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D26A6" w14:textId="77777777" w:rsidR="00624D32" w:rsidRPr="00BC352A" w:rsidRDefault="00155C4C" w:rsidP="00C85419">
      <w:pPr>
        <w:pStyle w:val="Titolo1"/>
        <w:tabs>
          <w:tab w:val="left" w:pos="5760"/>
        </w:tabs>
      </w:pPr>
      <w:bookmarkStart w:id="0" w:name="_GoBack"/>
      <w:bookmarkEnd w:id="0"/>
      <w:r w:rsidRPr="00BC352A">
        <w:t>CU</w:t>
      </w:r>
      <w:r w:rsidR="00624D32" w:rsidRPr="00BC352A">
        <w:t xml:space="preserve">RRICULUM VITAE </w:t>
      </w:r>
    </w:p>
    <w:p w14:paraId="23B06FF2" w14:textId="77777777" w:rsidR="00624D32" w:rsidRPr="00BC352A" w:rsidRDefault="00624D32">
      <w:pPr>
        <w:pStyle w:val="Titolo3"/>
        <w:rPr>
          <w:b/>
          <w:i/>
        </w:rPr>
      </w:pPr>
      <w:r w:rsidRPr="00BC352A">
        <w:rPr>
          <w:b/>
          <w:i/>
        </w:rPr>
        <w:t>Maria Chiara Fastame</w:t>
      </w:r>
    </w:p>
    <w:p w14:paraId="42C34EE3" w14:textId="77777777" w:rsidR="00624D32" w:rsidRPr="00BC352A" w:rsidRDefault="00624D32">
      <w:pPr>
        <w:pStyle w:val="Titolo2"/>
        <w:rPr>
          <w:rFonts w:ascii="Times New Roman" w:hAnsi="Times New Roman"/>
          <w:i w:val="0"/>
        </w:rPr>
      </w:pPr>
      <w:r w:rsidRPr="00BC352A">
        <w:rPr>
          <w:rFonts w:ascii="Times New Roman" w:hAnsi="Times New Roman"/>
          <w:i w:val="0"/>
        </w:rPr>
        <w:t>DATI PERSONALI</w:t>
      </w:r>
    </w:p>
    <w:p w14:paraId="59B6283D" w14:textId="77777777" w:rsidR="00604C50" w:rsidRPr="00BC352A" w:rsidRDefault="00604C50" w:rsidP="00604C50"/>
    <w:p w14:paraId="3C329AD4" w14:textId="77777777" w:rsidR="00624D32" w:rsidRPr="00BC352A" w:rsidRDefault="00624D32">
      <w:r w:rsidRPr="00BC352A">
        <w:t xml:space="preserve">DATA E LUOGO DI NASCITA: 02/01/1974, Sassari (SS). </w:t>
      </w:r>
    </w:p>
    <w:p w14:paraId="7C6A9BB7" w14:textId="77777777" w:rsidR="00624D32" w:rsidRPr="00BC352A" w:rsidRDefault="00624D32">
      <w:pPr>
        <w:tabs>
          <w:tab w:val="right" w:pos="2127"/>
        </w:tabs>
      </w:pPr>
    </w:p>
    <w:p w14:paraId="20E4C07B" w14:textId="77777777" w:rsidR="00FE74C6" w:rsidRPr="00BC352A" w:rsidRDefault="00FE74C6" w:rsidP="00FE74C6">
      <w:pPr>
        <w:rPr>
          <w:rFonts w:ascii="Garamond" w:hAnsi="Garamond"/>
        </w:rPr>
      </w:pPr>
      <w:r w:rsidRPr="00BC352A">
        <w:rPr>
          <w:rFonts w:ascii="Garamond" w:hAnsi="Garamond"/>
        </w:rPr>
        <w:t xml:space="preserve">TELEFONO: +39 </w:t>
      </w:r>
      <w:r w:rsidR="004A633D" w:rsidRPr="00BC352A">
        <w:rPr>
          <w:rFonts w:ascii="Garamond" w:hAnsi="Garamond"/>
        </w:rPr>
        <w:t>070</w:t>
      </w:r>
      <w:r w:rsidR="00F4771C" w:rsidRPr="00BC352A">
        <w:rPr>
          <w:rFonts w:ascii="Garamond" w:hAnsi="Garamond"/>
        </w:rPr>
        <w:t xml:space="preserve"> </w:t>
      </w:r>
      <w:r w:rsidR="004A633D" w:rsidRPr="00BC352A">
        <w:rPr>
          <w:rFonts w:ascii="Garamond" w:hAnsi="Garamond"/>
        </w:rPr>
        <w:t>675750</w:t>
      </w:r>
      <w:r w:rsidR="00782CF3" w:rsidRPr="00BC352A">
        <w:rPr>
          <w:rFonts w:ascii="Garamond" w:hAnsi="Garamond"/>
        </w:rPr>
        <w:t>2</w:t>
      </w:r>
    </w:p>
    <w:p w14:paraId="02B8F20C" w14:textId="77777777" w:rsidR="00FE74C6" w:rsidRPr="00BC352A" w:rsidRDefault="00FE74C6" w:rsidP="00FE74C6">
      <w:pPr>
        <w:rPr>
          <w:rFonts w:ascii="Garamond" w:hAnsi="Garamond"/>
        </w:rPr>
      </w:pPr>
      <w:r w:rsidRPr="00BC352A">
        <w:rPr>
          <w:rFonts w:ascii="Garamond" w:hAnsi="Garamond"/>
        </w:rPr>
        <w:t xml:space="preserve">e-mail: </w:t>
      </w:r>
      <w:hyperlink r:id="rId6" w:history="1">
        <w:r w:rsidRPr="00BC352A">
          <w:rPr>
            <w:rStyle w:val="Collegamentoipertestuale"/>
            <w:rFonts w:ascii="Garamond" w:hAnsi="Garamond"/>
            <w:color w:val="auto"/>
            <w:u w:val="none"/>
          </w:rPr>
          <w:t>chiara.fastame@unica.it</w:t>
        </w:r>
      </w:hyperlink>
      <w:r w:rsidRPr="00BC352A">
        <w:rPr>
          <w:rFonts w:ascii="Garamond" w:hAnsi="Garamond"/>
        </w:rPr>
        <w:t xml:space="preserve"> </w:t>
      </w:r>
    </w:p>
    <w:p w14:paraId="0C2A7527" w14:textId="77777777" w:rsidR="00782CF3" w:rsidRPr="00BC352A" w:rsidRDefault="00782CF3" w:rsidP="00FE74C6">
      <w:pPr>
        <w:rPr>
          <w:rFonts w:ascii="Garamond" w:hAnsi="Garamond"/>
        </w:rPr>
      </w:pPr>
      <w:r w:rsidRPr="00BC352A">
        <w:rPr>
          <w:rFonts w:ascii="Garamond" w:hAnsi="Garamond"/>
        </w:rPr>
        <w:t>email p</w:t>
      </w:r>
      <w:r w:rsidR="000E2788" w:rsidRPr="00BC352A">
        <w:rPr>
          <w:rFonts w:ascii="Garamond" w:hAnsi="Garamond"/>
        </w:rPr>
        <w:t xml:space="preserve">osta elettronica </w:t>
      </w:r>
      <w:r w:rsidRPr="00BC352A">
        <w:rPr>
          <w:rFonts w:ascii="Garamond" w:hAnsi="Garamond"/>
        </w:rPr>
        <w:t>c</w:t>
      </w:r>
      <w:r w:rsidR="000E2788" w:rsidRPr="00BC352A">
        <w:rPr>
          <w:rFonts w:ascii="Garamond" w:hAnsi="Garamond"/>
        </w:rPr>
        <w:t>ertificata</w:t>
      </w:r>
      <w:r w:rsidRPr="00BC352A">
        <w:rPr>
          <w:rFonts w:ascii="Garamond" w:hAnsi="Garamond"/>
        </w:rPr>
        <w:t>: chiara.fastame@pec.it</w:t>
      </w:r>
    </w:p>
    <w:p w14:paraId="53DD14E3" w14:textId="77777777" w:rsidR="007B70F0" w:rsidRPr="00BC352A" w:rsidRDefault="007B70F0" w:rsidP="00FE74C6">
      <w:pPr>
        <w:rPr>
          <w:rFonts w:ascii="Garamond" w:hAnsi="Garamond"/>
        </w:rPr>
      </w:pPr>
    </w:p>
    <w:p w14:paraId="63773061" w14:textId="77777777" w:rsidR="00F66C64" w:rsidRPr="00BC352A" w:rsidRDefault="00F66C64"/>
    <w:p w14:paraId="6E87E7AE" w14:textId="77777777" w:rsidR="00624D32" w:rsidRPr="00BC352A" w:rsidRDefault="00624D32">
      <w:r w:rsidRPr="00BC352A">
        <w:t>AFFILIAZIONE:</w:t>
      </w:r>
    </w:p>
    <w:p w14:paraId="6ECFF45F" w14:textId="77777777" w:rsidR="00624D32" w:rsidRPr="00BC352A" w:rsidRDefault="00624D32">
      <w:pPr>
        <w:ind w:left="360"/>
      </w:pPr>
    </w:p>
    <w:p w14:paraId="3ADECB96" w14:textId="77777777" w:rsidR="00F17381" w:rsidRPr="00BC352A" w:rsidRDefault="00624D32" w:rsidP="00F17381">
      <w:pPr>
        <w:spacing w:line="360" w:lineRule="auto"/>
      </w:pPr>
      <w:r w:rsidRPr="00BC352A">
        <w:t xml:space="preserve">Dipartimento di </w:t>
      </w:r>
      <w:r w:rsidR="00612017" w:rsidRPr="00BC352A">
        <w:t>P</w:t>
      </w:r>
      <w:r w:rsidR="005D6199" w:rsidRPr="00BC352A">
        <w:t>edagogia, P</w:t>
      </w:r>
      <w:r w:rsidR="00612017" w:rsidRPr="00BC352A">
        <w:t>sicologia</w:t>
      </w:r>
      <w:r w:rsidR="00F17381" w:rsidRPr="00BC352A">
        <w:t xml:space="preserve">, </w:t>
      </w:r>
      <w:r w:rsidR="005D6199" w:rsidRPr="00BC352A">
        <w:t xml:space="preserve">Filosofia, </w:t>
      </w:r>
      <w:r w:rsidR="00612017" w:rsidRPr="00BC352A">
        <w:t xml:space="preserve">Facoltà di </w:t>
      </w:r>
      <w:r w:rsidR="003C7B4D" w:rsidRPr="00BC352A">
        <w:t>Studi Umanistici</w:t>
      </w:r>
      <w:r w:rsidR="00612017" w:rsidRPr="00BC352A">
        <w:t xml:space="preserve">, </w:t>
      </w:r>
      <w:r w:rsidR="00F17381" w:rsidRPr="00BC352A">
        <w:t xml:space="preserve">Università degli Studi di </w:t>
      </w:r>
      <w:r w:rsidR="00612017" w:rsidRPr="00BC352A">
        <w:t>Cagliari</w:t>
      </w:r>
      <w:r w:rsidR="00F17381" w:rsidRPr="00BC352A">
        <w:t xml:space="preserve">, Via </w:t>
      </w:r>
      <w:r w:rsidR="00612017" w:rsidRPr="00BC352A">
        <w:t>Is</w:t>
      </w:r>
      <w:r w:rsidR="00F17381" w:rsidRPr="00BC352A">
        <w:t xml:space="preserve"> </w:t>
      </w:r>
      <w:r w:rsidR="00612017" w:rsidRPr="00BC352A">
        <w:t>Mirrionis</w:t>
      </w:r>
      <w:r w:rsidR="00F17381" w:rsidRPr="00BC352A">
        <w:t xml:space="preserve"> </w:t>
      </w:r>
      <w:r w:rsidR="00612017" w:rsidRPr="00BC352A">
        <w:t>1</w:t>
      </w:r>
      <w:r w:rsidR="00AF1C77" w:rsidRPr="00BC352A">
        <w:t>, 09123</w:t>
      </w:r>
      <w:r w:rsidR="00F17381" w:rsidRPr="00BC352A">
        <w:t xml:space="preserve"> </w:t>
      </w:r>
      <w:r w:rsidR="00612017" w:rsidRPr="00BC352A">
        <w:t>C</w:t>
      </w:r>
      <w:r w:rsidR="00F17381" w:rsidRPr="00BC352A">
        <w:t>a</w:t>
      </w:r>
      <w:r w:rsidR="00612017" w:rsidRPr="00BC352A">
        <w:t>gliari</w:t>
      </w:r>
      <w:r w:rsidR="00AF1C77" w:rsidRPr="00BC352A">
        <w:t xml:space="preserve">. </w:t>
      </w:r>
    </w:p>
    <w:p w14:paraId="103502B3" w14:textId="77777777" w:rsidR="00A925FB" w:rsidRPr="00BC352A" w:rsidRDefault="00A925FB" w:rsidP="00F17381">
      <w:pPr>
        <w:spacing w:line="360" w:lineRule="auto"/>
      </w:pPr>
    </w:p>
    <w:p w14:paraId="5CB55242" w14:textId="77777777" w:rsidR="005E34F8" w:rsidRPr="00BC352A" w:rsidRDefault="004270B2" w:rsidP="00F66C64">
      <w:pPr>
        <w:spacing w:line="360" w:lineRule="auto"/>
        <w:jc w:val="center"/>
      </w:pPr>
      <w:r w:rsidRPr="00BC352A">
        <w:rPr>
          <w:b/>
        </w:rPr>
        <w:t>P</w:t>
      </w:r>
      <w:r w:rsidR="00F66C64" w:rsidRPr="00BC352A">
        <w:rPr>
          <w:b/>
        </w:rPr>
        <w:t>osizione attuale</w:t>
      </w:r>
      <w:r w:rsidR="00F66C64" w:rsidRPr="00BC352A">
        <w:t>:</w:t>
      </w:r>
    </w:p>
    <w:p w14:paraId="3321A7E3" w14:textId="77777777" w:rsidR="004270B2" w:rsidRPr="00BC352A" w:rsidRDefault="004270B2" w:rsidP="00F17381">
      <w:pPr>
        <w:spacing w:line="360" w:lineRule="auto"/>
      </w:pPr>
      <w:r w:rsidRPr="00BC352A">
        <w:t>Ricercatore a tempo determinato (tipologia B</w:t>
      </w:r>
      <w:r w:rsidR="000676F2" w:rsidRPr="00BC352A">
        <w:t>, legge 240/10</w:t>
      </w:r>
      <w:r w:rsidRPr="00BC352A">
        <w:t>), SSD M-PSI 04 Psicologia dello Sviluppo e dell’Educazione</w:t>
      </w:r>
    </w:p>
    <w:p w14:paraId="2D32773F" w14:textId="77777777" w:rsidR="004270B2" w:rsidRPr="00BC352A" w:rsidRDefault="004270B2" w:rsidP="00F17381">
      <w:pPr>
        <w:spacing w:line="360" w:lineRule="auto"/>
      </w:pPr>
    </w:p>
    <w:p w14:paraId="0415862E" w14:textId="77777777" w:rsidR="00F02D0D" w:rsidRPr="00BC352A" w:rsidRDefault="00F02D0D" w:rsidP="00F02D0D">
      <w:pPr>
        <w:pStyle w:val="Corpodeltesto"/>
        <w:jc w:val="center"/>
        <w:rPr>
          <w:b/>
        </w:rPr>
      </w:pPr>
      <w:r w:rsidRPr="00BC352A">
        <w:rPr>
          <w:b/>
        </w:rPr>
        <w:t>Interessi di ricerca:</w:t>
      </w:r>
    </w:p>
    <w:p w14:paraId="48C94177" w14:textId="77777777" w:rsidR="00F02D0D" w:rsidRPr="00BC352A" w:rsidRDefault="00F02D0D" w:rsidP="00F02D0D">
      <w:pPr>
        <w:pStyle w:val="Corpodeltesto"/>
        <w:jc w:val="center"/>
      </w:pPr>
    </w:p>
    <w:p w14:paraId="6BE15941" w14:textId="77777777" w:rsidR="00F02D0D" w:rsidRPr="00BC352A" w:rsidRDefault="00CD0D08" w:rsidP="00CD0D08">
      <w:pPr>
        <w:numPr>
          <w:ilvl w:val="0"/>
          <w:numId w:val="12"/>
        </w:numPr>
        <w:spacing w:line="360" w:lineRule="auto"/>
      </w:pPr>
      <w:r w:rsidRPr="00BC352A">
        <w:t>sviluppo cognitivo nel ciclo di vita</w:t>
      </w:r>
    </w:p>
    <w:p w14:paraId="3F2A0973" w14:textId="77777777" w:rsidR="00CD0D08" w:rsidRPr="00BC352A" w:rsidRDefault="00CD0D08" w:rsidP="00CD0D08">
      <w:pPr>
        <w:numPr>
          <w:ilvl w:val="0"/>
          <w:numId w:val="12"/>
        </w:numPr>
        <w:spacing w:line="360" w:lineRule="auto"/>
      </w:pPr>
      <w:r w:rsidRPr="00BC352A">
        <w:t>potenziamento cognitivo (es. funzioni visuo-spaziali, abilità di calcolo) in età prescolare e scolare</w:t>
      </w:r>
    </w:p>
    <w:p w14:paraId="4AB95DEA" w14:textId="77777777" w:rsidR="00796495" w:rsidRPr="00BC352A" w:rsidRDefault="00F83BCD" w:rsidP="00CD0D08">
      <w:pPr>
        <w:numPr>
          <w:ilvl w:val="0"/>
          <w:numId w:val="12"/>
        </w:numPr>
        <w:spacing w:line="360" w:lineRule="auto"/>
      </w:pPr>
      <w:r w:rsidRPr="00BC352A">
        <w:t>consapevolezza fonologica nello sviluppo atipico</w:t>
      </w:r>
      <w:r w:rsidR="00C56AC5" w:rsidRPr="00BC352A">
        <w:t xml:space="preserve"> che caratterizza il disturbo specifico dell’apprendimento della lettura</w:t>
      </w:r>
    </w:p>
    <w:p w14:paraId="4454AB61" w14:textId="77777777" w:rsidR="00796495" w:rsidRPr="00BC352A" w:rsidRDefault="00D5085D" w:rsidP="00796495">
      <w:pPr>
        <w:numPr>
          <w:ilvl w:val="0"/>
          <w:numId w:val="12"/>
        </w:numPr>
        <w:spacing w:line="360" w:lineRule="auto"/>
      </w:pPr>
      <w:r w:rsidRPr="00BC352A">
        <w:t xml:space="preserve">sviluppo della </w:t>
      </w:r>
      <w:r w:rsidR="00796495" w:rsidRPr="00BC352A">
        <w:t>metacognizione e benessere psicologico nelle ultime fasi del ciclo di vita</w:t>
      </w:r>
    </w:p>
    <w:p w14:paraId="7F3F8C1D" w14:textId="77777777" w:rsidR="00F02D0D" w:rsidRPr="00BC352A" w:rsidRDefault="00F02D0D" w:rsidP="00F17381">
      <w:pPr>
        <w:spacing w:line="360" w:lineRule="auto"/>
      </w:pPr>
    </w:p>
    <w:p w14:paraId="43EF399C" w14:textId="77777777" w:rsidR="00624D32" w:rsidRPr="00BC352A" w:rsidRDefault="00624D32">
      <w:pPr>
        <w:pStyle w:val="Corpodeltesto"/>
        <w:jc w:val="center"/>
        <w:rPr>
          <w:b/>
        </w:rPr>
      </w:pPr>
      <w:r w:rsidRPr="00BC352A">
        <w:rPr>
          <w:b/>
        </w:rPr>
        <w:t>Istruzione:</w:t>
      </w:r>
    </w:p>
    <w:p w14:paraId="4B81DFED" w14:textId="77777777" w:rsidR="00624D32" w:rsidRPr="00BC352A" w:rsidRDefault="00624D32">
      <w:pPr>
        <w:pStyle w:val="Corpodeltesto"/>
        <w:jc w:val="center"/>
      </w:pPr>
    </w:p>
    <w:p w14:paraId="50786129" w14:textId="77777777" w:rsidR="00624D32" w:rsidRPr="00BC352A" w:rsidRDefault="00624D32">
      <w:pPr>
        <w:numPr>
          <w:ilvl w:val="0"/>
          <w:numId w:val="1"/>
        </w:numPr>
        <w:spacing w:before="100" w:after="100"/>
        <w:ind w:left="720" w:hanging="720"/>
      </w:pPr>
      <w:r w:rsidRPr="00BC352A">
        <w:t xml:space="preserve">1 Dicembre 2003: conseguimento del diploma di dottore di ricerca in Psicologia </w:t>
      </w:r>
      <w:r w:rsidR="000E2788" w:rsidRPr="00BC352A">
        <w:t xml:space="preserve">(XVI ciclo) </w:t>
      </w:r>
      <w:r w:rsidRPr="00BC352A">
        <w:t>presso l’Università degli Studi di Pavia. Titolo della tesi: Serial informatio</w:t>
      </w:r>
      <w:r w:rsidR="00A715C1" w:rsidRPr="00BC352A">
        <w:t>n processing and verbal recall</w:t>
      </w:r>
      <w:r w:rsidR="0064661B" w:rsidRPr="00BC352A">
        <w:t xml:space="preserve">. </w:t>
      </w:r>
    </w:p>
    <w:p w14:paraId="35344879" w14:textId="77777777" w:rsidR="00624D32" w:rsidRPr="00BC352A" w:rsidRDefault="00624D32">
      <w:pPr>
        <w:numPr>
          <w:ilvl w:val="0"/>
          <w:numId w:val="1"/>
        </w:numPr>
        <w:spacing w:before="100" w:after="100"/>
        <w:ind w:left="720" w:hanging="720"/>
      </w:pPr>
      <w:r w:rsidRPr="00BC352A">
        <w:t>24 Gennaio 2003: perfezi</w:t>
      </w:r>
      <w:r w:rsidR="00AC6A9A" w:rsidRPr="00BC352A">
        <w:t>onata in Psicopatologia dell’A</w:t>
      </w:r>
      <w:r w:rsidRPr="00BC352A">
        <w:t xml:space="preserve">pprendimento presso l’Università degli Studi di Padova (direttore Prof. Cesare Cornoldi). </w:t>
      </w:r>
    </w:p>
    <w:p w14:paraId="31CD16FC" w14:textId="77777777" w:rsidR="00624D32" w:rsidRPr="00BC352A" w:rsidRDefault="00624D32">
      <w:pPr>
        <w:pStyle w:val="data"/>
        <w:numPr>
          <w:ilvl w:val="0"/>
          <w:numId w:val="2"/>
        </w:numPr>
        <w:spacing w:before="100" w:after="100"/>
        <w:ind w:left="709" w:hanging="709"/>
      </w:pPr>
      <w:r w:rsidRPr="00BC352A">
        <w:t xml:space="preserve">Aprile 2000: </w:t>
      </w:r>
      <w:r w:rsidR="00F1636D" w:rsidRPr="00BC352A">
        <w:t>corso intensivo</w:t>
      </w:r>
      <w:r w:rsidRPr="00BC352A">
        <w:t xml:space="preserve"> sui disturbi pervasivi dello sviluppo. </w:t>
      </w:r>
      <w:r w:rsidR="005A1F7D" w:rsidRPr="00BC352A">
        <w:t xml:space="preserve">Facoltà di Psicologia, Università di </w:t>
      </w:r>
      <w:r w:rsidRPr="00BC352A">
        <w:t>Salamanca, Spagna. (Coordinatore: Professor Herbert Roeyers, Università di Gent, Belgio)</w:t>
      </w:r>
    </w:p>
    <w:p w14:paraId="23F790E6" w14:textId="77777777" w:rsidR="00624D32" w:rsidRPr="00BC352A" w:rsidRDefault="00624D32">
      <w:pPr>
        <w:pStyle w:val="data"/>
        <w:numPr>
          <w:ilvl w:val="0"/>
          <w:numId w:val="2"/>
        </w:numPr>
        <w:spacing w:before="100" w:after="100"/>
        <w:ind w:left="709" w:hanging="709"/>
      </w:pPr>
      <w:r w:rsidRPr="00BC352A">
        <w:lastRenderedPageBreak/>
        <w:t>21 Giugno 1999: conseguimento del diploma di laurea in Psicologia presso l’Università di Padova</w:t>
      </w:r>
      <w:r w:rsidR="001F1A87" w:rsidRPr="00BC352A">
        <w:t xml:space="preserve"> (indirizzo: Psicologia dello Sviluppo e dell</w:t>
      </w:r>
      <w:r w:rsidR="00307BB5" w:rsidRPr="00BC352A">
        <w:t>a Socializzazione</w:t>
      </w:r>
      <w:r w:rsidR="001F1A87" w:rsidRPr="00BC352A">
        <w:t>)</w:t>
      </w:r>
      <w:r w:rsidRPr="00BC352A">
        <w:t>. Relatore: Professor Cesare Cornoldi. Titolo della tesi: Lo sviluppo della memoria di lavoro visu</w:t>
      </w:r>
      <w:r w:rsidR="002B30C4" w:rsidRPr="00BC352A">
        <w:t>o-spaziale</w:t>
      </w:r>
      <w:r w:rsidRPr="00BC352A">
        <w:t xml:space="preserve">. </w:t>
      </w:r>
    </w:p>
    <w:p w14:paraId="6B7E88BD" w14:textId="77777777" w:rsidR="00624D32" w:rsidRPr="00BC352A" w:rsidRDefault="00624D32">
      <w:pPr>
        <w:pStyle w:val="data"/>
        <w:spacing w:before="100" w:after="100"/>
        <w:ind w:left="0" w:firstLine="0"/>
      </w:pPr>
    </w:p>
    <w:p w14:paraId="7050BBE9" w14:textId="77777777" w:rsidR="008F5742" w:rsidRPr="00BC352A" w:rsidRDefault="00624D32">
      <w:pPr>
        <w:pStyle w:val="Corpodeltesto"/>
        <w:jc w:val="center"/>
        <w:rPr>
          <w:b/>
        </w:rPr>
      </w:pPr>
      <w:r w:rsidRPr="00BC352A">
        <w:rPr>
          <w:b/>
        </w:rPr>
        <w:t>Attività scientifica post lauream</w:t>
      </w:r>
    </w:p>
    <w:p w14:paraId="6445C038" w14:textId="77777777" w:rsidR="00A11CD8" w:rsidRPr="00BC352A" w:rsidRDefault="00A11CD8">
      <w:pPr>
        <w:pStyle w:val="Corpodeltesto"/>
        <w:jc w:val="center"/>
        <w:rPr>
          <w:b/>
        </w:rPr>
      </w:pPr>
    </w:p>
    <w:p w14:paraId="62EC17CE" w14:textId="77777777" w:rsidR="000840DC" w:rsidRPr="00BC352A" w:rsidRDefault="000840DC" w:rsidP="000840DC">
      <w:pPr>
        <w:ind w:left="709" w:hanging="709"/>
        <w:rPr>
          <w:rFonts w:cs="Arial"/>
        </w:rPr>
      </w:pPr>
      <w:r w:rsidRPr="00BC352A">
        <w:t>Dal 30/12/2015 ad ora: ricercatore a tempo determinato di tipo B (legge 240/10), settore concorsuale 11-E2, settore scientifico-disciplinare M-PSI 04 Psicologia dello Sviluppo e dell’Educazione presso l’Università degli Studi di Cagliari.</w:t>
      </w:r>
      <w:r w:rsidRPr="00BC352A">
        <w:rPr>
          <w:rFonts w:cs="Arial"/>
        </w:rPr>
        <w:t xml:space="preserve"> </w:t>
      </w:r>
    </w:p>
    <w:p w14:paraId="165A3685" w14:textId="77777777" w:rsidR="000840DC" w:rsidRPr="00BC352A" w:rsidRDefault="000840DC" w:rsidP="00DE5885">
      <w:pPr>
        <w:ind w:left="709" w:hanging="709"/>
      </w:pPr>
    </w:p>
    <w:p w14:paraId="1DEA4963" w14:textId="77777777" w:rsidR="00DE5885" w:rsidRPr="00BC352A" w:rsidRDefault="00DE5885" w:rsidP="00DE5885">
      <w:pPr>
        <w:ind w:left="709" w:hanging="709"/>
        <w:rPr>
          <w:rFonts w:cs="Arial"/>
        </w:rPr>
      </w:pPr>
      <w:r w:rsidRPr="00BC352A">
        <w:t>Dal 31/10/2012 al 30/10/2015: ricercatore a tempo determinato di tipo A (legge 240/10), settore concorsuale 11-E2, settore scientifico-disciplinare M-PSI 04 Psicologia dello Sviluppo e dell’Educazione presso l’Università degli Studi di Cagliari.</w:t>
      </w:r>
      <w:r w:rsidRPr="00BC352A">
        <w:rPr>
          <w:rFonts w:cs="Arial"/>
        </w:rPr>
        <w:t xml:space="preserve"> </w:t>
      </w:r>
    </w:p>
    <w:p w14:paraId="400E0FDD" w14:textId="77777777" w:rsidR="001C3C4B" w:rsidRPr="00BC352A" w:rsidRDefault="001C3C4B" w:rsidP="001C3C4B">
      <w:pPr>
        <w:pStyle w:val="Corpodeltesto"/>
        <w:rPr>
          <w:b/>
        </w:rPr>
      </w:pPr>
    </w:p>
    <w:p w14:paraId="76837443" w14:textId="77777777" w:rsidR="000E2788" w:rsidRPr="00BC352A" w:rsidRDefault="00BC238C" w:rsidP="005D6199">
      <w:pPr>
        <w:ind w:left="709" w:hanging="709"/>
      </w:pPr>
      <w:r w:rsidRPr="00BC352A">
        <w:t xml:space="preserve">Dal 15/01/2010 </w:t>
      </w:r>
      <w:r w:rsidR="00FE74C6" w:rsidRPr="00BC352A">
        <w:t>al 15/01/2012</w:t>
      </w:r>
      <w:r w:rsidRPr="00BC352A">
        <w:t xml:space="preserve">: </w:t>
      </w:r>
      <w:r w:rsidR="00186333" w:rsidRPr="00BC352A">
        <w:t>bors</w:t>
      </w:r>
      <w:r w:rsidR="00BA1469" w:rsidRPr="00BC352A">
        <w:t xml:space="preserve">ista di ricerca. </w:t>
      </w:r>
      <w:r w:rsidR="000E2788" w:rsidRPr="00BC352A">
        <w:t xml:space="preserve">Attuazione del progetto di ricerca ‘Efficienza della Memoria di Lavoro e credenze sulla memoria nella senescenza’ presso il Dipartimento di Psicologia di dell’Università degli Studi di Cagliari. </w:t>
      </w:r>
    </w:p>
    <w:p w14:paraId="2C102C85" w14:textId="77777777" w:rsidR="00BC238C" w:rsidRPr="00BC352A" w:rsidRDefault="00BC238C" w:rsidP="008F5742">
      <w:pPr>
        <w:pStyle w:val="Corpodeltesto"/>
        <w:ind w:left="720" w:hanging="720"/>
      </w:pPr>
    </w:p>
    <w:p w14:paraId="0388BFAA" w14:textId="77777777" w:rsidR="00F17381" w:rsidRPr="00BC352A" w:rsidRDefault="00F17381" w:rsidP="008F5742">
      <w:pPr>
        <w:pStyle w:val="Corpodeltesto"/>
        <w:ind w:left="720" w:hanging="720"/>
      </w:pPr>
      <w:r w:rsidRPr="00BC352A">
        <w:t>Dal 01/09/2009</w:t>
      </w:r>
      <w:r w:rsidR="006E3DC2" w:rsidRPr="00BC352A">
        <w:t xml:space="preserve"> a</w:t>
      </w:r>
      <w:r w:rsidR="00BC238C" w:rsidRPr="00BC352A">
        <w:t>l 14/01/2010</w:t>
      </w:r>
      <w:r w:rsidRPr="00BC352A">
        <w:t xml:space="preserve">: </w:t>
      </w:r>
      <w:r w:rsidR="00571F00" w:rsidRPr="00BC352A">
        <w:t>borsista post dottorato. A</w:t>
      </w:r>
      <w:r w:rsidRPr="00BC352A">
        <w:t xml:space="preserve">ttuazione del progetto di ricerca ‘Basi neurofisiologiche della risonanza motoria indotta dall’osservazione del movimento’ presso il </w:t>
      </w:r>
      <w:r w:rsidR="00056ACD" w:rsidRPr="00BC352A">
        <w:t xml:space="preserve">Laboratorio di Fisiologia Umana del </w:t>
      </w:r>
      <w:r w:rsidRPr="00BC352A">
        <w:t>Dipartimento di Medicina, Chirurgia e Odontoiatria,</w:t>
      </w:r>
      <w:r w:rsidR="00056ACD" w:rsidRPr="00BC352A">
        <w:t xml:space="preserve"> </w:t>
      </w:r>
      <w:r w:rsidRPr="00BC352A">
        <w:t>Università degli Studi di Milano (responsabile: Prof.ssa Paola Borroni)</w:t>
      </w:r>
      <w:r w:rsidR="00056ACD" w:rsidRPr="00BC352A">
        <w:t xml:space="preserve">. </w:t>
      </w:r>
    </w:p>
    <w:p w14:paraId="302D8BF7" w14:textId="77777777" w:rsidR="00F17381" w:rsidRPr="00BC352A" w:rsidRDefault="00F17381" w:rsidP="008F5742">
      <w:pPr>
        <w:pStyle w:val="Corpodeltesto"/>
        <w:ind w:left="720" w:hanging="720"/>
      </w:pPr>
    </w:p>
    <w:p w14:paraId="5E5F46D7" w14:textId="77777777" w:rsidR="00AC6A9A" w:rsidRPr="00BC352A" w:rsidRDefault="00AC6A9A" w:rsidP="008F5742">
      <w:pPr>
        <w:pStyle w:val="Corpodeltesto"/>
        <w:ind w:left="720" w:hanging="720"/>
      </w:pPr>
      <w:r w:rsidRPr="00BC352A">
        <w:t>Dal 01/06/2007</w:t>
      </w:r>
      <w:r w:rsidR="00EC0892" w:rsidRPr="00BC352A">
        <w:t xml:space="preserve"> al 01/01/2008</w:t>
      </w:r>
      <w:r w:rsidRPr="00BC352A">
        <w:t xml:space="preserve">: collaborazione ad attività </w:t>
      </w:r>
      <w:r w:rsidR="00F07BEE" w:rsidRPr="00BC352A">
        <w:t>clinica</w:t>
      </w:r>
      <w:r w:rsidRPr="00BC352A">
        <w:t xml:space="preserve"> presso il Reparto di Neuroriabilitazione 1 dell’Istituto ‘E. Medea’ di Bosisio Parini (Lecco) (responsabile Prof. Renato Borgatti). </w:t>
      </w:r>
    </w:p>
    <w:p w14:paraId="082D8438" w14:textId="77777777" w:rsidR="00AC6A9A" w:rsidRPr="00BC352A" w:rsidRDefault="00AC6A9A" w:rsidP="008F5742">
      <w:pPr>
        <w:pStyle w:val="Corpodeltesto"/>
        <w:ind w:left="720" w:hanging="720"/>
      </w:pPr>
    </w:p>
    <w:p w14:paraId="55361137" w14:textId="77777777" w:rsidR="000845BB" w:rsidRPr="00BC352A" w:rsidRDefault="00E27A83" w:rsidP="008F5742">
      <w:pPr>
        <w:pStyle w:val="Corpodeltesto"/>
        <w:ind w:left="720" w:hanging="720"/>
      </w:pPr>
      <w:r w:rsidRPr="00BC352A">
        <w:t>Dal 01/09/2004 al 31/0</w:t>
      </w:r>
      <w:r w:rsidR="008F3C7F" w:rsidRPr="00BC352A">
        <w:t>8</w:t>
      </w:r>
      <w:r w:rsidRPr="00BC352A">
        <w:t>/2006</w:t>
      </w:r>
      <w:r w:rsidR="000845BB" w:rsidRPr="00BC352A">
        <w:t xml:space="preserve">: </w:t>
      </w:r>
      <w:r w:rsidR="000303F9" w:rsidRPr="00BC352A">
        <w:t>assegnista di ricerca</w:t>
      </w:r>
      <w:r w:rsidR="00065D98" w:rsidRPr="00BC352A">
        <w:t xml:space="preserve"> post dottorato. A</w:t>
      </w:r>
      <w:r w:rsidR="000845BB" w:rsidRPr="00BC352A">
        <w:t>ttuazione del progetto di ricerca “Elaborazione seriale e ricordo immediato di informazioni verbali e visuo-spaziali”</w:t>
      </w:r>
      <w:r w:rsidR="00F17381" w:rsidRPr="00BC352A">
        <w:t xml:space="preserve"> presso il Dipartimento di Psicologia, Università di Pavia</w:t>
      </w:r>
      <w:r w:rsidR="00056ACD" w:rsidRPr="00BC352A">
        <w:t xml:space="preserve"> (resp.le Prof. Tomaso Vecchi)</w:t>
      </w:r>
      <w:r w:rsidR="00F17381" w:rsidRPr="00BC352A">
        <w:t xml:space="preserve">. </w:t>
      </w:r>
    </w:p>
    <w:p w14:paraId="163F3FA7" w14:textId="77777777" w:rsidR="000845BB" w:rsidRPr="00BC352A" w:rsidRDefault="000845BB" w:rsidP="008F5742">
      <w:pPr>
        <w:pStyle w:val="Corpodeltesto"/>
        <w:ind w:left="720" w:hanging="720"/>
        <w:rPr>
          <w:sz w:val="16"/>
          <w:szCs w:val="16"/>
        </w:rPr>
      </w:pPr>
    </w:p>
    <w:p w14:paraId="1379A6E3" w14:textId="77777777" w:rsidR="001C48F9" w:rsidRPr="00BC352A" w:rsidRDefault="00461FAF" w:rsidP="008F5742">
      <w:pPr>
        <w:pStyle w:val="Corpodeltesto"/>
        <w:ind w:left="720" w:hanging="720"/>
      </w:pPr>
      <w:r w:rsidRPr="00BC352A">
        <w:t>Dal 15/10/2001</w:t>
      </w:r>
      <w:r w:rsidR="00A170DA" w:rsidRPr="00BC352A">
        <w:t xml:space="preserve"> a</w:t>
      </w:r>
      <w:r w:rsidR="00E956E3" w:rsidRPr="00BC352A">
        <w:t>l 2012</w:t>
      </w:r>
      <w:r w:rsidR="008F5742" w:rsidRPr="00BC352A">
        <w:t xml:space="preserve">: collaborazione </w:t>
      </w:r>
      <w:r w:rsidR="00A46D49" w:rsidRPr="00BC352A">
        <w:t>ad</w:t>
      </w:r>
      <w:r w:rsidR="00061F11" w:rsidRPr="00BC352A">
        <w:t xml:space="preserve"> </w:t>
      </w:r>
      <w:r w:rsidR="008F5742" w:rsidRPr="00BC352A">
        <w:t>attività di ricerca col Professor Graham Hitch del Dipartimento di Psicologia di York (UK)</w:t>
      </w:r>
      <w:r w:rsidR="00A76392" w:rsidRPr="00BC352A">
        <w:t>. Ricerca sul ruolo dei cue associativi e posizionali nella codifica dell’informazione seriale</w:t>
      </w:r>
      <w:r w:rsidR="005A1F7D" w:rsidRPr="00BC352A">
        <w:t xml:space="preserve"> nel ciclo di vita</w:t>
      </w:r>
      <w:r w:rsidR="00A76392" w:rsidRPr="00BC352A">
        <w:t xml:space="preserve">. </w:t>
      </w:r>
    </w:p>
    <w:p w14:paraId="3D04154D" w14:textId="77777777" w:rsidR="00061F11" w:rsidRPr="00BC352A" w:rsidRDefault="00061F11" w:rsidP="008F5742">
      <w:pPr>
        <w:pStyle w:val="Corpodeltesto"/>
        <w:ind w:left="720" w:hanging="720"/>
      </w:pPr>
    </w:p>
    <w:p w14:paraId="60B205B6" w14:textId="77777777" w:rsidR="00ED0D79" w:rsidRPr="00BC352A" w:rsidRDefault="00ED0D79" w:rsidP="00ED0D79">
      <w:pPr>
        <w:pStyle w:val="Rientrocorpodeltesto"/>
        <w:spacing w:before="0" w:after="0" w:line="240" w:lineRule="auto"/>
      </w:pPr>
      <w:r w:rsidRPr="00BC352A">
        <w:t xml:space="preserve">Anno accademico 2002-2003: responsabile scientifico del progetto di ricerca “Modelli cognitivi di elaborazione seriale dell’informazione”. Premio giovani ricercatori. </w:t>
      </w:r>
      <w:r w:rsidR="005A1F7D" w:rsidRPr="00BC352A">
        <w:t>Università degli Studi di Pavia.</w:t>
      </w:r>
    </w:p>
    <w:p w14:paraId="2891EFAF" w14:textId="77777777" w:rsidR="00ED0D79" w:rsidRPr="00BC352A" w:rsidRDefault="00ED0D79" w:rsidP="00ED0D79">
      <w:pPr>
        <w:pStyle w:val="Rientrocorpodeltesto"/>
        <w:spacing w:before="0" w:after="0" w:line="240" w:lineRule="auto"/>
        <w:rPr>
          <w:sz w:val="18"/>
          <w:szCs w:val="18"/>
        </w:rPr>
      </w:pPr>
    </w:p>
    <w:p w14:paraId="01A4DAE1" w14:textId="77777777" w:rsidR="00ED0D79" w:rsidRPr="00BC352A" w:rsidRDefault="00ED0D79" w:rsidP="00ED0D79">
      <w:pPr>
        <w:spacing w:before="100" w:after="100"/>
        <w:ind w:left="709" w:hanging="709"/>
      </w:pPr>
      <w:r w:rsidRPr="00BC352A">
        <w:t xml:space="preserve">15/ 10/ 2001 – 31/07/2002: attività sperimentale presso il Dipartimento di Psicologia dell’Università di York (Regno Unito) sui meccanismi della memoria di lavoro coinvolti nell’elaborazione dell’informazione seriale. (Supervisore: Professor Graham Hitch). </w:t>
      </w:r>
    </w:p>
    <w:p w14:paraId="2C6D9619" w14:textId="77777777" w:rsidR="00ED0D79" w:rsidRPr="00BC352A" w:rsidRDefault="00ED0D79" w:rsidP="00ED0D79">
      <w:pPr>
        <w:spacing w:before="100" w:after="100"/>
        <w:ind w:left="709" w:hanging="709"/>
      </w:pPr>
    </w:p>
    <w:p w14:paraId="032404F2" w14:textId="77777777" w:rsidR="00ED0D79" w:rsidRPr="00BC352A" w:rsidRDefault="00ED0D79" w:rsidP="00ED0D79">
      <w:pPr>
        <w:pStyle w:val="data"/>
      </w:pPr>
      <w:r w:rsidRPr="00BC352A">
        <w:t xml:space="preserve">01/ 11/ 2000- 31/10/2003: </w:t>
      </w:r>
      <w:r w:rsidR="00D07116" w:rsidRPr="00BC352A">
        <w:t xml:space="preserve">attività sperimentale nell’ambito del </w:t>
      </w:r>
      <w:r w:rsidRPr="00BC352A">
        <w:t xml:space="preserve">corso di dottorato di ricerca in Psicologia presso l’Università di Pavia. </w:t>
      </w:r>
    </w:p>
    <w:p w14:paraId="17DE57F3" w14:textId="77777777" w:rsidR="008F5742" w:rsidRPr="00BC352A" w:rsidRDefault="008F5742" w:rsidP="008F5742">
      <w:pPr>
        <w:pStyle w:val="Rientrocorpodeltesto"/>
        <w:spacing w:before="0" w:after="0" w:line="240" w:lineRule="auto"/>
        <w:rPr>
          <w:sz w:val="18"/>
          <w:szCs w:val="18"/>
        </w:rPr>
      </w:pPr>
    </w:p>
    <w:p w14:paraId="47E0BE90" w14:textId="77777777" w:rsidR="00624D32" w:rsidRPr="00BC352A" w:rsidRDefault="00624D32">
      <w:pPr>
        <w:pStyle w:val="Rientrocorpodeltesto"/>
        <w:spacing w:line="240" w:lineRule="auto"/>
      </w:pPr>
      <w:r w:rsidRPr="00BC352A">
        <w:t>15/ 03/ 2000 - 14/09/2000: tirocinio</w:t>
      </w:r>
      <w:r w:rsidR="004132E8" w:rsidRPr="00BC352A">
        <w:t xml:space="preserve"> post lauream</w:t>
      </w:r>
      <w:r w:rsidRPr="00BC352A">
        <w:t xml:space="preserve"> presso il Servizio per i Disturbi d</w:t>
      </w:r>
      <w:r w:rsidR="008B3D28" w:rsidRPr="00BC352A">
        <w:t>ell’</w:t>
      </w:r>
      <w:r w:rsidRPr="00BC352A">
        <w:t xml:space="preserve">Apprendimento (Servizio LIRIPAC) dell’Università di Padova (Supervisore: Professor Cesare Cornoldi). </w:t>
      </w:r>
    </w:p>
    <w:p w14:paraId="13FB72C5" w14:textId="77777777" w:rsidR="008F5742" w:rsidRPr="00BC352A" w:rsidRDefault="008F5742">
      <w:pPr>
        <w:pStyle w:val="Rientrocorpodeltesto"/>
        <w:spacing w:line="240" w:lineRule="auto"/>
        <w:rPr>
          <w:sz w:val="18"/>
          <w:szCs w:val="18"/>
        </w:rPr>
      </w:pPr>
    </w:p>
    <w:p w14:paraId="306EA045" w14:textId="77777777" w:rsidR="00624D32" w:rsidRPr="00BC352A" w:rsidRDefault="00624D32">
      <w:pPr>
        <w:spacing w:before="100" w:after="100"/>
        <w:ind w:left="709" w:hanging="709"/>
        <w:rPr>
          <w:lang w:val="en-GB"/>
        </w:rPr>
      </w:pPr>
      <w:r w:rsidRPr="00BC352A">
        <w:lastRenderedPageBreak/>
        <w:t>15/ 09/ 1999 - 14/03/2000: tirocinio</w:t>
      </w:r>
      <w:r w:rsidR="004132E8" w:rsidRPr="00BC352A">
        <w:t xml:space="preserve"> post lauream</w:t>
      </w:r>
      <w:r w:rsidRPr="00BC352A">
        <w:t xml:space="preserve"> presso il Dipartimento di Psicologia dell’Università di Gent (Belgio) Attività sperimentale sulle funzioni della memoria di lavoro coinvolte nel test di Corsi (Supervisore: Professor Andr</w:t>
      </w:r>
      <w:r w:rsidR="00616DC1" w:rsidRPr="00BC352A">
        <w:t>è Vandierendonck) e studio dello sviluppo delle</w:t>
      </w:r>
      <w:r w:rsidRPr="00BC352A">
        <w:t xml:space="preserve"> funzioni della memoria di lavoro in alcuni disturbi pervasivi dello sviluppo (es. autismo, sindrome di Asperger, sindrome di Tourette, ADHD). </w:t>
      </w:r>
      <w:r w:rsidRPr="00BC352A">
        <w:rPr>
          <w:lang w:val="en-GB"/>
        </w:rPr>
        <w:t xml:space="preserve">(Supervisore: Professor Herbert Roeyers). </w:t>
      </w:r>
    </w:p>
    <w:p w14:paraId="1F075375" w14:textId="77777777" w:rsidR="00F1636D" w:rsidRPr="00BC352A" w:rsidRDefault="00F1636D" w:rsidP="00F1636D">
      <w:pPr>
        <w:pStyle w:val="Corpodeltesto"/>
        <w:ind w:left="709" w:hanging="709"/>
        <w:jc w:val="center"/>
        <w:rPr>
          <w:b/>
        </w:rPr>
      </w:pPr>
      <w:r w:rsidRPr="00BC352A">
        <w:rPr>
          <w:b/>
        </w:rPr>
        <w:t>Premi e progetti di ricerca finanziati</w:t>
      </w:r>
    </w:p>
    <w:p w14:paraId="7719618E" w14:textId="77777777" w:rsidR="006E66BC" w:rsidRPr="00BC352A" w:rsidRDefault="006E66BC" w:rsidP="00F1636D">
      <w:pPr>
        <w:pStyle w:val="Corpodeltesto"/>
        <w:ind w:left="709" w:hanging="709"/>
        <w:jc w:val="center"/>
        <w:rPr>
          <w:b/>
        </w:rPr>
      </w:pPr>
    </w:p>
    <w:p w14:paraId="23C06B51" w14:textId="77777777" w:rsidR="005E34F8" w:rsidRPr="00BC352A" w:rsidRDefault="002B30C4" w:rsidP="00F62A42">
      <w:pPr>
        <w:ind w:left="709" w:hanging="709"/>
      </w:pPr>
      <w:r w:rsidRPr="00BC352A">
        <w:t>Dal 31/10/2012 a</w:t>
      </w:r>
      <w:r w:rsidR="000E2788" w:rsidRPr="00BC352A">
        <w:t>l 30/10/2015</w:t>
      </w:r>
      <w:r w:rsidRPr="00BC352A">
        <w:t>: R</w:t>
      </w:r>
      <w:r w:rsidR="00FA437E" w:rsidRPr="00BC352A">
        <w:t xml:space="preserve">icercatore </w:t>
      </w:r>
      <w:r w:rsidR="000E2788" w:rsidRPr="00BC352A">
        <w:t xml:space="preserve">a </w:t>
      </w:r>
      <w:r w:rsidR="00FA437E" w:rsidRPr="00BC352A">
        <w:t xml:space="preserve">Tempo Determinato </w:t>
      </w:r>
      <w:r w:rsidR="0061638C" w:rsidRPr="00BC352A">
        <w:t xml:space="preserve">(tipologia A secondo quanto previsto dalla </w:t>
      </w:r>
      <w:r w:rsidR="0061638C" w:rsidRPr="00BC352A">
        <w:rPr>
          <w:sz w:val="23"/>
          <w:szCs w:val="23"/>
        </w:rPr>
        <w:t xml:space="preserve">legge 30.12.2010, n. 240) </w:t>
      </w:r>
      <w:r w:rsidR="00FA437E" w:rsidRPr="00BC352A">
        <w:t xml:space="preserve">in Psicologia dello Sviluppo e dell’Educazione. Posizione finanziata dalla Regione Autonoma Sardegna </w:t>
      </w:r>
      <w:r w:rsidR="000B6516" w:rsidRPr="00BC352A">
        <w:t xml:space="preserve">con </w:t>
      </w:r>
      <w:r w:rsidR="00FA437E" w:rsidRPr="00BC352A">
        <w:t xml:space="preserve">fondi </w:t>
      </w:r>
      <w:r w:rsidR="00FA437E" w:rsidRPr="00BC352A">
        <w:rPr>
          <w:rFonts w:cs="Arial"/>
        </w:rPr>
        <w:t xml:space="preserve">POR SARDEGNA FSE 2007 </w:t>
      </w:r>
      <w:r w:rsidR="00D0050D" w:rsidRPr="00BC352A">
        <w:rPr>
          <w:rFonts w:cs="Arial"/>
        </w:rPr>
        <w:t>–</w:t>
      </w:r>
      <w:r w:rsidR="00FA437E" w:rsidRPr="00BC352A">
        <w:rPr>
          <w:rFonts w:cs="Arial"/>
        </w:rPr>
        <w:t xml:space="preserve"> 2013</w:t>
      </w:r>
      <w:r w:rsidR="005E34F8" w:rsidRPr="00BC352A">
        <w:rPr>
          <w:rFonts w:cs="Arial"/>
        </w:rPr>
        <w:t xml:space="preserve">. </w:t>
      </w:r>
    </w:p>
    <w:p w14:paraId="27E1B71A" w14:textId="77777777" w:rsidR="00D0050D" w:rsidRPr="00BC352A" w:rsidRDefault="00D0050D" w:rsidP="00FA437E">
      <w:pPr>
        <w:pStyle w:val="Corpodeltesto"/>
        <w:ind w:left="709" w:hanging="709"/>
      </w:pPr>
    </w:p>
    <w:p w14:paraId="193A2E86" w14:textId="77777777" w:rsidR="000B6516" w:rsidRDefault="000B6516" w:rsidP="000B6516">
      <w:pPr>
        <w:pStyle w:val="Corpodeltesto"/>
        <w:ind w:left="709" w:hanging="709"/>
      </w:pPr>
      <w:r w:rsidRPr="00BC352A">
        <w:t xml:space="preserve">Dal 22 settembre 2015 ad ora: progetto di ricerca fondamentale o di base finanziato dalla Regione Autonoma Sardegna (Legge regionale 7 agosto 2007, n° 7 promozione della ricerca scientifica e dell’innovazione tecnologica della Sardegna). Titolo del progetto: </w:t>
      </w:r>
      <w:r w:rsidRPr="00BC352A">
        <w:rPr>
          <w:i/>
        </w:rPr>
        <w:t>Invecchiamento attivo in Sardegna: quali fattori influenzano il benessere psicologico negli anziani?</w:t>
      </w:r>
      <w:r w:rsidRPr="00BC352A">
        <w:t xml:space="preserve"> Durata: 36 mesi. Ruolo: componente dell’unità di ricerca. </w:t>
      </w:r>
      <w:r w:rsidR="00AE32C8" w:rsidRPr="00BC352A">
        <w:t>(Principal Investigator: Prof.ssa M.P. Penna)</w:t>
      </w:r>
    </w:p>
    <w:p w14:paraId="6817887E" w14:textId="77777777" w:rsidR="006D71F0" w:rsidRPr="00BC352A" w:rsidRDefault="006D71F0" w:rsidP="000B6516">
      <w:pPr>
        <w:pStyle w:val="Corpodeltesto"/>
        <w:ind w:left="709" w:hanging="709"/>
      </w:pPr>
    </w:p>
    <w:p w14:paraId="69DC445B" w14:textId="77777777" w:rsidR="006D71F0" w:rsidRPr="00BC352A" w:rsidRDefault="00902E7C" w:rsidP="006D71F0">
      <w:pPr>
        <w:pStyle w:val="Corpodeltesto"/>
        <w:ind w:left="709" w:hanging="709"/>
      </w:pPr>
      <w:r>
        <w:t>Anno accademico 201</w:t>
      </w:r>
      <w:r w:rsidR="006D71F0">
        <w:t>5</w:t>
      </w:r>
      <w:r w:rsidR="006D71F0" w:rsidRPr="00BC352A">
        <w:t>-1</w:t>
      </w:r>
      <w:r w:rsidR="006D71F0">
        <w:t>6</w:t>
      </w:r>
      <w:r w:rsidR="006D71F0" w:rsidRPr="00BC352A">
        <w:t xml:space="preserve">: contributo 2014 fondi </w:t>
      </w:r>
      <w:r w:rsidR="006D71F0">
        <w:t>FIR</w:t>
      </w:r>
      <w:r w:rsidR="006D71F0" w:rsidRPr="00BC352A">
        <w:t xml:space="preserve"> ex 60% (ruolo: proponente)</w:t>
      </w:r>
    </w:p>
    <w:p w14:paraId="42373731" w14:textId="77777777" w:rsidR="006D71F0" w:rsidRPr="00BC352A" w:rsidRDefault="006D71F0" w:rsidP="000B6516">
      <w:pPr>
        <w:pStyle w:val="Corpodeltesto"/>
        <w:ind w:left="709" w:hanging="709"/>
      </w:pPr>
    </w:p>
    <w:p w14:paraId="5B4D2E5D" w14:textId="77777777" w:rsidR="00E143C3" w:rsidRPr="00BC352A" w:rsidRDefault="00E143C3" w:rsidP="00E143C3">
      <w:pPr>
        <w:pStyle w:val="Corpodeltesto"/>
        <w:ind w:left="709" w:hanging="709"/>
      </w:pPr>
      <w:r w:rsidRPr="00BC352A">
        <w:t xml:space="preserve">Anno accademico 2014-15: contributo 2014 fondi CAR ex 60% (ruolo: </w:t>
      </w:r>
      <w:r w:rsidR="00F907E9" w:rsidRPr="00BC352A">
        <w:t>proponente</w:t>
      </w:r>
      <w:r w:rsidRPr="00BC352A">
        <w:t>)</w:t>
      </w:r>
    </w:p>
    <w:p w14:paraId="3AF87E47" w14:textId="77777777" w:rsidR="005D3B82" w:rsidRPr="00BC352A" w:rsidRDefault="005D3B82" w:rsidP="00FA437E">
      <w:pPr>
        <w:pStyle w:val="Corpodeltesto"/>
        <w:ind w:left="709" w:hanging="709"/>
      </w:pPr>
    </w:p>
    <w:p w14:paraId="6A11311F" w14:textId="77777777" w:rsidR="0047565B" w:rsidRPr="00BC352A" w:rsidRDefault="0047565B" w:rsidP="0047565B">
      <w:pPr>
        <w:pStyle w:val="Corpodeltesto"/>
        <w:ind w:left="709" w:hanging="709"/>
      </w:pPr>
      <w:r w:rsidRPr="00BC352A">
        <w:t>Anno accademico 2013-14: contributo 201</w:t>
      </w:r>
      <w:r w:rsidR="005D3B82" w:rsidRPr="00BC352A">
        <w:t>4</w:t>
      </w:r>
      <w:r w:rsidRPr="00BC352A">
        <w:t xml:space="preserve"> fondi CAR ex 60% (ruolo: </w:t>
      </w:r>
      <w:r w:rsidR="00F907E9" w:rsidRPr="00BC352A">
        <w:t>proponente</w:t>
      </w:r>
      <w:r w:rsidRPr="00BC352A">
        <w:t>)</w:t>
      </w:r>
    </w:p>
    <w:p w14:paraId="30966F78" w14:textId="77777777" w:rsidR="0047565B" w:rsidRPr="00BC352A" w:rsidRDefault="0047565B" w:rsidP="005E34F8">
      <w:pPr>
        <w:pStyle w:val="Corpodeltesto"/>
        <w:ind w:left="709" w:hanging="709"/>
      </w:pPr>
    </w:p>
    <w:p w14:paraId="163F1614" w14:textId="77777777" w:rsidR="00FD6DCA" w:rsidRPr="00BC352A" w:rsidRDefault="00FD6DCA" w:rsidP="005E34F8">
      <w:pPr>
        <w:pStyle w:val="Corpodeltesto"/>
        <w:ind w:left="709" w:hanging="709"/>
      </w:pPr>
      <w:r w:rsidRPr="00BC352A">
        <w:t xml:space="preserve">Anno accademico 2012-13: contributo 2013 fondi CAR ex </w:t>
      </w:r>
      <w:r w:rsidR="001B71D1" w:rsidRPr="00BC352A">
        <w:t>60%</w:t>
      </w:r>
      <w:r w:rsidR="00AF30B3" w:rsidRPr="00BC352A">
        <w:t xml:space="preserve"> </w:t>
      </w:r>
      <w:r w:rsidR="005E34F8" w:rsidRPr="00BC352A">
        <w:t xml:space="preserve">(ruolo: </w:t>
      </w:r>
      <w:r w:rsidR="00F907E9" w:rsidRPr="00BC352A">
        <w:t>proponente</w:t>
      </w:r>
      <w:r w:rsidR="005E34F8" w:rsidRPr="00BC352A">
        <w:t>)</w:t>
      </w:r>
    </w:p>
    <w:p w14:paraId="0D3EBBAF" w14:textId="77777777" w:rsidR="005E34F8" w:rsidRPr="00BC352A" w:rsidRDefault="005E34F8" w:rsidP="005E34F8">
      <w:pPr>
        <w:pStyle w:val="Corpodeltesto"/>
        <w:ind w:left="709" w:hanging="709"/>
      </w:pPr>
    </w:p>
    <w:p w14:paraId="3AB2E7D0" w14:textId="77777777" w:rsidR="00D0050D" w:rsidRPr="00BC352A" w:rsidRDefault="00D0050D" w:rsidP="00D0050D">
      <w:pPr>
        <w:jc w:val="both"/>
      </w:pPr>
      <w:r w:rsidRPr="00BC352A">
        <w:t xml:space="preserve">Anno accademico 2011-12: contributo </w:t>
      </w:r>
      <w:r w:rsidR="008A3641" w:rsidRPr="00BC352A">
        <w:t xml:space="preserve">2012 </w:t>
      </w:r>
      <w:r w:rsidRPr="00BC352A">
        <w:t xml:space="preserve">fondi CAR </w:t>
      </w:r>
      <w:r w:rsidR="008A3641" w:rsidRPr="00BC352A">
        <w:t xml:space="preserve">ex </w:t>
      </w:r>
      <w:r w:rsidRPr="00BC352A">
        <w:t xml:space="preserve">60% </w:t>
      </w:r>
      <w:r w:rsidR="003C7B4D" w:rsidRPr="00BC352A">
        <w:t xml:space="preserve">(ruolo: </w:t>
      </w:r>
      <w:r w:rsidR="00F907E9" w:rsidRPr="00BC352A">
        <w:t>proponente</w:t>
      </w:r>
      <w:r w:rsidR="003C7B4D" w:rsidRPr="00BC352A">
        <w:t>)</w:t>
      </w:r>
    </w:p>
    <w:p w14:paraId="7C73FC16" w14:textId="77777777" w:rsidR="00FA437E" w:rsidRPr="00BC352A" w:rsidRDefault="00FA437E" w:rsidP="00FA437E">
      <w:pPr>
        <w:pStyle w:val="Corpodeltesto"/>
      </w:pPr>
    </w:p>
    <w:p w14:paraId="089ADCEB" w14:textId="77777777" w:rsidR="00B450DC" w:rsidRPr="00BC352A" w:rsidRDefault="00F07BEE" w:rsidP="00B450DC">
      <w:pPr>
        <w:pStyle w:val="Corpodeltesto"/>
        <w:ind w:left="709" w:hanging="709"/>
      </w:pPr>
      <w:r w:rsidRPr="00BC352A">
        <w:t xml:space="preserve">Dal </w:t>
      </w:r>
      <w:r w:rsidR="00BC238C" w:rsidRPr="00BC352A">
        <w:t xml:space="preserve">15 gennaio </w:t>
      </w:r>
      <w:r w:rsidRPr="00BC352A">
        <w:t xml:space="preserve">2010 </w:t>
      </w:r>
      <w:r w:rsidR="00FE74C6" w:rsidRPr="00BC352A">
        <w:t>al 15/01/2012</w:t>
      </w:r>
      <w:r w:rsidR="00BC238C" w:rsidRPr="00BC352A">
        <w:t xml:space="preserve">: </w:t>
      </w:r>
      <w:r w:rsidRPr="00BC352A">
        <w:t xml:space="preserve">borsa di ricerca riservata a giovani ricercatori </w:t>
      </w:r>
      <w:r w:rsidR="00271A43" w:rsidRPr="00BC352A">
        <w:t xml:space="preserve">e </w:t>
      </w:r>
      <w:r w:rsidRPr="00BC352A">
        <w:t>conferita dalla Regione Sardegna</w:t>
      </w:r>
      <w:r w:rsidR="006E3DC2" w:rsidRPr="00BC352A">
        <w:t xml:space="preserve"> secondo la legge Regionale </w:t>
      </w:r>
      <w:r w:rsidR="006E3DC2" w:rsidRPr="00BC352A">
        <w:rPr>
          <w:szCs w:val="24"/>
        </w:rPr>
        <w:t>7 agosto 2007 n. 7 “Promozione della ricerca scientifica e dell’innovazione tecnologica in Sardegna”</w:t>
      </w:r>
      <w:r w:rsidR="00B450DC" w:rsidRPr="00BC352A">
        <w:t>.</w:t>
      </w:r>
      <w:r w:rsidR="00EA64BF" w:rsidRPr="00BC352A">
        <w:t xml:space="preserve"> Progetto di ricerca ‘</w:t>
      </w:r>
      <w:r w:rsidR="00EA64BF" w:rsidRPr="00BC352A">
        <w:rPr>
          <w:i/>
        </w:rPr>
        <w:t>Efficienza della Memoria di Lavoro e credenze sulla memoria nella senescenza</w:t>
      </w:r>
      <w:r w:rsidR="00EA64BF" w:rsidRPr="00BC352A">
        <w:t>’. Durata: 24 mesi. Ruolo: proponente e principal investigator.</w:t>
      </w:r>
    </w:p>
    <w:p w14:paraId="3819DFD7" w14:textId="77777777" w:rsidR="007D3B91" w:rsidRPr="00BC352A" w:rsidRDefault="007D3B91" w:rsidP="008F5742">
      <w:pPr>
        <w:pStyle w:val="Corpodeltesto"/>
        <w:ind w:left="720" w:hanging="720"/>
      </w:pPr>
    </w:p>
    <w:p w14:paraId="53AD04FC" w14:textId="77777777" w:rsidR="00035431" w:rsidRPr="00BC352A" w:rsidRDefault="00DF5BE5" w:rsidP="00FE7235">
      <w:r w:rsidRPr="00BC352A">
        <w:t>Settembre 2007: premio ‘Giovani Ricercatori’, finanziato dall’Associazione Italiana di Psicologia</w:t>
      </w:r>
    </w:p>
    <w:p w14:paraId="2FA51522" w14:textId="77777777" w:rsidR="00FE7235" w:rsidRPr="00BC352A" w:rsidRDefault="00DF5BE5" w:rsidP="00035431">
      <w:pPr>
        <w:ind w:left="708" w:firstLine="60"/>
      </w:pPr>
      <w:r w:rsidRPr="00BC352A">
        <w:t>(AIP)</w:t>
      </w:r>
      <w:r w:rsidR="000303F9" w:rsidRPr="00BC352A">
        <w:t xml:space="preserve"> </w:t>
      </w:r>
      <w:r w:rsidRPr="00BC352A">
        <w:t>–</w:t>
      </w:r>
      <w:r w:rsidR="000303F9" w:rsidRPr="00BC352A">
        <w:t xml:space="preserve"> </w:t>
      </w:r>
      <w:r w:rsidRPr="00BC352A">
        <w:t xml:space="preserve">Sezione Psicologia Sperimentale per </w:t>
      </w:r>
      <w:r w:rsidR="00B15E1D" w:rsidRPr="00BC352A">
        <w:t>i</w:t>
      </w:r>
      <w:r w:rsidR="00595225" w:rsidRPr="00BC352A">
        <w:t xml:space="preserve">l </w:t>
      </w:r>
      <w:r w:rsidR="00B15E1D" w:rsidRPr="00BC352A">
        <w:t>contributo</w:t>
      </w:r>
      <w:r w:rsidR="00595225" w:rsidRPr="00BC352A">
        <w:t xml:space="preserve"> ‘Meccanismi implicati nell’elaborazione dell’informazione seriale: processi amodali o modalità-specifici?’</w:t>
      </w:r>
      <w:r w:rsidR="00FE7235" w:rsidRPr="00BC352A">
        <w:t xml:space="preserve"> presentato al Congresso </w:t>
      </w:r>
      <w:r w:rsidR="00713812" w:rsidRPr="00BC352A">
        <w:t>Nazionale</w:t>
      </w:r>
      <w:r w:rsidR="00FE7235" w:rsidRPr="00BC352A">
        <w:t xml:space="preserve"> A.I.P. Sezione di Psicologia Sperimentale. </w:t>
      </w:r>
    </w:p>
    <w:p w14:paraId="6B288E2B" w14:textId="77777777" w:rsidR="00DF5BE5" w:rsidRPr="00BC352A" w:rsidRDefault="00DF5BE5" w:rsidP="008F5742">
      <w:pPr>
        <w:pStyle w:val="Corpodeltesto"/>
        <w:ind w:left="720" w:hanging="720"/>
      </w:pPr>
    </w:p>
    <w:p w14:paraId="0DE2F924" w14:textId="77777777" w:rsidR="00F1636D" w:rsidRPr="00BC352A" w:rsidRDefault="003A2E30" w:rsidP="00F1636D">
      <w:pPr>
        <w:pStyle w:val="Corpodeltesto"/>
        <w:ind w:left="709" w:hanging="709"/>
      </w:pPr>
      <w:r w:rsidRPr="00BC352A">
        <w:t>17-19 s</w:t>
      </w:r>
      <w:r w:rsidR="008F5742" w:rsidRPr="00BC352A">
        <w:t>ettembr</w:t>
      </w:r>
      <w:r w:rsidR="00A06A7B" w:rsidRPr="00BC352A">
        <w:t>e 2004: menzione speciale per la</w:t>
      </w:r>
      <w:r w:rsidR="008F5742" w:rsidRPr="00BC352A">
        <w:t xml:space="preserve"> miglior</w:t>
      </w:r>
      <w:r w:rsidR="00A06A7B" w:rsidRPr="00BC352A">
        <w:t>e</w:t>
      </w:r>
      <w:r w:rsidR="008F5742" w:rsidRPr="00BC352A">
        <w:t xml:space="preserve"> tesi di dottorato </w:t>
      </w:r>
      <w:r w:rsidR="00FE7235" w:rsidRPr="00BC352A">
        <w:t xml:space="preserve">ricevuta </w:t>
      </w:r>
      <w:r w:rsidR="00A06A7B" w:rsidRPr="00BC352A">
        <w:t>dall’Associazione Italiana di Psicologia (AIP)</w:t>
      </w:r>
      <w:r w:rsidR="002B30C4" w:rsidRPr="00BC352A">
        <w:t>- Sezione Psicologia Sperimentale</w:t>
      </w:r>
    </w:p>
    <w:p w14:paraId="577C94BF" w14:textId="77777777" w:rsidR="00A06A7B" w:rsidRPr="00BC352A" w:rsidRDefault="00A06A7B" w:rsidP="00F1636D">
      <w:pPr>
        <w:pStyle w:val="Corpodeltesto"/>
        <w:ind w:left="709" w:hanging="709"/>
        <w:rPr>
          <w:sz w:val="18"/>
          <w:szCs w:val="18"/>
        </w:rPr>
      </w:pPr>
    </w:p>
    <w:p w14:paraId="616345D7" w14:textId="77777777" w:rsidR="00BB2F34" w:rsidRPr="00BC352A" w:rsidRDefault="00E343C1" w:rsidP="00BB2F34">
      <w:pPr>
        <w:pStyle w:val="Corpodeltesto"/>
        <w:ind w:left="709" w:hanging="709"/>
      </w:pPr>
      <w:r w:rsidRPr="00BC352A">
        <w:t xml:space="preserve">Anno accademico 2003-2004: </w:t>
      </w:r>
      <w:r w:rsidR="00A359AD" w:rsidRPr="00BC352A">
        <w:t>premio</w:t>
      </w:r>
      <w:r w:rsidRPr="00BC352A">
        <w:t xml:space="preserve"> finanziat</w:t>
      </w:r>
      <w:r w:rsidR="00BE1160" w:rsidRPr="00BC352A">
        <w:t>o</w:t>
      </w:r>
      <w:r w:rsidRPr="00BC352A">
        <w:t xml:space="preserve"> dalla Scuola Avanzata di Formazione Integrata (SAFI) dell’Università degli Stu</w:t>
      </w:r>
      <w:r w:rsidR="00EA64BF" w:rsidRPr="00BC352A">
        <w:t>di di Pavia per il contributo “</w:t>
      </w:r>
      <w:r w:rsidRPr="00BC352A">
        <w:t>Il problema della codifica dell’informazione seriale: il contributo dei modelli connessionistici di tipo associativo”</w:t>
      </w:r>
      <w:r w:rsidR="00CF1A9E" w:rsidRPr="00BC352A">
        <w:t xml:space="preserve"> </w:t>
      </w:r>
      <w:r w:rsidR="00BB2F34" w:rsidRPr="00BC352A">
        <w:t xml:space="preserve">(ruolo: </w:t>
      </w:r>
      <w:r w:rsidR="000303F9" w:rsidRPr="00BC352A">
        <w:t>proponente</w:t>
      </w:r>
      <w:r w:rsidR="00BB2F34" w:rsidRPr="00BC352A">
        <w:t>).</w:t>
      </w:r>
    </w:p>
    <w:p w14:paraId="387B3CDF" w14:textId="77777777" w:rsidR="00E343C1" w:rsidRPr="00BC352A" w:rsidRDefault="00E343C1" w:rsidP="00E343C1">
      <w:pPr>
        <w:pStyle w:val="Corpodeltesto"/>
        <w:ind w:left="709" w:hanging="709"/>
      </w:pPr>
    </w:p>
    <w:p w14:paraId="6ADB02D6" w14:textId="77777777" w:rsidR="00F1636D" w:rsidRPr="00BC352A" w:rsidRDefault="00F1636D" w:rsidP="00F1636D">
      <w:pPr>
        <w:pStyle w:val="Corpodeltesto"/>
        <w:ind w:left="709" w:hanging="709"/>
      </w:pPr>
      <w:r w:rsidRPr="00BC352A">
        <w:lastRenderedPageBreak/>
        <w:t xml:space="preserve">Anno accademico 2002-2003: </w:t>
      </w:r>
      <w:r w:rsidR="007C0B24" w:rsidRPr="00BC352A">
        <w:t>premio</w:t>
      </w:r>
      <w:r w:rsidRPr="00BC352A">
        <w:t xml:space="preserve"> per giovani ricercatori finanziat</w:t>
      </w:r>
      <w:r w:rsidR="007C0B24" w:rsidRPr="00BC352A">
        <w:t>o</w:t>
      </w:r>
      <w:r w:rsidRPr="00BC352A">
        <w:t xml:space="preserve"> dall’Università degli Studi di Pavia per il progetto “Modelli cognitivi di elaborazi</w:t>
      </w:r>
      <w:r w:rsidR="00E70306" w:rsidRPr="00BC352A">
        <w:t xml:space="preserve">one seriale dell’informazione” </w:t>
      </w:r>
      <w:r w:rsidR="002B30C4" w:rsidRPr="00BC352A">
        <w:t>(</w:t>
      </w:r>
      <w:r w:rsidR="00E70306" w:rsidRPr="00BC352A">
        <w:t>r</w:t>
      </w:r>
      <w:r w:rsidR="002B30C4" w:rsidRPr="00BC352A">
        <w:t xml:space="preserve">uolo: </w:t>
      </w:r>
      <w:r w:rsidR="001224E9" w:rsidRPr="00BC352A">
        <w:t>proponente e principal i</w:t>
      </w:r>
      <w:r w:rsidR="002B30C4" w:rsidRPr="00BC352A">
        <w:t>nvestigator).</w:t>
      </w:r>
    </w:p>
    <w:p w14:paraId="6F08C50C" w14:textId="77777777" w:rsidR="00F1636D" w:rsidRPr="00BC352A" w:rsidRDefault="00F1636D" w:rsidP="00F1636D">
      <w:pPr>
        <w:pStyle w:val="Corpodeltesto"/>
        <w:ind w:left="709" w:hanging="709"/>
        <w:rPr>
          <w:sz w:val="18"/>
          <w:szCs w:val="18"/>
        </w:rPr>
      </w:pPr>
    </w:p>
    <w:p w14:paraId="3E7C608F" w14:textId="77777777" w:rsidR="00F1636D" w:rsidRPr="00BC352A" w:rsidRDefault="00F1636D" w:rsidP="00F1636D">
      <w:pPr>
        <w:pStyle w:val="Corpodeltesto"/>
        <w:ind w:left="709" w:hanging="709"/>
      </w:pPr>
      <w:r w:rsidRPr="00BC352A">
        <w:t>01/ 11/ 2000- 31/10/2003: borsa di dottorato finanziata dall’Università degli Studi di Pavia</w:t>
      </w:r>
      <w:r w:rsidR="00926B5C" w:rsidRPr="00BC352A">
        <w:t>.</w:t>
      </w:r>
    </w:p>
    <w:p w14:paraId="449129E3" w14:textId="77777777" w:rsidR="00F1636D" w:rsidRPr="00BC352A" w:rsidRDefault="00F1636D" w:rsidP="00F1636D">
      <w:pPr>
        <w:pStyle w:val="Corpodeltesto"/>
        <w:ind w:left="709" w:hanging="709"/>
        <w:rPr>
          <w:sz w:val="18"/>
          <w:szCs w:val="18"/>
        </w:rPr>
      </w:pPr>
    </w:p>
    <w:p w14:paraId="1000BE70" w14:textId="77777777" w:rsidR="00F1636D" w:rsidRPr="00BC352A" w:rsidRDefault="00F1636D" w:rsidP="00F1636D">
      <w:pPr>
        <w:pStyle w:val="Corpodeltesto"/>
        <w:ind w:left="709" w:hanging="709"/>
      </w:pPr>
      <w:r w:rsidRPr="00BC352A">
        <w:t xml:space="preserve">Aprile 2000: borsa </w:t>
      </w:r>
      <w:r w:rsidR="00A46D49" w:rsidRPr="00BC352A">
        <w:t xml:space="preserve">di mobilità </w:t>
      </w:r>
      <w:r w:rsidRPr="00BC352A">
        <w:t xml:space="preserve">Socrates-Erasmus finanziata dall’Università degli Studi di Padova per </w:t>
      </w:r>
      <w:r w:rsidR="008D649C" w:rsidRPr="00BC352A">
        <w:t>il</w:t>
      </w:r>
      <w:r w:rsidRPr="00BC352A">
        <w:t xml:space="preserve"> </w:t>
      </w:r>
      <w:r w:rsidR="008D649C" w:rsidRPr="00BC352A">
        <w:t>C</w:t>
      </w:r>
      <w:r w:rsidRPr="00BC352A">
        <w:t>orso intensivo sui disturbi pervasivi dello sviluppo presso l’Università di Salamanca (Spagna)</w:t>
      </w:r>
    </w:p>
    <w:p w14:paraId="0796816B" w14:textId="77777777" w:rsidR="00F1636D" w:rsidRPr="00BC352A" w:rsidRDefault="00F1636D" w:rsidP="00F1636D">
      <w:pPr>
        <w:pStyle w:val="Corpodeltesto"/>
        <w:ind w:left="709" w:hanging="709"/>
        <w:rPr>
          <w:sz w:val="16"/>
          <w:szCs w:val="16"/>
        </w:rPr>
      </w:pPr>
    </w:p>
    <w:p w14:paraId="33EF9839" w14:textId="77777777" w:rsidR="006E3DC2" w:rsidRPr="00BC352A" w:rsidRDefault="00F1636D" w:rsidP="006E3DC2">
      <w:pPr>
        <w:pStyle w:val="Corpodeltesto"/>
      </w:pPr>
      <w:r w:rsidRPr="00BC352A">
        <w:t>15/ 09/ 1999 - 14/03/2000: Borsa di mobilità Socrates-E</w:t>
      </w:r>
      <w:r w:rsidR="00AC6A9A" w:rsidRPr="00BC352A">
        <w:t xml:space="preserve">rasmus </w:t>
      </w:r>
      <w:r w:rsidRPr="00BC352A">
        <w:t xml:space="preserve">finanziata dall’Università di Padova </w:t>
      </w:r>
      <w:r w:rsidR="006E3DC2" w:rsidRPr="00BC352A">
        <w:t xml:space="preserve"> </w:t>
      </w:r>
    </w:p>
    <w:p w14:paraId="09AF9EF3" w14:textId="77777777" w:rsidR="00F1636D" w:rsidRPr="00BC352A" w:rsidRDefault="006E3DC2" w:rsidP="006E3DC2">
      <w:pPr>
        <w:pStyle w:val="Corpodeltesto"/>
        <w:ind w:left="708"/>
      </w:pPr>
      <w:r w:rsidRPr="00BC352A">
        <w:t xml:space="preserve"> </w:t>
      </w:r>
      <w:r w:rsidR="00F1636D" w:rsidRPr="00BC352A">
        <w:t>per l’attività di formazione post lauream presso il Dipartimento di Psicologia dell’Università di Gent (Belgio)</w:t>
      </w:r>
      <w:r w:rsidR="00926B5C" w:rsidRPr="00BC352A">
        <w:t>.</w:t>
      </w:r>
    </w:p>
    <w:p w14:paraId="31717465" w14:textId="77777777" w:rsidR="00926B5C" w:rsidRPr="00BC352A" w:rsidRDefault="00926B5C" w:rsidP="006E3DC2">
      <w:pPr>
        <w:pStyle w:val="Corpodeltesto"/>
        <w:ind w:left="708"/>
      </w:pPr>
    </w:p>
    <w:p w14:paraId="688B0F4B" w14:textId="77777777" w:rsidR="00A06A7B" w:rsidRPr="00BC352A" w:rsidRDefault="00A06A7B">
      <w:pPr>
        <w:jc w:val="center"/>
        <w:rPr>
          <w:b/>
        </w:rPr>
      </w:pPr>
      <w:r w:rsidRPr="00BC352A">
        <w:rPr>
          <w:b/>
        </w:rPr>
        <w:t>Affiliazione a società</w:t>
      </w:r>
    </w:p>
    <w:p w14:paraId="39D6B0D3" w14:textId="77777777" w:rsidR="00A06A7B" w:rsidRPr="00BC352A" w:rsidRDefault="00A06A7B">
      <w:pPr>
        <w:jc w:val="center"/>
        <w:rPr>
          <w:b/>
        </w:rPr>
      </w:pPr>
    </w:p>
    <w:p w14:paraId="7C4A5CCD" w14:textId="77777777" w:rsidR="00B950C5" w:rsidRPr="00BC352A" w:rsidRDefault="00B950C5" w:rsidP="00A06A7B">
      <w:r w:rsidRPr="00BC352A">
        <w:t xml:space="preserve">Dal </w:t>
      </w:r>
      <w:r w:rsidR="00D52A21" w:rsidRPr="00BC352A">
        <w:t xml:space="preserve">2014: membro dell’International School Psychology Association </w:t>
      </w:r>
      <w:r w:rsidRPr="00BC352A">
        <w:t>(ISPA)</w:t>
      </w:r>
    </w:p>
    <w:p w14:paraId="4BD70F9F" w14:textId="77777777" w:rsidR="00B950C5" w:rsidRPr="00BC352A" w:rsidRDefault="00B950C5" w:rsidP="00A06A7B"/>
    <w:p w14:paraId="147F1703" w14:textId="77777777" w:rsidR="00A46D49" w:rsidRPr="00BC352A" w:rsidRDefault="00A46D49" w:rsidP="00A46D49">
      <w:pPr>
        <w:ind w:left="709" w:hanging="709"/>
      </w:pPr>
      <w:r w:rsidRPr="00BC352A">
        <w:t xml:space="preserve">Dal 2013: </w:t>
      </w:r>
      <w:r w:rsidR="00EB4E8F" w:rsidRPr="00BC352A">
        <w:t>socio</w:t>
      </w:r>
      <w:r w:rsidRPr="00BC352A">
        <w:t xml:space="preserve"> dell’Associazione Italiana Psicologia (AIP) sezione Psicologia dello Sviluppo e dell’Educazione</w:t>
      </w:r>
    </w:p>
    <w:p w14:paraId="6AA2962B" w14:textId="77777777" w:rsidR="00A46D49" w:rsidRPr="00BC352A" w:rsidRDefault="00A46D49" w:rsidP="00A46D49">
      <w:pPr>
        <w:ind w:left="709" w:hanging="709"/>
      </w:pPr>
    </w:p>
    <w:p w14:paraId="7A67E5C8" w14:textId="77777777" w:rsidR="00A51E4E" w:rsidRPr="00BC352A" w:rsidRDefault="00A51E4E" w:rsidP="00A06A7B">
      <w:r w:rsidRPr="00BC352A">
        <w:t>Dal 2013: membro della Società Italiana di Psicologia dell’Invecchiamento (SIPI)</w:t>
      </w:r>
    </w:p>
    <w:p w14:paraId="7EE714A6" w14:textId="77777777" w:rsidR="00C239C2" w:rsidRPr="00BC352A" w:rsidRDefault="00C239C2" w:rsidP="00C239C2">
      <w:pPr>
        <w:rPr>
          <w:sz w:val="18"/>
          <w:szCs w:val="18"/>
        </w:rPr>
      </w:pPr>
    </w:p>
    <w:p w14:paraId="02103332" w14:textId="77777777" w:rsidR="00315AE9" w:rsidRPr="00BC352A" w:rsidRDefault="00315AE9" w:rsidP="00A06A7B">
      <w:r w:rsidRPr="00BC352A">
        <w:t>Dal 2011: membro dell’Associazione Italiana Psicologia (AIP) sezione Psicologia Sperimentale</w:t>
      </w:r>
    </w:p>
    <w:p w14:paraId="4288C7A0" w14:textId="77777777" w:rsidR="00C239C2" w:rsidRPr="00BC352A" w:rsidRDefault="00C239C2" w:rsidP="00C239C2">
      <w:pPr>
        <w:rPr>
          <w:sz w:val="18"/>
          <w:szCs w:val="18"/>
        </w:rPr>
      </w:pPr>
    </w:p>
    <w:p w14:paraId="145F2364" w14:textId="77777777" w:rsidR="006E3DC2" w:rsidRPr="00BC352A" w:rsidRDefault="00A06A7B" w:rsidP="006E3DC2">
      <w:r w:rsidRPr="00BC352A">
        <w:t xml:space="preserve">Dal 2003: membro dell’Associazione Italiana per la Ricerca e per l’Intervento nella Psicopatologia </w:t>
      </w:r>
    </w:p>
    <w:p w14:paraId="20DD6AC7" w14:textId="77777777" w:rsidR="00A06A7B" w:rsidRPr="00BC352A" w:rsidRDefault="006E3DC2" w:rsidP="006E3DC2">
      <w:pPr>
        <w:ind w:firstLine="708"/>
      </w:pPr>
      <w:r w:rsidRPr="00BC352A">
        <w:t xml:space="preserve"> </w:t>
      </w:r>
      <w:r w:rsidR="00A06A7B" w:rsidRPr="00BC352A">
        <w:t>dell’Apprendimento (AIRIPA)</w:t>
      </w:r>
      <w:r w:rsidR="0064661B" w:rsidRPr="00BC352A">
        <w:t>.</w:t>
      </w:r>
    </w:p>
    <w:p w14:paraId="695617A7" w14:textId="77777777" w:rsidR="00B368D9" w:rsidRPr="00BC352A" w:rsidRDefault="00B368D9" w:rsidP="00A06A7B"/>
    <w:p w14:paraId="26D646D3" w14:textId="77777777" w:rsidR="002526C4" w:rsidRPr="00BC352A" w:rsidRDefault="002526C4" w:rsidP="002526C4">
      <w:pPr>
        <w:jc w:val="center"/>
        <w:rPr>
          <w:b/>
        </w:rPr>
      </w:pPr>
      <w:r w:rsidRPr="00BC352A">
        <w:rPr>
          <w:b/>
        </w:rPr>
        <w:t>Collaborazioni con riviste</w:t>
      </w:r>
      <w:r w:rsidR="00AF30B3" w:rsidRPr="00BC352A">
        <w:rPr>
          <w:b/>
        </w:rPr>
        <w:t xml:space="preserve"> nazionali e internazionali per attività di revisione tra pari</w:t>
      </w:r>
    </w:p>
    <w:p w14:paraId="0567C860" w14:textId="77777777" w:rsidR="002526C4" w:rsidRPr="00BC352A" w:rsidRDefault="002526C4" w:rsidP="002526C4"/>
    <w:p w14:paraId="797EB56E" w14:textId="77777777" w:rsidR="005D3B82" w:rsidRPr="00BC352A" w:rsidRDefault="005D3B82" w:rsidP="005D3B82">
      <w:pPr>
        <w:rPr>
          <w:lang w:val="en-GB"/>
        </w:rPr>
      </w:pPr>
      <w:r w:rsidRPr="00BC352A">
        <w:rPr>
          <w:lang w:val="en-GB"/>
        </w:rPr>
        <w:t xml:space="preserve">Dal </w:t>
      </w:r>
      <w:r w:rsidR="00BD48A6" w:rsidRPr="00BC352A">
        <w:rPr>
          <w:lang w:val="en-GB"/>
        </w:rPr>
        <w:t xml:space="preserve">30 novembre </w:t>
      </w:r>
      <w:r w:rsidRPr="00BC352A">
        <w:rPr>
          <w:lang w:val="en-GB"/>
        </w:rPr>
        <w:t>2006-</w:t>
      </w:r>
      <w:r w:rsidR="00F5062A" w:rsidRPr="00BC352A">
        <w:rPr>
          <w:lang w:val="en-GB"/>
        </w:rPr>
        <w:t>25/6/2008</w:t>
      </w:r>
      <w:r w:rsidR="00BD48A6" w:rsidRPr="00BC352A">
        <w:rPr>
          <w:lang w:val="en-GB"/>
        </w:rPr>
        <w:t xml:space="preserve">: </w:t>
      </w:r>
      <w:r w:rsidRPr="00BC352A">
        <w:rPr>
          <w:lang w:val="en-GB"/>
        </w:rPr>
        <w:t xml:space="preserve">invited reviewer per il </w:t>
      </w:r>
      <w:r w:rsidRPr="00BC352A">
        <w:rPr>
          <w:i/>
          <w:lang w:val="en-GB"/>
        </w:rPr>
        <w:t>Journal of Experimental Psychology: Learning, Memory, &amp; Cognition</w:t>
      </w:r>
      <w:r w:rsidRPr="00BC352A">
        <w:rPr>
          <w:lang w:val="en-GB"/>
        </w:rPr>
        <w:t>.</w:t>
      </w:r>
    </w:p>
    <w:p w14:paraId="0D0343C3" w14:textId="77777777" w:rsidR="005D3B82" w:rsidRPr="00BC352A" w:rsidRDefault="005D3B82" w:rsidP="005D3B82">
      <w:pPr>
        <w:rPr>
          <w:lang w:val="en-GB"/>
        </w:rPr>
      </w:pPr>
    </w:p>
    <w:p w14:paraId="514B3AA0" w14:textId="77777777" w:rsidR="005D3B82" w:rsidRPr="00BC352A" w:rsidRDefault="00A46D49" w:rsidP="005D3B82">
      <w:r w:rsidRPr="00BC352A">
        <w:t>Da</w:t>
      </w:r>
      <w:r w:rsidR="005D3B82" w:rsidRPr="00BC352A">
        <w:t xml:space="preserve">l 2011 invited reviewer per </w:t>
      </w:r>
      <w:r w:rsidR="005D3B82" w:rsidRPr="00BC352A">
        <w:rPr>
          <w:i/>
        </w:rPr>
        <w:t>Psicologia dell’Educazione</w:t>
      </w:r>
      <w:r w:rsidR="005D3B82" w:rsidRPr="00BC352A">
        <w:t xml:space="preserve">. </w:t>
      </w:r>
    </w:p>
    <w:p w14:paraId="4E14DB19" w14:textId="77777777" w:rsidR="005D3B82" w:rsidRPr="00BC352A" w:rsidRDefault="005D3B82" w:rsidP="005D3B82"/>
    <w:p w14:paraId="11263928" w14:textId="77777777" w:rsidR="005D3B82" w:rsidRPr="00BC352A" w:rsidRDefault="005D3B82" w:rsidP="005D3B82">
      <w:pPr>
        <w:rPr>
          <w:lang w:val="en-US"/>
        </w:rPr>
      </w:pPr>
      <w:r w:rsidRPr="00BC352A">
        <w:rPr>
          <w:lang w:val="en-US"/>
        </w:rPr>
        <w:t xml:space="preserve">Dal </w:t>
      </w:r>
      <w:r w:rsidR="00AA47E1" w:rsidRPr="00BC352A">
        <w:rPr>
          <w:lang w:val="en-US"/>
        </w:rPr>
        <w:t xml:space="preserve">30 agosto </w:t>
      </w:r>
      <w:r w:rsidRPr="00BC352A">
        <w:rPr>
          <w:lang w:val="en-US"/>
        </w:rPr>
        <w:t xml:space="preserve">2013 invited reviewer per il </w:t>
      </w:r>
      <w:r w:rsidRPr="00BC352A">
        <w:rPr>
          <w:i/>
          <w:lang w:val="en-US"/>
        </w:rPr>
        <w:t>Journal of Happiness Studies</w:t>
      </w:r>
      <w:r w:rsidRPr="00BC352A">
        <w:rPr>
          <w:lang w:val="en-US"/>
        </w:rPr>
        <w:t xml:space="preserve"> </w:t>
      </w:r>
    </w:p>
    <w:p w14:paraId="026B7CAA" w14:textId="77777777" w:rsidR="005D3B82" w:rsidRPr="00BC352A" w:rsidRDefault="005D3B82" w:rsidP="005D3B82">
      <w:pPr>
        <w:rPr>
          <w:lang w:val="en-US"/>
        </w:rPr>
      </w:pPr>
    </w:p>
    <w:p w14:paraId="709A4405" w14:textId="77777777" w:rsidR="005D3B82" w:rsidRPr="00BC352A" w:rsidRDefault="005D3B82" w:rsidP="005D3B82">
      <w:pPr>
        <w:rPr>
          <w:i/>
          <w:lang w:val="en-US"/>
        </w:rPr>
      </w:pPr>
      <w:r w:rsidRPr="00BC352A">
        <w:rPr>
          <w:lang w:val="en-US"/>
        </w:rPr>
        <w:t xml:space="preserve">Dal </w:t>
      </w:r>
      <w:r w:rsidR="00C6497A" w:rsidRPr="00BC352A">
        <w:rPr>
          <w:lang w:val="en-US"/>
        </w:rPr>
        <w:t xml:space="preserve">26 novembre </w:t>
      </w:r>
      <w:r w:rsidRPr="00BC352A">
        <w:rPr>
          <w:lang w:val="en-US"/>
        </w:rPr>
        <w:t xml:space="preserve">2013 invited reviewer per </w:t>
      </w:r>
      <w:r w:rsidRPr="00BC352A">
        <w:rPr>
          <w:i/>
          <w:lang w:val="en-US"/>
        </w:rPr>
        <w:t>Psychology, Health, Medicine</w:t>
      </w:r>
    </w:p>
    <w:p w14:paraId="693071D9" w14:textId="77777777" w:rsidR="005D3B82" w:rsidRPr="00BC352A" w:rsidRDefault="005D3B82" w:rsidP="005D3B82">
      <w:pPr>
        <w:rPr>
          <w:lang w:val="en-US"/>
        </w:rPr>
      </w:pPr>
    </w:p>
    <w:p w14:paraId="028C7052" w14:textId="77777777" w:rsidR="005D3B82" w:rsidRPr="00BC352A" w:rsidRDefault="005D3B82" w:rsidP="005D3B82">
      <w:pPr>
        <w:rPr>
          <w:i/>
          <w:lang w:val="en-US"/>
        </w:rPr>
      </w:pPr>
      <w:r w:rsidRPr="00BC352A">
        <w:rPr>
          <w:lang w:val="en-US"/>
        </w:rPr>
        <w:t xml:space="preserve">Dal </w:t>
      </w:r>
      <w:r w:rsidR="00C6497A" w:rsidRPr="00BC352A">
        <w:rPr>
          <w:lang w:val="en-US"/>
        </w:rPr>
        <w:t xml:space="preserve">3 dicembre </w:t>
      </w:r>
      <w:r w:rsidRPr="00BC352A">
        <w:rPr>
          <w:lang w:val="en-US"/>
        </w:rPr>
        <w:t xml:space="preserve">2013 invited reviewer per </w:t>
      </w:r>
      <w:r w:rsidRPr="00BC352A">
        <w:rPr>
          <w:i/>
          <w:lang w:val="en-US"/>
        </w:rPr>
        <w:t>Quality and Quantity</w:t>
      </w:r>
    </w:p>
    <w:p w14:paraId="60BDAF23" w14:textId="77777777" w:rsidR="005D3B82" w:rsidRPr="00BC352A" w:rsidRDefault="005D3B82" w:rsidP="005D3B82">
      <w:pPr>
        <w:rPr>
          <w:i/>
          <w:lang w:val="en-US"/>
        </w:rPr>
      </w:pPr>
    </w:p>
    <w:p w14:paraId="67F4B824" w14:textId="77777777" w:rsidR="005D3B82" w:rsidRPr="00BC352A" w:rsidRDefault="005D3B82" w:rsidP="005D3B82">
      <w:pPr>
        <w:rPr>
          <w:lang w:val="en-US"/>
        </w:rPr>
      </w:pPr>
      <w:r w:rsidRPr="00BC352A">
        <w:rPr>
          <w:lang w:val="en-US"/>
        </w:rPr>
        <w:t xml:space="preserve">Dal </w:t>
      </w:r>
      <w:r w:rsidR="00C6497A" w:rsidRPr="00BC352A">
        <w:rPr>
          <w:lang w:val="en-US"/>
        </w:rPr>
        <w:t xml:space="preserve">22 novembre </w:t>
      </w:r>
      <w:r w:rsidRPr="00BC352A">
        <w:rPr>
          <w:lang w:val="en-US"/>
        </w:rPr>
        <w:t>2014</w:t>
      </w:r>
      <w:r w:rsidRPr="00BC352A">
        <w:rPr>
          <w:i/>
          <w:lang w:val="en-US"/>
        </w:rPr>
        <w:t xml:space="preserve"> </w:t>
      </w:r>
      <w:r w:rsidRPr="00BC352A">
        <w:rPr>
          <w:lang w:val="en-US"/>
        </w:rPr>
        <w:t xml:space="preserve">invited reviewer per </w:t>
      </w:r>
      <w:r w:rsidRPr="00BC352A">
        <w:rPr>
          <w:i/>
          <w:lang w:val="en-US"/>
        </w:rPr>
        <w:t>Learning and Individual Differences</w:t>
      </w:r>
      <w:r w:rsidRPr="00BC352A">
        <w:rPr>
          <w:lang w:val="en-US"/>
        </w:rPr>
        <w:t xml:space="preserve"> </w:t>
      </w:r>
    </w:p>
    <w:p w14:paraId="32493989" w14:textId="77777777" w:rsidR="005D3B82" w:rsidRPr="00BC352A" w:rsidRDefault="005D3B82" w:rsidP="005D3B82">
      <w:pPr>
        <w:rPr>
          <w:lang w:val="en-US"/>
        </w:rPr>
      </w:pPr>
    </w:p>
    <w:p w14:paraId="3E310B4B" w14:textId="77777777" w:rsidR="005D3B82" w:rsidRPr="00BC352A" w:rsidRDefault="005D3B82" w:rsidP="005D3B82">
      <w:pPr>
        <w:rPr>
          <w:i/>
          <w:lang w:val="en-US"/>
        </w:rPr>
      </w:pPr>
      <w:r w:rsidRPr="00BC352A">
        <w:rPr>
          <w:lang w:val="en-US"/>
        </w:rPr>
        <w:t>D</w:t>
      </w:r>
      <w:r w:rsidR="00C6497A" w:rsidRPr="00BC352A">
        <w:rPr>
          <w:lang w:val="en-US"/>
        </w:rPr>
        <w:t xml:space="preserve">all’8 maggio </w:t>
      </w:r>
      <w:r w:rsidRPr="00BC352A">
        <w:rPr>
          <w:lang w:val="en-US"/>
        </w:rPr>
        <w:t>2015 invited reviewer per</w:t>
      </w:r>
      <w:r w:rsidRPr="00BC352A">
        <w:rPr>
          <w:i/>
          <w:lang w:val="en-US"/>
        </w:rPr>
        <w:t xml:space="preserve"> Eurasia Journal of Mathematics, Science and Technology Education</w:t>
      </w:r>
    </w:p>
    <w:p w14:paraId="7A8B23DE" w14:textId="77777777" w:rsidR="005D3B82" w:rsidRPr="00BC352A" w:rsidRDefault="005D3B82" w:rsidP="005D3B82">
      <w:pPr>
        <w:rPr>
          <w:lang w:val="en-US"/>
        </w:rPr>
      </w:pPr>
    </w:p>
    <w:p w14:paraId="46EC03DE" w14:textId="77777777" w:rsidR="005D3B82" w:rsidRPr="00BC352A" w:rsidRDefault="005D3B82" w:rsidP="005D3B82">
      <w:pPr>
        <w:rPr>
          <w:bCs/>
          <w:i/>
          <w:lang w:val="en-US"/>
        </w:rPr>
      </w:pPr>
      <w:r w:rsidRPr="00BC352A">
        <w:rPr>
          <w:lang w:val="en-US"/>
        </w:rPr>
        <w:t xml:space="preserve">Dal </w:t>
      </w:r>
      <w:r w:rsidR="00C6497A" w:rsidRPr="00BC352A">
        <w:rPr>
          <w:lang w:val="en-US"/>
        </w:rPr>
        <w:t xml:space="preserve">16 settembre </w:t>
      </w:r>
      <w:r w:rsidRPr="00BC352A">
        <w:rPr>
          <w:lang w:val="en-US"/>
        </w:rPr>
        <w:t xml:space="preserve">2015 invited reviewer per </w:t>
      </w:r>
      <w:r w:rsidRPr="00BC352A">
        <w:rPr>
          <w:bCs/>
          <w:i/>
          <w:lang w:val="en-US"/>
        </w:rPr>
        <w:t>School Psychology International</w:t>
      </w:r>
    </w:p>
    <w:p w14:paraId="675D3E2D" w14:textId="77777777" w:rsidR="005D3B82" w:rsidRPr="00BC352A" w:rsidRDefault="005D3B82" w:rsidP="005D3B82">
      <w:pPr>
        <w:rPr>
          <w:bCs/>
          <w:i/>
          <w:lang w:val="en-US"/>
        </w:rPr>
      </w:pPr>
    </w:p>
    <w:p w14:paraId="7F273F14" w14:textId="77777777" w:rsidR="005D3B82" w:rsidRPr="00BC352A" w:rsidRDefault="00725BA6" w:rsidP="005D3B82">
      <w:pPr>
        <w:rPr>
          <w:i/>
          <w:lang w:val="en-US"/>
        </w:rPr>
      </w:pPr>
      <w:r w:rsidRPr="00BC352A">
        <w:rPr>
          <w:lang w:val="en-US"/>
        </w:rPr>
        <w:t xml:space="preserve">Dall’8 luglio </w:t>
      </w:r>
      <w:r w:rsidR="005D3B82" w:rsidRPr="00BC352A">
        <w:rPr>
          <w:lang w:val="en-US"/>
        </w:rPr>
        <w:t xml:space="preserve">2015 invited reviewer per </w:t>
      </w:r>
      <w:r w:rsidR="005D3B82" w:rsidRPr="00BC352A">
        <w:rPr>
          <w:i/>
          <w:lang w:val="en-US"/>
        </w:rPr>
        <w:t>Aging and Mental Health</w:t>
      </w:r>
    </w:p>
    <w:p w14:paraId="1FABD056" w14:textId="77777777" w:rsidR="005D3B82" w:rsidRPr="00BC352A" w:rsidRDefault="005D3B82" w:rsidP="005D3B82">
      <w:pPr>
        <w:rPr>
          <w:i/>
          <w:lang w:val="en-US"/>
        </w:rPr>
      </w:pPr>
    </w:p>
    <w:p w14:paraId="1D6446A4" w14:textId="77777777" w:rsidR="005D3B82" w:rsidRPr="00BC352A" w:rsidRDefault="005D3B82" w:rsidP="005D3B82">
      <w:pPr>
        <w:rPr>
          <w:i/>
          <w:lang w:val="en-US"/>
        </w:rPr>
      </w:pPr>
      <w:r w:rsidRPr="00BC352A">
        <w:rPr>
          <w:lang w:val="en-US"/>
        </w:rPr>
        <w:t xml:space="preserve">Dal </w:t>
      </w:r>
      <w:r w:rsidR="00725BA6" w:rsidRPr="00BC352A">
        <w:rPr>
          <w:lang w:val="en-US"/>
        </w:rPr>
        <w:t xml:space="preserve">17 settembre </w:t>
      </w:r>
      <w:r w:rsidRPr="00BC352A">
        <w:rPr>
          <w:lang w:val="en-US"/>
        </w:rPr>
        <w:t>2015</w:t>
      </w:r>
      <w:r w:rsidRPr="00BC352A">
        <w:rPr>
          <w:i/>
          <w:lang w:val="en-US"/>
        </w:rPr>
        <w:t xml:space="preserve"> </w:t>
      </w:r>
      <w:r w:rsidRPr="00BC352A">
        <w:rPr>
          <w:lang w:val="en-US"/>
        </w:rPr>
        <w:t xml:space="preserve">invited reviewer per </w:t>
      </w:r>
      <w:r w:rsidR="000303F9" w:rsidRPr="00BC352A">
        <w:rPr>
          <w:i/>
          <w:lang w:val="en-US"/>
        </w:rPr>
        <w:t>Quality of Life R</w:t>
      </w:r>
      <w:r w:rsidRPr="00BC352A">
        <w:rPr>
          <w:i/>
          <w:lang w:val="en-US"/>
        </w:rPr>
        <w:t>esearch</w:t>
      </w:r>
    </w:p>
    <w:p w14:paraId="2AF6BB6D" w14:textId="77777777" w:rsidR="00E143C3" w:rsidRPr="00BC352A" w:rsidRDefault="00E143C3" w:rsidP="005D3B82">
      <w:pPr>
        <w:rPr>
          <w:i/>
          <w:lang w:val="en-US"/>
        </w:rPr>
      </w:pPr>
    </w:p>
    <w:p w14:paraId="568100C4" w14:textId="77777777" w:rsidR="00E143C3" w:rsidRPr="00BC352A" w:rsidRDefault="00E143C3" w:rsidP="005D3B82">
      <w:pPr>
        <w:rPr>
          <w:i/>
          <w:lang w:val="en-US"/>
        </w:rPr>
      </w:pPr>
      <w:r w:rsidRPr="00BC352A">
        <w:rPr>
          <w:lang w:val="en-US"/>
        </w:rPr>
        <w:t xml:space="preserve">Dal </w:t>
      </w:r>
      <w:r w:rsidR="00725BA6" w:rsidRPr="00BC352A">
        <w:rPr>
          <w:lang w:val="en-US"/>
        </w:rPr>
        <w:t xml:space="preserve">4 novembre </w:t>
      </w:r>
      <w:r w:rsidRPr="00BC352A">
        <w:rPr>
          <w:lang w:val="en-US"/>
        </w:rPr>
        <w:t>2016</w:t>
      </w:r>
      <w:r w:rsidRPr="00BC352A">
        <w:rPr>
          <w:i/>
          <w:lang w:val="en-US"/>
        </w:rPr>
        <w:t xml:space="preserve"> </w:t>
      </w:r>
      <w:r w:rsidRPr="00BC352A">
        <w:rPr>
          <w:lang w:val="en-US"/>
        </w:rPr>
        <w:t xml:space="preserve">invited reviewer per </w:t>
      </w:r>
      <w:r w:rsidR="00A46D49" w:rsidRPr="00BC352A">
        <w:rPr>
          <w:i/>
          <w:lang w:val="en-US"/>
        </w:rPr>
        <w:t>Journal of Aging and Health</w:t>
      </w:r>
    </w:p>
    <w:p w14:paraId="2E073393" w14:textId="77777777" w:rsidR="00E143C3" w:rsidRPr="00BC352A" w:rsidRDefault="00E143C3" w:rsidP="005D3B82">
      <w:pPr>
        <w:rPr>
          <w:i/>
          <w:lang w:val="en-US"/>
        </w:rPr>
      </w:pPr>
    </w:p>
    <w:p w14:paraId="6552561B" w14:textId="77777777" w:rsidR="00E143C3" w:rsidRPr="00BC352A" w:rsidRDefault="00E143C3" w:rsidP="005D3B82">
      <w:pPr>
        <w:rPr>
          <w:i/>
          <w:lang w:val="en-US"/>
        </w:rPr>
      </w:pPr>
      <w:r w:rsidRPr="00BC352A">
        <w:rPr>
          <w:lang w:val="en-US"/>
        </w:rPr>
        <w:t>Dal</w:t>
      </w:r>
      <w:r w:rsidR="00725BA6" w:rsidRPr="00BC352A">
        <w:rPr>
          <w:lang w:val="en-US"/>
        </w:rPr>
        <w:t xml:space="preserve">l’11 marzo </w:t>
      </w:r>
      <w:r w:rsidRPr="00BC352A">
        <w:rPr>
          <w:lang w:val="en-US"/>
        </w:rPr>
        <w:t xml:space="preserve"> 2016</w:t>
      </w:r>
      <w:r w:rsidRPr="00BC352A">
        <w:rPr>
          <w:i/>
          <w:lang w:val="en-US"/>
        </w:rPr>
        <w:t xml:space="preserve"> </w:t>
      </w:r>
      <w:r w:rsidRPr="00BC352A">
        <w:rPr>
          <w:lang w:val="en-US"/>
        </w:rPr>
        <w:t xml:space="preserve">invited reviewer per </w:t>
      </w:r>
      <w:r w:rsidRPr="00BC352A">
        <w:rPr>
          <w:i/>
          <w:lang w:val="en-US"/>
        </w:rPr>
        <w:t>PlosOne</w:t>
      </w:r>
    </w:p>
    <w:p w14:paraId="22BE437F" w14:textId="77777777" w:rsidR="00E70306" w:rsidRPr="00BC352A" w:rsidRDefault="00E70306" w:rsidP="005D3B82">
      <w:pPr>
        <w:rPr>
          <w:i/>
          <w:lang w:val="en-US"/>
        </w:rPr>
      </w:pPr>
    </w:p>
    <w:p w14:paraId="78301203" w14:textId="77777777" w:rsidR="005D3B82" w:rsidRPr="00BC352A" w:rsidRDefault="005D3B82" w:rsidP="005D3B82">
      <w:pPr>
        <w:rPr>
          <w:lang w:val="en-US"/>
        </w:rPr>
      </w:pPr>
    </w:p>
    <w:p w14:paraId="672FE3BD" w14:textId="77777777" w:rsidR="00AF30B3" w:rsidRPr="00BC352A" w:rsidRDefault="00AF30B3" w:rsidP="00AF30B3">
      <w:pPr>
        <w:jc w:val="center"/>
      </w:pPr>
      <w:r w:rsidRPr="00BC352A">
        <w:rPr>
          <w:b/>
        </w:rPr>
        <w:t>Collaborazioni con Associazioni Onlus</w:t>
      </w:r>
    </w:p>
    <w:p w14:paraId="3340C42B" w14:textId="77777777" w:rsidR="00B355FA" w:rsidRPr="00BC352A" w:rsidRDefault="00B355FA" w:rsidP="002526C4"/>
    <w:p w14:paraId="56B27EC9" w14:textId="77777777" w:rsidR="00A11CD8" w:rsidRPr="00BC352A" w:rsidRDefault="00A11CD8" w:rsidP="00A11CD8">
      <w:r w:rsidRPr="00BC352A">
        <w:t xml:space="preserve">Membro del comitato scientifico dell’AIRIPA Sardegna, Associazione Italiana per la Ricerca e </w:t>
      </w:r>
    </w:p>
    <w:p w14:paraId="18B6C4B5" w14:textId="77777777" w:rsidR="00A11CD8" w:rsidRPr="00BC352A" w:rsidRDefault="00A11CD8" w:rsidP="00A11CD8">
      <w:pPr>
        <w:ind w:left="708" w:firstLine="45"/>
      </w:pPr>
      <w:r w:rsidRPr="00BC352A">
        <w:t xml:space="preserve">l’Intervento nella Psicopatologia dell’Apprendimento (Presidente dell’Airipa </w:t>
      </w:r>
      <w:r w:rsidR="00F202FD" w:rsidRPr="00BC352A">
        <w:t>N</w:t>
      </w:r>
      <w:r w:rsidRPr="00BC352A">
        <w:t>azionale, Prof. Cesare Cornoldi)</w:t>
      </w:r>
      <w:r w:rsidR="003E33B6" w:rsidRPr="00BC352A">
        <w:t xml:space="preserve"> </w:t>
      </w:r>
    </w:p>
    <w:p w14:paraId="36A50582" w14:textId="77777777" w:rsidR="00123267" w:rsidRPr="00BC352A" w:rsidRDefault="00123267" w:rsidP="00A11CD8">
      <w:pPr>
        <w:ind w:left="708" w:firstLine="45"/>
      </w:pPr>
    </w:p>
    <w:p w14:paraId="73D11714" w14:textId="77777777" w:rsidR="00123267" w:rsidRPr="00BC352A" w:rsidRDefault="00123267" w:rsidP="00123267">
      <w:r w:rsidRPr="00BC352A">
        <w:t xml:space="preserve">Responsabile della segreteria organizzativa del 1° Congresso regionale sulla Psicopatologia </w:t>
      </w:r>
    </w:p>
    <w:p w14:paraId="376F45B7" w14:textId="77777777" w:rsidR="00123267" w:rsidRPr="00BC352A" w:rsidRDefault="00123267" w:rsidP="00CE0DFA">
      <w:pPr>
        <w:ind w:left="705"/>
      </w:pPr>
      <w:r w:rsidRPr="00BC352A">
        <w:t xml:space="preserve">dell’Apprendimento organizzato dall’Airipa Sardegna, Associazione Italiana per la Ricerca e  l’Intervento nella Psicopatologia dell’Apprendimento (Presidente dell’Airipa nazionale, Prof. Cesare Cornoldi). Cagliari, 29 – 30 aprile 2011. </w:t>
      </w:r>
    </w:p>
    <w:p w14:paraId="42D2433D" w14:textId="77777777" w:rsidR="00123267" w:rsidRPr="00BC352A" w:rsidRDefault="00123267" w:rsidP="00123267"/>
    <w:p w14:paraId="176A591F" w14:textId="77777777" w:rsidR="00123267" w:rsidRPr="00BC352A" w:rsidRDefault="00123267" w:rsidP="00123267">
      <w:r w:rsidRPr="00BC352A">
        <w:t xml:space="preserve">Discussant nella sessione ‘Esperienze ed interventi’ del 1° Congresso regionale sulla Psicopatologia  </w:t>
      </w:r>
    </w:p>
    <w:p w14:paraId="65E9CB8F" w14:textId="77777777" w:rsidR="00123267" w:rsidRPr="00BC352A" w:rsidRDefault="00123267" w:rsidP="008A65B5">
      <w:r w:rsidRPr="00BC352A">
        <w:tab/>
        <w:t xml:space="preserve">dell’Apprendimento organizzato dall’Airipa Sardegna. Cagliari, 29 – 30 aprile 2011. </w:t>
      </w:r>
    </w:p>
    <w:p w14:paraId="553309DC" w14:textId="77777777" w:rsidR="007C0B24" w:rsidRPr="00BC352A" w:rsidRDefault="007C0B24" w:rsidP="008A65B5"/>
    <w:p w14:paraId="220E1FC1" w14:textId="77777777" w:rsidR="00D52A21" w:rsidRPr="00BC352A" w:rsidRDefault="00D52A21" w:rsidP="00D52A21">
      <w:pPr>
        <w:jc w:val="center"/>
        <w:rPr>
          <w:b/>
        </w:rPr>
      </w:pPr>
      <w:r w:rsidRPr="00BC352A">
        <w:rPr>
          <w:b/>
        </w:rPr>
        <w:t>Collaborazioni ad attività di ricerca con enti di ricerca internazionali</w:t>
      </w:r>
    </w:p>
    <w:p w14:paraId="12E4F8FF" w14:textId="77777777" w:rsidR="00D52A21" w:rsidRPr="00BC352A" w:rsidRDefault="00D52A21" w:rsidP="008A65B5"/>
    <w:p w14:paraId="753105DB" w14:textId="77777777" w:rsidR="00B44F1A" w:rsidRPr="00BC352A" w:rsidRDefault="00B44F1A" w:rsidP="00B44F1A">
      <w:pPr>
        <w:ind w:left="709" w:hanging="709"/>
      </w:pPr>
      <w:r w:rsidRPr="00BC352A">
        <w:t>Dal 2013 a</w:t>
      </w:r>
      <w:r w:rsidR="00E143C3" w:rsidRPr="00BC352A">
        <w:t>l febbraio 2016</w:t>
      </w:r>
      <w:r w:rsidRPr="00BC352A">
        <w:t xml:space="preserve">: </w:t>
      </w:r>
      <w:r w:rsidR="00794113" w:rsidRPr="00BC352A">
        <w:t xml:space="preserve">partecipazione ad </w:t>
      </w:r>
      <w:r w:rsidRPr="00BC352A">
        <w:t>attività di ricerca con il Dr. Paul K. Hitchcott del Dipartimento di Psicologia dell</w:t>
      </w:r>
      <w:r w:rsidR="000303F9" w:rsidRPr="00BC352A">
        <w:t xml:space="preserve">a Southampton Solent University </w:t>
      </w:r>
      <w:r w:rsidRPr="00BC352A">
        <w:t>di Southampton (UK)</w:t>
      </w:r>
    </w:p>
    <w:p w14:paraId="74BA9DBD" w14:textId="77777777" w:rsidR="00B44F1A" w:rsidRPr="00BC352A" w:rsidRDefault="00B44F1A" w:rsidP="008A65B5"/>
    <w:p w14:paraId="36424D2D" w14:textId="77777777" w:rsidR="00B44F1A" w:rsidRPr="00BC352A" w:rsidRDefault="00B44F1A" w:rsidP="00B44F1A">
      <w:pPr>
        <w:ind w:left="709" w:hanging="709"/>
      </w:pPr>
      <w:r w:rsidRPr="00BC352A">
        <w:t xml:space="preserve">Dal 2001 al 2012: </w:t>
      </w:r>
      <w:r w:rsidR="00794113" w:rsidRPr="00BC352A">
        <w:t xml:space="preserve">partecipazione ad </w:t>
      </w:r>
      <w:r w:rsidRPr="00BC352A">
        <w:t>attività di ricerca con il Professor Graham Hitch del Dipartimento di Psicologia dell’Università di York (UK)</w:t>
      </w:r>
    </w:p>
    <w:p w14:paraId="28979862" w14:textId="77777777" w:rsidR="00B44F1A" w:rsidRPr="00BC352A" w:rsidRDefault="00B44F1A" w:rsidP="008A65B5"/>
    <w:p w14:paraId="5ABDA3B1" w14:textId="77777777" w:rsidR="00D52A21" w:rsidRPr="00BC352A" w:rsidRDefault="00D52A21" w:rsidP="00D52A21">
      <w:pPr>
        <w:ind w:left="709" w:hanging="709"/>
      </w:pPr>
      <w:r w:rsidRPr="00BC352A">
        <w:t xml:space="preserve">Dal </w:t>
      </w:r>
      <w:r w:rsidR="0045732E" w:rsidRPr="00BC352A">
        <w:t xml:space="preserve">15 settembre </w:t>
      </w:r>
      <w:r w:rsidRPr="00BC352A">
        <w:t xml:space="preserve">1999 al </w:t>
      </w:r>
      <w:r w:rsidR="000B6EFF" w:rsidRPr="00BC352A">
        <w:t xml:space="preserve">febbraio 2004: partecipazione ad </w:t>
      </w:r>
      <w:r w:rsidRPr="00BC352A">
        <w:t xml:space="preserve">attività di ricerca con il Professor Andrè Vandierendonck </w:t>
      </w:r>
      <w:r w:rsidR="00B44F1A" w:rsidRPr="00BC352A">
        <w:t xml:space="preserve">del Dipartimento di Psicologia </w:t>
      </w:r>
      <w:r w:rsidRPr="00BC352A">
        <w:t xml:space="preserve">dell’Università di Gent (Belgio). </w:t>
      </w:r>
    </w:p>
    <w:p w14:paraId="383DB111" w14:textId="77777777" w:rsidR="00E80174" w:rsidRPr="00BC352A" w:rsidRDefault="00E80174">
      <w:pPr>
        <w:jc w:val="center"/>
        <w:rPr>
          <w:b/>
        </w:rPr>
      </w:pPr>
    </w:p>
    <w:p w14:paraId="31BEA501" w14:textId="77777777" w:rsidR="007C2D73" w:rsidRPr="00BC352A" w:rsidRDefault="007C2D73">
      <w:pPr>
        <w:jc w:val="center"/>
        <w:rPr>
          <w:b/>
        </w:rPr>
      </w:pPr>
      <w:r w:rsidRPr="00BC352A">
        <w:rPr>
          <w:b/>
        </w:rPr>
        <w:t xml:space="preserve">Relazioni </w:t>
      </w:r>
      <w:r w:rsidR="00EE7BE2" w:rsidRPr="00BC352A">
        <w:rPr>
          <w:b/>
        </w:rPr>
        <w:t>ad</w:t>
      </w:r>
      <w:r w:rsidRPr="00BC352A">
        <w:rPr>
          <w:b/>
        </w:rPr>
        <w:t xml:space="preserve"> invito</w:t>
      </w:r>
    </w:p>
    <w:p w14:paraId="79CCEA4E" w14:textId="77777777" w:rsidR="0059105A" w:rsidRPr="00BC352A" w:rsidRDefault="0059105A">
      <w:pPr>
        <w:jc w:val="center"/>
        <w:rPr>
          <w:b/>
        </w:rPr>
      </w:pPr>
    </w:p>
    <w:p w14:paraId="4545B576" w14:textId="77777777" w:rsidR="00C14D02" w:rsidRPr="00BC352A" w:rsidRDefault="003146F0" w:rsidP="00C14D02">
      <w:pPr>
        <w:ind w:left="567" w:hanging="567"/>
      </w:pPr>
      <w:r w:rsidRPr="00BC352A">
        <w:t>6 novembre 20</w:t>
      </w:r>
      <w:r w:rsidR="00C14D02" w:rsidRPr="00BC352A">
        <w:t xml:space="preserve">15: “Effetto delle attività sul benessere psicologico degli adulti: un approccio evolutivo”. Nell’ambito della tavola rotonda “Invecchiamento attivo, stili di vita, alimentazione: modelli psicologici e benessere” per la Settimana del Benessere Psicologico in Sardegna organizzata dall’Ordine degli Psicologi della Regione Sardegna. </w:t>
      </w:r>
    </w:p>
    <w:p w14:paraId="1E4F44EA" w14:textId="77777777" w:rsidR="00C14D02" w:rsidRPr="00BC352A" w:rsidRDefault="00C14D02" w:rsidP="005D3B82">
      <w:pPr>
        <w:ind w:left="567" w:hanging="567"/>
      </w:pPr>
    </w:p>
    <w:p w14:paraId="62137EB3" w14:textId="77777777" w:rsidR="005D3B82" w:rsidRPr="00BC352A" w:rsidRDefault="005D3B82" w:rsidP="005D3B82">
      <w:pPr>
        <w:ind w:left="567" w:hanging="567"/>
      </w:pPr>
      <w:r w:rsidRPr="00BC352A">
        <w:t>11 giugno 2015: “Ruolo della memoria visuo-spaziale nel ciclo di vita”. Festival della Compless</w:t>
      </w:r>
      <w:r w:rsidR="0098425E" w:rsidRPr="00BC352A">
        <w:t>ità, edizione 2015. Facoltà di S</w:t>
      </w:r>
      <w:r w:rsidRPr="00BC352A">
        <w:t>tudi Umanistici, Università di Cagliari</w:t>
      </w:r>
    </w:p>
    <w:p w14:paraId="20F093FD" w14:textId="77777777" w:rsidR="005D3B82" w:rsidRPr="00BC352A" w:rsidRDefault="005D3B82" w:rsidP="0059105A">
      <w:pPr>
        <w:ind w:left="567" w:hanging="567"/>
      </w:pPr>
    </w:p>
    <w:p w14:paraId="486A0728" w14:textId="77777777" w:rsidR="005D3B82" w:rsidRPr="00BC352A" w:rsidRDefault="005D3B82" w:rsidP="005D3B82">
      <w:pPr>
        <w:ind w:left="567" w:hanging="567"/>
      </w:pPr>
      <w:r w:rsidRPr="00BC352A">
        <w:t>29 aprile 2015: ‘Invecchiare si, ma invecchiare bene</w:t>
      </w:r>
      <w:r w:rsidR="009B4E4B" w:rsidRPr="00BC352A">
        <w:t>: il vantaggio di essere sardi’. C</w:t>
      </w:r>
      <w:r w:rsidRPr="00BC352A">
        <w:t xml:space="preserve">onvegno ‘Dalla neurobiologia al benessere, neuropsicopedagogia dell’invecchiamento’ organizzato per ‘A chent’annos’ da Contact srl presso la Fiera </w:t>
      </w:r>
      <w:r w:rsidR="009B4E4B" w:rsidRPr="00BC352A">
        <w:t>C</w:t>
      </w:r>
      <w:r w:rsidRPr="00BC352A">
        <w:t xml:space="preserve">ampionaria della Sardegna di Cagliari </w:t>
      </w:r>
    </w:p>
    <w:p w14:paraId="26A176DA" w14:textId="77777777" w:rsidR="005D3B82" w:rsidRPr="00BC352A" w:rsidRDefault="005D3B82" w:rsidP="0059105A">
      <w:pPr>
        <w:ind w:left="567" w:hanging="567"/>
      </w:pPr>
    </w:p>
    <w:p w14:paraId="1B596390" w14:textId="77777777" w:rsidR="00A15A9B" w:rsidRPr="00BC352A" w:rsidRDefault="00A15A9B" w:rsidP="0059105A">
      <w:pPr>
        <w:ind w:left="567" w:hanging="567"/>
      </w:pPr>
      <w:r w:rsidRPr="00BC352A">
        <w:t>8 ottobre 2013: ‘Invecchiamento attivo in Sardegna: uno studio e</w:t>
      </w:r>
      <w:r w:rsidR="00E0003C" w:rsidRPr="00BC352A">
        <w:t>splorativo’ nell’ambito della ‘S</w:t>
      </w:r>
      <w:r w:rsidRPr="00BC352A">
        <w:t>ettimana del benessere psicologico</w:t>
      </w:r>
      <w:r w:rsidR="00E0003C" w:rsidRPr="00BC352A">
        <w:t xml:space="preserve"> in Sardegna</w:t>
      </w:r>
      <w:r w:rsidRPr="00BC352A">
        <w:t>’ organizzato dall’Ordine degli P</w:t>
      </w:r>
      <w:r w:rsidR="004461CC" w:rsidRPr="00BC352A">
        <w:t xml:space="preserve">sicologi della Regione Sardegna. </w:t>
      </w:r>
    </w:p>
    <w:p w14:paraId="4F4D4109" w14:textId="77777777" w:rsidR="00A15A9B" w:rsidRPr="00BC352A" w:rsidRDefault="00A15A9B" w:rsidP="0059105A">
      <w:pPr>
        <w:ind w:left="567" w:hanging="567"/>
      </w:pPr>
    </w:p>
    <w:p w14:paraId="61C4D92C" w14:textId="77777777" w:rsidR="0059105A" w:rsidRPr="00BC352A" w:rsidRDefault="0059105A" w:rsidP="0059105A">
      <w:pPr>
        <w:ind w:left="567" w:hanging="567"/>
      </w:pPr>
      <w:r w:rsidRPr="00BC352A">
        <w:rPr>
          <w:lang w:val="en-US"/>
        </w:rPr>
        <w:t xml:space="preserve">7 aprile 2011: </w:t>
      </w:r>
      <w:r w:rsidR="00E26AD3" w:rsidRPr="00BC352A">
        <w:rPr>
          <w:lang w:val="en-US"/>
        </w:rPr>
        <w:t>in occasione della lezione magistrale tenuta dal Prof. Graham Hitch (Univers</w:t>
      </w:r>
      <w:r w:rsidR="00412955" w:rsidRPr="00BC352A">
        <w:rPr>
          <w:lang w:val="en-US"/>
        </w:rPr>
        <w:t>ity of York, UK)’Memory for ser</w:t>
      </w:r>
      <w:r w:rsidR="00E26AD3" w:rsidRPr="00BC352A">
        <w:rPr>
          <w:lang w:val="en-US"/>
        </w:rPr>
        <w:t>i</w:t>
      </w:r>
      <w:r w:rsidR="00412955" w:rsidRPr="00BC352A">
        <w:rPr>
          <w:lang w:val="en-US"/>
        </w:rPr>
        <w:t>a</w:t>
      </w:r>
      <w:r w:rsidR="00E26AD3" w:rsidRPr="00BC352A">
        <w:rPr>
          <w:lang w:val="en-US"/>
        </w:rPr>
        <w:t>l order:</w:t>
      </w:r>
      <w:r w:rsidR="00FC0CAD" w:rsidRPr="00BC352A">
        <w:rPr>
          <w:lang w:val="en-US"/>
        </w:rPr>
        <w:t xml:space="preserve"> </w:t>
      </w:r>
      <w:r w:rsidR="00E26AD3" w:rsidRPr="00BC352A">
        <w:rPr>
          <w:lang w:val="en-US"/>
        </w:rPr>
        <w:t>A computational approach’</w:t>
      </w:r>
      <w:r w:rsidR="00FC0CAD" w:rsidRPr="00BC352A">
        <w:rPr>
          <w:lang w:val="en-US"/>
        </w:rPr>
        <w:t>, è stato presentato</w:t>
      </w:r>
      <w:r w:rsidR="00E26AD3" w:rsidRPr="00BC352A">
        <w:rPr>
          <w:lang w:val="en-US"/>
        </w:rPr>
        <w:t xml:space="preserve"> ‘</w:t>
      </w:r>
      <w:r w:rsidRPr="00BC352A">
        <w:rPr>
          <w:lang w:val="en-US"/>
        </w:rPr>
        <w:t xml:space="preserve">The contribution of connectionists models to the study of serial information processing’. </w:t>
      </w:r>
      <w:r w:rsidRPr="00BC352A">
        <w:t xml:space="preserve">Università di Cagliari, </w:t>
      </w:r>
      <w:r w:rsidR="00E26AD3" w:rsidRPr="00BC352A">
        <w:t>Dipartimento di Psicologia</w:t>
      </w:r>
      <w:r w:rsidRPr="00BC352A">
        <w:t xml:space="preserve">. </w:t>
      </w:r>
    </w:p>
    <w:p w14:paraId="57CC6432" w14:textId="77777777" w:rsidR="007C2D73" w:rsidRPr="00BC352A" w:rsidRDefault="007C2D73">
      <w:pPr>
        <w:jc w:val="center"/>
        <w:rPr>
          <w:b/>
        </w:rPr>
      </w:pPr>
    </w:p>
    <w:p w14:paraId="572CABA1" w14:textId="77777777" w:rsidR="00B520E2" w:rsidRPr="00BC352A" w:rsidRDefault="00B520E2" w:rsidP="00B520E2">
      <w:pPr>
        <w:jc w:val="both"/>
      </w:pPr>
      <w:r w:rsidRPr="00BC352A">
        <w:t>6 marzo 2009: seminario ‘La Sindrome di Tourette</w:t>
      </w:r>
      <w:r w:rsidR="005D6199" w:rsidRPr="00BC352A">
        <w:t xml:space="preserve"> a scuola</w:t>
      </w:r>
      <w:r w:rsidRPr="00BC352A">
        <w:t xml:space="preserve">’. Vercelli, Istituto ‘Rosa Stampa’. </w:t>
      </w:r>
    </w:p>
    <w:p w14:paraId="67C114AE" w14:textId="77777777" w:rsidR="00B520E2" w:rsidRPr="00BC352A" w:rsidRDefault="00B520E2" w:rsidP="00B520E2">
      <w:pPr>
        <w:jc w:val="both"/>
      </w:pPr>
    </w:p>
    <w:p w14:paraId="75434534" w14:textId="77777777" w:rsidR="00F069C3" w:rsidRPr="00BC352A" w:rsidRDefault="00F069C3">
      <w:pPr>
        <w:jc w:val="center"/>
        <w:rPr>
          <w:b/>
        </w:rPr>
      </w:pPr>
    </w:p>
    <w:p w14:paraId="30C2CE9B" w14:textId="77777777" w:rsidR="00F069C3" w:rsidRPr="00BC352A" w:rsidRDefault="00F069C3">
      <w:pPr>
        <w:jc w:val="center"/>
        <w:rPr>
          <w:b/>
        </w:rPr>
      </w:pPr>
    </w:p>
    <w:p w14:paraId="3C7CEDBF" w14:textId="77777777" w:rsidR="00624D32" w:rsidRPr="00BC352A" w:rsidRDefault="00624D32">
      <w:pPr>
        <w:jc w:val="center"/>
        <w:rPr>
          <w:b/>
        </w:rPr>
      </w:pPr>
      <w:r w:rsidRPr="00BC352A">
        <w:rPr>
          <w:b/>
        </w:rPr>
        <w:t>Attività didattica</w:t>
      </w:r>
      <w:r w:rsidR="00387AF0" w:rsidRPr="00BC352A">
        <w:rPr>
          <w:b/>
        </w:rPr>
        <w:t xml:space="preserve"> in ambito universitario</w:t>
      </w:r>
    </w:p>
    <w:p w14:paraId="1FB97F45" w14:textId="77777777" w:rsidR="00624D32" w:rsidRPr="00BC352A" w:rsidRDefault="00624D32">
      <w:pPr>
        <w:jc w:val="center"/>
        <w:rPr>
          <w:b/>
        </w:rPr>
      </w:pPr>
    </w:p>
    <w:p w14:paraId="2A544D77" w14:textId="77777777" w:rsidR="00A46D49" w:rsidRPr="00BC352A" w:rsidRDefault="00A46D49" w:rsidP="00461298">
      <w:pPr>
        <w:pStyle w:val="data"/>
        <w:spacing w:before="0" w:after="0"/>
      </w:pPr>
    </w:p>
    <w:p w14:paraId="7F2C8812" w14:textId="77777777" w:rsidR="00B0483B" w:rsidRPr="00BC352A" w:rsidRDefault="00B0483B" w:rsidP="00461298">
      <w:pPr>
        <w:pStyle w:val="data"/>
        <w:spacing w:before="0" w:after="0"/>
      </w:pPr>
      <w:r w:rsidRPr="00BC352A">
        <w:t>Anno accademico 2016-2017: titolare del corso progredito di Psicologia dello Sviluppo presso il corso di Laurea Magistrale in Psicologia dello Sviluppo e dei Processi Socio-lavorativi della Facoltà di Studi Umanistici dell’Università di Cagliari</w:t>
      </w:r>
    </w:p>
    <w:p w14:paraId="6A6D236E" w14:textId="77777777" w:rsidR="00A46D49" w:rsidRPr="00BC352A" w:rsidRDefault="00A46D49" w:rsidP="00461298">
      <w:pPr>
        <w:pStyle w:val="data"/>
        <w:spacing w:before="0" w:after="0"/>
      </w:pPr>
    </w:p>
    <w:p w14:paraId="77F52DC4" w14:textId="77777777" w:rsidR="00B0483B" w:rsidRPr="00BC352A" w:rsidRDefault="00A46D49" w:rsidP="00461298">
      <w:pPr>
        <w:pStyle w:val="data"/>
        <w:spacing w:before="0" w:after="0"/>
      </w:pPr>
      <w:r w:rsidRPr="00BC352A">
        <w:t>Anno accademico 2016-2017: titolare del Laboratorio di Psicologia dello Sviluppo presso il corso di Laurea Magistrale in Psicologia dello Sviluppo e dei Processi Socio-lavorativi della Facoltà di Studi Umanistici dell’Università di Cagliari</w:t>
      </w:r>
    </w:p>
    <w:p w14:paraId="13E9AD3F" w14:textId="77777777" w:rsidR="00A46D49" w:rsidRPr="00BC352A" w:rsidRDefault="00A46D49" w:rsidP="00461298">
      <w:pPr>
        <w:pStyle w:val="data"/>
        <w:spacing w:before="0" w:after="0"/>
      </w:pPr>
    </w:p>
    <w:p w14:paraId="06A7F2E0" w14:textId="77777777" w:rsidR="00461298" w:rsidRPr="00BC352A" w:rsidRDefault="00461298" w:rsidP="00461298">
      <w:pPr>
        <w:pStyle w:val="data"/>
        <w:spacing w:before="0" w:after="0"/>
      </w:pPr>
      <w:r w:rsidRPr="00BC352A">
        <w:t>Anno accademico 2015-2016: titolare del corso progredito di Psicologia dello Sviluppo presso il corso di Laurea Magistrale in Psicologia dello Sviluppo e dei Processi Socio-lavorativi della Facoltà di Studi Umanistici dell’Università di Cagliari</w:t>
      </w:r>
    </w:p>
    <w:p w14:paraId="741D3C8F" w14:textId="77777777" w:rsidR="00461298" w:rsidRPr="00BC352A" w:rsidRDefault="00461298" w:rsidP="00B04985">
      <w:pPr>
        <w:pStyle w:val="data"/>
        <w:spacing w:before="0" w:after="0"/>
      </w:pPr>
    </w:p>
    <w:p w14:paraId="20A93B34" w14:textId="77777777" w:rsidR="00461298" w:rsidRPr="00BC352A" w:rsidRDefault="00461298" w:rsidP="00461298">
      <w:pPr>
        <w:pStyle w:val="data"/>
        <w:spacing w:before="0" w:after="0"/>
      </w:pPr>
      <w:r w:rsidRPr="00BC352A">
        <w:t xml:space="preserve">Anno accademico 2015-2016: titolare del Laboratorio di Psicologia dello Sviluppo presso il corso di Laurea Magistrale in Psicologia dello Sviluppo e dei Processi Socio-lavorativi della Facoltà di Studi Umanistici dell’Università di Cagliari. </w:t>
      </w:r>
    </w:p>
    <w:p w14:paraId="1750FA1B" w14:textId="77777777" w:rsidR="00461298" w:rsidRPr="00BC352A" w:rsidRDefault="00461298" w:rsidP="00B04985">
      <w:pPr>
        <w:pStyle w:val="data"/>
        <w:spacing w:before="0" w:after="0"/>
      </w:pPr>
    </w:p>
    <w:p w14:paraId="1897AAD6" w14:textId="77777777" w:rsidR="002B30C4" w:rsidRPr="00BC352A" w:rsidRDefault="002B30C4" w:rsidP="00B04985">
      <w:pPr>
        <w:pStyle w:val="data"/>
        <w:spacing w:before="0" w:after="0"/>
      </w:pPr>
      <w:r w:rsidRPr="00BC352A">
        <w:t>Anno accademico 2014-2015: titolare del corso progredito di Psicologia dello Sviluppo presso il corso di Laurea Magistrale in P</w:t>
      </w:r>
      <w:r w:rsidR="00A733C8" w:rsidRPr="00BC352A">
        <w:t>sicologia dello Sviluppo e dei Processi S</w:t>
      </w:r>
      <w:r w:rsidRPr="00BC352A">
        <w:t>ocio-lavorativi della Facoltà di Studi Umanistici dell’Università di Cagliari</w:t>
      </w:r>
      <w:r w:rsidR="000B6EFF" w:rsidRPr="00BC352A">
        <w:t>.</w:t>
      </w:r>
    </w:p>
    <w:p w14:paraId="0D81A318" w14:textId="77777777" w:rsidR="00B450DC" w:rsidRPr="00BC352A" w:rsidRDefault="00B450DC" w:rsidP="00B04985">
      <w:pPr>
        <w:pStyle w:val="data"/>
        <w:spacing w:before="0" w:after="0"/>
      </w:pPr>
    </w:p>
    <w:p w14:paraId="415A90E8" w14:textId="77777777" w:rsidR="00B450DC" w:rsidRPr="00BC352A" w:rsidRDefault="00B450DC" w:rsidP="00B450DC">
      <w:pPr>
        <w:pStyle w:val="data"/>
        <w:spacing w:before="0" w:after="0"/>
      </w:pPr>
      <w:r w:rsidRPr="00BC352A">
        <w:t xml:space="preserve">Anno accademico 2014-2015: titolare del Laboratorio di Psicologia dello Sviluppo presso il corso di Laurea Magistrale in Psicologia dello Sviluppo e dei </w:t>
      </w:r>
      <w:r w:rsidR="00A733C8" w:rsidRPr="00BC352A">
        <w:t>P</w:t>
      </w:r>
      <w:r w:rsidRPr="00BC352A">
        <w:t xml:space="preserve">rocessi </w:t>
      </w:r>
      <w:r w:rsidR="00A733C8" w:rsidRPr="00BC352A">
        <w:t>S</w:t>
      </w:r>
      <w:r w:rsidRPr="00BC352A">
        <w:t xml:space="preserve">ocio-lavorativi della Facoltà di Studi Umanistici dell’Università di Cagliari. </w:t>
      </w:r>
    </w:p>
    <w:p w14:paraId="4A75EF2B" w14:textId="77777777" w:rsidR="002B30C4" w:rsidRPr="00BC352A" w:rsidRDefault="002B30C4" w:rsidP="00B04985">
      <w:pPr>
        <w:pStyle w:val="data"/>
        <w:spacing w:before="0" w:after="0"/>
      </w:pPr>
    </w:p>
    <w:p w14:paraId="29652B20" w14:textId="77777777" w:rsidR="00B04985" w:rsidRPr="00BC352A" w:rsidRDefault="00B04985" w:rsidP="00B04985">
      <w:pPr>
        <w:pStyle w:val="data"/>
        <w:spacing w:before="0" w:after="0"/>
      </w:pPr>
      <w:r w:rsidRPr="00BC352A">
        <w:t xml:space="preserve">Anno accademico 2013-2014: titolare del Laboratorio di Psicologia dello Sviluppo presso il corso di Laurea Magistrale in Psicologia dello Sviluppo e dei </w:t>
      </w:r>
      <w:r w:rsidR="00A733C8" w:rsidRPr="00BC352A">
        <w:t>P</w:t>
      </w:r>
      <w:r w:rsidRPr="00BC352A">
        <w:t xml:space="preserve">rocessi </w:t>
      </w:r>
      <w:r w:rsidR="00A733C8" w:rsidRPr="00BC352A">
        <w:t>S</w:t>
      </w:r>
      <w:r w:rsidRPr="00BC352A">
        <w:t xml:space="preserve">ocio-lavorativi della Facoltà di Studi Umanistici dell’Università di Cagliari. </w:t>
      </w:r>
    </w:p>
    <w:p w14:paraId="293430AF" w14:textId="77777777" w:rsidR="00B04985" w:rsidRPr="00BC352A" w:rsidRDefault="00B04985" w:rsidP="00592C14">
      <w:pPr>
        <w:pStyle w:val="data"/>
        <w:spacing w:before="0" w:after="0"/>
      </w:pPr>
    </w:p>
    <w:p w14:paraId="523C7D0B" w14:textId="77777777" w:rsidR="00592C14" w:rsidRPr="00BC352A" w:rsidRDefault="00592C14" w:rsidP="00592C14">
      <w:pPr>
        <w:pStyle w:val="data"/>
        <w:spacing w:before="0" w:after="0"/>
      </w:pPr>
      <w:r w:rsidRPr="00BC352A">
        <w:t xml:space="preserve">Anno accademico 2013-2014: titolare del corso progredito di Psicologia dello Sviluppo presso il corso di Laurea Magistrale in Psicologia dello Sviluppo e dei </w:t>
      </w:r>
      <w:r w:rsidR="00A733C8" w:rsidRPr="00BC352A">
        <w:t>P</w:t>
      </w:r>
      <w:r w:rsidRPr="00BC352A">
        <w:t xml:space="preserve">rocessi </w:t>
      </w:r>
      <w:r w:rsidR="00A733C8" w:rsidRPr="00BC352A">
        <w:t>S</w:t>
      </w:r>
      <w:r w:rsidRPr="00BC352A">
        <w:t xml:space="preserve">ocio-lavorativi della Facoltà di Studi Umanistici dell’Università di Cagliari. </w:t>
      </w:r>
    </w:p>
    <w:p w14:paraId="7595F62B" w14:textId="77777777" w:rsidR="00592C14" w:rsidRPr="00BC352A" w:rsidRDefault="00592C14" w:rsidP="00870119">
      <w:pPr>
        <w:pStyle w:val="data"/>
        <w:spacing w:before="0" w:after="0"/>
      </w:pPr>
    </w:p>
    <w:p w14:paraId="1511D466" w14:textId="77777777" w:rsidR="00870119" w:rsidRPr="00BC352A" w:rsidRDefault="00870119" w:rsidP="00870119">
      <w:pPr>
        <w:pStyle w:val="data"/>
        <w:spacing w:before="0" w:after="0"/>
      </w:pPr>
      <w:r w:rsidRPr="00BC352A">
        <w:t xml:space="preserve">Anno accademico 2012-2013: </w:t>
      </w:r>
      <w:r w:rsidR="009B44CB" w:rsidRPr="00BC352A">
        <w:t>titolare</w:t>
      </w:r>
      <w:r w:rsidRPr="00BC352A">
        <w:t xml:space="preserve"> </w:t>
      </w:r>
      <w:r w:rsidR="009B44CB" w:rsidRPr="00BC352A">
        <w:t>de</w:t>
      </w:r>
      <w:r w:rsidRPr="00BC352A">
        <w:t xml:space="preserve">l corso progredito di Psicologia </w:t>
      </w:r>
      <w:r w:rsidR="00ED64ED" w:rsidRPr="00BC352A">
        <w:t>dello Sviluppo</w:t>
      </w:r>
      <w:r w:rsidRPr="00BC352A">
        <w:t xml:space="preserve"> presso il corso di Laurea Magistrale in Psicologia dello Sviluppo e dei </w:t>
      </w:r>
      <w:r w:rsidR="00A733C8" w:rsidRPr="00BC352A">
        <w:t>P</w:t>
      </w:r>
      <w:r w:rsidRPr="00BC352A">
        <w:t xml:space="preserve">rocessi </w:t>
      </w:r>
      <w:r w:rsidR="00A733C8" w:rsidRPr="00BC352A">
        <w:t>S</w:t>
      </w:r>
      <w:r w:rsidRPr="00BC352A">
        <w:t xml:space="preserve">ocio-lavorativi della Facoltà di </w:t>
      </w:r>
      <w:r w:rsidR="009B44CB" w:rsidRPr="00BC352A">
        <w:t>Studi Umanistici</w:t>
      </w:r>
      <w:r w:rsidRPr="00BC352A">
        <w:t xml:space="preserve"> dell’Università di Cagliari. </w:t>
      </w:r>
    </w:p>
    <w:p w14:paraId="680DFB6F" w14:textId="77777777" w:rsidR="00723C02" w:rsidRPr="00BC352A" w:rsidRDefault="00723C02" w:rsidP="00870119">
      <w:pPr>
        <w:pStyle w:val="data"/>
        <w:spacing w:before="0" w:after="0"/>
      </w:pPr>
    </w:p>
    <w:p w14:paraId="7B73BBDE" w14:textId="77777777" w:rsidR="00723C02" w:rsidRPr="00BC352A" w:rsidRDefault="00723C02" w:rsidP="00723C02">
      <w:pPr>
        <w:pStyle w:val="data"/>
        <w:spacing w:before="0" w:after="0"/>
      </w:pPr>
      <w:r w:rsidRPr="00BC352A">
        <w:t xml:space="preserve">Anno accademico 2012-2013: titolare del Laboratorio di Psicologia dello Sviluppo presso il corso di Laurea Magistrale in Psicologia dello Sviluppo e dei </w:t>
      </w:r>
      <w:r w:rsidR="00A733C8" w:rsidRPr="00BC352A">
        <w:t>P</w:t>
      </w:r>
      <w:r w:rsidRPr="00BC352A">
        <w:t xml:space="preserve">rocessi </w:t>
      </w:r>
      <w:r w:rsidR="00A733C8" w:rsidRPr="00BC352A">
        <w:t>S</w:t>
      </w:r>
      <w:r w:rsidRPr="00BC352A">
        <w:t xml:space="preserve">ocio-lavorativi della Facoltà di Studi Umanistici dell’Università di Cagliari. </w:t>
      </w:r>
    </w:p>
    <w:p w14:paraId="21FB3F18" w14:textId="77777777" w:rsidR="00723C02" w:rsidRPr="00BC352A" w:rsidRDefault="00723C02" w:rsidP="00840341">
      <w:pPr>
        <w:pStyle w:val="data"/>
        <w:spacing w:before="0" w:after="0"/>
      </w:pPr>
    </w:p>
    <w:p w14:paraId="3EB0308B" w14:textId="77777777" w:rsidR="005F50BF" w:rsidRPr="00BC352A" w:rsidRDefault="005F50BF" w:rsidP="00840341">
      <w:pPr>
        <w:pStyle w:val="data"/>
        <w:spacing w:before="0" w:after="0"/>
      </w:pPr>
      <w:r w:rsidRPr="00BC352A">
        <w:t xml:space="preserve">Anno accademico 2011-2012: professore a contratto per il corso progredito di Psicologia </w:t>
      </w:r>
      <w:r w:rsidR="00ED64ED" w:rsidRPr="00BC352A">
        <w:t>dello Sviluppo</w:t>
      </w:r>
      <w:r w:rsidRPr="00BC352A">
        <w:t xml:space="preserve"> presso </w:t>
      </w:r>
      <w:r w:rsidR="00BA3114" w:rsidRPr="00BC352A">
        <w:t xml:space="preserve">il corso di Laurea Magistrale in Psicologia dello Sviluppo e dei </w:t>
      </w:r>
      <w:r w:rsidR="00A733C8" w:rsidRPr="00BC352A">
        <w:t>P</w:t>
      </w:r>
      <w:r w:rsidR="00BA3114" w:rsidRPr="00BC352A">
        <w:t xml:space="preserve">rocessi </w:t>
      </w:r>
      <w:r w:rsidR="00A733C8" w:rsidRPr="00BC352A">
        <w:t>S</w:t>
      </w:r>
      <w:r w:rsidR="00BA3114" w:rsidRPr="00BC352A">
        <w:t>ocio-lavorativi del</w:t>
      </w:r>
      <w:r w:rsidRPr="00BC352A">
        <w:t>la Facoltà di Scienze della Formazione dell’Università di Cagliari</w:t>
      </w:r>
      <w:r w:rsidR="00BA3114" w:rsidRPr="00BC352A">
        <w:t xml:space="preserve">. </w:t>
      </w:r>
    </w:p>
    <w:p w14:paraId="08432083" w14:textId="77777777" w:rsidR="005D6199" w:rsidRPr="00BC352A" w:rsidRDefault="005D6199" w:rsidP="00840341">
      <w:pPr>
        <w:pStyle w:val="data"/>
        <w:spacing w:before="0" w:after="0"/>
      </w:pPr>
    </w:p>
    <w:p w14:paraId="1242F72B" w14:textId="77777777" w:rsidR="00EC6D97" w:rsidRPr="00BC352A" w:rsidRDefault="00EC6D97" w:rsidP="00EC6D97">
      <w:pPr>
        <w:pStyle w:val="data"/>
        <w:spacing w:before="0" w:after="0"/>
      </w:pPr>
      <w:r w:rsidRPr="00BC352A">
        <w:t xml:space="preserve">Anno accademico 2011-2012: professore a contratto per il corso di Psicologia Clinica presso il corso di Laurea in Logopedia, Facoltà di Medicina e Chirurgia dell’Università di Cagliari. </w:t>
      </w:r>
    </w:p>
    <w:p w14:paraId="2E10DB3A" w14:textId="77777777" w:rsidR="00EC6D97" w:rsidRPr="00BC352A" w:rsidRDefault="00EC6D97" w:rsidP="00840341">
      <w:pPr>
        <w:pStyle w:val="data"/>
        <w:spacing w:before="0" w:after="0"/>
      </w:pPr>
    </w:p>
    <w:p w14:paraId="57B71929" w14:textId="77777777" w:rsidR="00EC6D97" w:rsidRPr="00BC352A" w:rsidRDefault="00EC6D97" w:rsidP="00EC6D97">
      <w:pPr>
        <w:pStyle w:val="data"/>
        <w:spacing w:before="0" w:after="0"/>
      </w:pPr>
      <w:r w:rsidRPr="00BC352A">
        <w:t xml:space="preserve">Anno accademico 2011-2012: attività didattica sui disturbi d’apprendimento presso il Master </w:t>
      </w:r>
      <w:r w:rsidR="00A733C8" w:rsidRPr="00BC352A">
        <w:t xml:space="preserve">di </w:t>
      </w:r>
      <w:r w:rsidRPr="00BC352A">
        <w:t>II livello in Psicopatologia dell’</w:t>
      </w:r>
      <w:r w:rsidR="00A733C8" w:rsidRPr="00BC352A">
        <w:t>A</w:t>
      </w:r>
      <w:r w:rsidRPr="00BC352A">
        <w:t>pprendimento dell’Università degli Studi di Cagliari</w:t>
      </w:r>
    </w:p>
    <w:p w14:paraId="264D129D" w14:textId="77777777" w:rsidR="00425807" w:rsidRPr="00BC352A" w:rsidRDefault="00425807" w:rsidP="00EC6D97">
      <w:pPr>
        <w:pStyle w:val="data"/>
        <w:spacing w:before="0" w:after="0"/>
      </w:pPr>
    </w:p>
    <w:p w14:paraId="75CFC6E8" w14:textId="77777777" w:rsidR="005F50BF" w:rsidRPr="00BC352A" w:rsidRDefault="005F50BF" w:rsidP="00840341">
      <w:pPr>
        <w:pStyle w:val="data"/>
        <w:spacing w:before="0" w:after="0"/>
      </w:pPr>
      <w:r w:rsidRPr="00BC352A">
        <w:t xml:space="preserve">Anno accademico 2010-2011: attività didattica sui disturbi </w:t>
      </w:r>
      <w:r w:rsidR="0027555B" w:rsidRPr="00BC352A">
        <w:t xml:space="preserve">specifici </w:t>
      </w:r>
      <w:r w:rsidRPr="00BC352A">
        <w:t xml:space="preserve">d’apprendimento presso il Master </w:t>
      </w:r>
      <w:r w:rsidR="00A733C8" w:rsidRPr="00BC352A">
        <w:t xml:space="preserve">di </w:t>
      </w:r>
      <w:r w:rsidRPr="00BC352A">
        <w:t>II livello in Psicopatologia dell’</w:t>
      </w:r>
      <w:r w:rsidR="00A733C8" w:rsidRPr="00BC352A">
        <w:t>A</w:t>
      </w:r>
      <w:r w:rsidRPr="00BC352A">
        <w:t>pprendimento dell’Università degli Studi di Cagliari</w:t>
      </w:r>
    </w:p>
    <w:p w14:paraId="3F0EA320" w14:textId="77777777" w:rsidR="00840341" w:rsidRPr="00BC352A" w:rsidRDefault="00840341" w:rsidP="00A62084">
      <w:pPr>
        <w:pStyle w:val="data"/>
        <w:spacing w:before="0" w:after="0"/>
      </w:pPr>
    </w:p>
    <w:p w14:paraId="2F94CB62" w14:textId="77777777" w:rsidR="00A62084" w:rsidRPr="00BC352A" w:rsidRDefault="00A62084" w:rsidP="00A62084">
      <w:pPr>
        <w:pStyle w:val="data"/>
        <w:spacing w:before="0" w:after="0"/>
      </w:pPr>
      <w:r w:rsidRPr="00BC352A">
        <w:t>Anno accademico 2009-</w:t>
      </w:r>
      <w:r w:rsidR="00703DB1" w:rsidRPr="00BC352A">
        <w:t>20</w:t>
      </w:r>
      <w:r w:rsidRPr="00BC352A">
        <w:t xml:space="preserve">10: attività didattica sui disturbi </w:t>
      </w:r>
      <w:r w:rsidR="0027555B" w:rsidRPr="00BC352A">
        <w:t xml:space="preserve">specifici </w:t>
      </w:r>
      <w:r w:rsidRPr="00BC352A">
        <w:t xml:space="preserve">d’apprendimento non verbali presso il </w:t>
      </w:r>
      <w:r w:rsidR="001F37F9" w:rsidRPr="00BC352A">
        <w:t>Master II livello</w:t>
      </w:r>
      <w:r w:rsidRPr="00BC352A">
        <w:t xml:space="preserve"> in Psicopatologia dell’</w:t>
      </w:r>
      <w:r w:rsidR="00A733C8" w:rsidRPr="00BC352A">
        <w:t>A</w:t>
      </w:r>
      <w:r w:rsidRPr="00BC352A">
        <w:t>pprendimento dell’</w:t>
      </w:r>
      <w:r w:rsidR="001F37F9" w:rsidRPr="00BC352A">
        <w:t>Università degli Studi di Pavia.</w:t>
      </w:r>
    </w:p>
    <w:p w14:paraId="7A4B3063" w14:textId="77777777" w:rsidR="001F37F9" w:rsidRPr="00BC352A" w:rsidRDefault="001F37F9" w:rsidP="00A62084">
      <w:pPr>
        <w:pStyle w:val="data"/>
        <w:spacing w:before="0" w:after="0"/>
      </w:pPr>
    </w:p>
    <w:p w14:paraId="318C323D" w14:textId="77777777" w:rsidR="00A03E87" w:rsidRPr="00BC352A" w:rsidRDefault="00703DB1" w:rsidP="00A03E87">
      <w:pPr>
        <w:pStyle w:val="data"/>
        <w:spacing w:before="0" w:after="0"/>
      </w:pPr>
      <w:r w:rsidRPr="00BC352A">
        <w:t>Anno accademico 2008-</w:t>
      </w:r>
      <w:r w:rsidR="00A03E87" w:rsidRPr="00BC352A">
        <w:t>2009: professore a contratto per il corso di Psicologia dell’Handicap p</w:t>
      </w:r>
      <w:r w:rsidR="0091501E" w:rsidRPr="00BC352A">
        <w:t>r</w:t>
      </w:r>
      <w:r w:rsidR="00A733C8" w:rsidRPr="00BC352A">
        <w:t>esso</w:t>
      </w:r>
      <w:r w:rsidR="00A03E87" w:rsidRPr="00BC352A">
        <w:t xml:space="preserve"> il </w:t>
      </w:r>
      <w:r w:rsidR="0091501E" w:rsidRPr="00BC352A">
        <w:t>corso</w:t>
      </w:r>
      <w:r w:rsidR="00A03E87" w:rsidRPr="00BC352A">
        <w:t xml:space="preserve"> di laurea specialistica in Psicologia dell’Università degli Studi di Pavia.</w:t>
      </w:r>
    </w:p>
    <w:p w14:paraId="6A7013C4" w14:textId="77777777" w:rsidR="00A03E87" w:rsidRPr="00BC352A" w:rsidRDefault="00A03E87" w:rsidP="00A03E87">
      <w:pPr>
        <w:pStyle w:val="data"/>
        <w:spacing w:before="0" w:after="0"/>
      </w:pPr>
    </w:p>
    <w:p w14:paraId="68B33C96" w14:textId="77777777" w:rsidR="00A03E87" w:rsidRPr="00BC352A" w:rsidRDefault="00703DB1" w:rsidP="00A03E87">
      <w:pPr>
        <w:pStyle w:val="data"/>
        <w:spacing w:before="0" w:after="0"/>
      </w:pPr>
      <w:r w:rsidRPr="00BC352A">
        <w:t>Anno accademico 2008-</w:t>
      </w:r>
      <w:r w:rsidR="00A03E87" w:rsidRPr="00BC352A">
        <w:t>2009: professore a contratto per il corso di Psicologia dell’Handicap e della Riabilitazione presso il corso di Laurea in Tecnica della Riabilitazione Psichiatrica Facoltà di Medicina e Chirurgia dell’Università degli Studi di Pavia.</w:t>
      </w:r>
    </w:p>
    <w:p w14:paraId="3F284665" w14:textId="77777777" w:rsidR="00A03E87" w:rsidRPr="00BC352A" w:rsidRDefault="00A03E87" w:rsidP="00A03E87">
      <w:pPr>
        <w:pStyle w:val="data"/>
        <w:spacing w:before="0" w:after="0"/>
      </w:pPr>
    </w:p>
    <w:p w14:paraId="07216CDB" w14:textId="77777777" w:rsidR="00A03E87" w:rsidRPr="00BC352A" w:rsidRDefault="00703DB1" w:rsidP="00A03E87">
      <w:pPr>
        <w:pStyle w:val="data"/>
        <w:spacing w:before="0" w:after="0"/>
      </w:pPr>
      <w:r w:rsidRPr="00BC352A">
        <w:t>Anno accademico 2008-</w:t>
      </w:r>
      <w:r w:rsidR="00A03E87" w:rsidRPr="00BC352A">
        <w:t>2009: professore a contratto per il corso di Fondamenti di Psicologia Generale presso la Facoltà di Lettere e Filosofia dell’Università degli Studi di Pavia.</w:t>
      </w:r>
    </w:p>
    <w:p w14:paraId="2859D112" w14:textId="77777777" w:rsidR="00A03E87" w:rsidRPr="00BC352A" w:rsidRDefault="00A03E87" w:rsidP="00A03E87">
      <w:pPr>
        <w:pStyle w:val="data"/>
        <w:spacing w:before="0" w:after="0"/>
      </w:pPr>
    </w:p>
    <w:p w14:paraId="18B66C45" w14:textId="77777777" w:rsidR="00A03E87" w:rsidRPr="00BC352A" w:rsidRDefault="00703DB1" w:rsidP="00A03E87">
      <w:pPr>
        <w:pStyle w:val="data"/>
        <w:spacing w:before="0" w:after="0"/>
      </w:pPr>
      <w:r w:rsidRPr="00BC352A">
        <w:t>Anno accademico 2008-</w:t>
      </w:r>
      <w:r w:rsidR="00A03E87" w:rsidRPr="00BC352A">
        <w:t>2009: professore a contratto per il corso di Psicologia Generale presso la Facoltà di Lettere e Filosofia dell’Università degli Studi di Pavia.</w:t>
      </w:r>
    </w:p>
    <w:p w14:paraId="2964468B" w14:textId="77777777" w:rsidR="00A03E87" w:rsidRPr="00BC352A" w:rsidRDefault="00A03E87" w:rsidP="00A03E87">
      <w:pPr>
        <w:pStyle w:val="data"/>
        <w:spacing w:before="0" w:after="0"/>
      </w:pPr>
    </w:p>
    <w:p w14:paraId="06F3142C" w14:textId="77777777" w:rsidR="00A03E87" w:rsidRPr="00BC352A" w:rsidRDefault="00703DB1" w:rsidP="00A03E87">
      <w:pPr>
        <w:pStyle w:val="data"/>
        <w:spacing w:before="0" w:after="0"/>
      </w:pPr>
      <w:r w:rsidRPr="00BC352A">
        <w:t>Anno accademico 2008-</w:t>
      </w:r>
      <w:r w:rsidR="00A03E87" w:rsidRPr="00BC352A">
        <w:t xml:space="preserve">2009: professore a contratto per il corso di Psicologia Generale </w:t>
      </w:r>
      <w:r w:rsidR="00F07BEE" w:rsidRPr="00BC352A">
        <w:t>1 e Psicologia Generale 2 (sdoppiamento)</w:t>
      </w:r>
      <w:r w:rsidR="00976227" w:rsidRPr="00BC352A">
        <w:t xml:space="preserve"> </w:t>
      </w:r>
      <w:r w:rsidR="00A03E87" w:rsidRPr="00BC352A">
        <w:t>presso la Facoltà di Lettere e Filosofia dell’Università degli Studi di Sassari.</w:t>
      </w:r>
    </w:p>
    <w:p w14:paraId="36598F03" w14:textId="77777777" w:rsidR="0061453C" w:rsidRPr="00BC352A" w:rsidRDefault="0061453C" w:rsidP="00A03E87">
      <w:pPr>
        <w:pStyle w:val="data"/>
        <w:spacing w:before="0" w:after="0"/>
      </w:pPr>
    </w:p>
    <w:p w14:paraId="24D03451" w14:textId="77777777" w:rsidR="0061453C" w:rsidRPr="00BC352A" w:rsidRDefault="0061453C" w:rsidP="0061453C">
      <w:pPr>
        <w:pStyle w:val="data"/>
        <w:spacing w:before="0" w:after="0"/>
      </w:pPr>
      <w:r w:rsidRPr="00BC352A">
        <w:t>Anno accademico 2008-</w:t>
      </w:r>
      <w:r w:rsidR="00703DB1" w:rsidRPr="00BC352A">
        <w:t>20</w:t>
      </w:r>
      <w:r w:rsidRPr="00BC352A">
        <w:t>09: attività didattica sui disturbi d’apprendimento non verbali presso il Corso di Perfezionamento in Psicopatologia dell’</w:t>
      </w:r>
      <w:r w:rsidR="00A733C8" w:rsidRPr="00BC352A">
        <w:t>A</w:t>
      </w:r>
      <w:r w:rsidRPr="00BC352A">
        <w:t xml:space="preserve">pprendimento dell’Università degli Studi di Pavia </w:t>
      </w:r>
    </w:p>
    <w:p w14:paraId="6273D32D" w14:textId="77777777" w:rsidR="00A03E87" w:rsidRPr="00BC352A" w:rsidRDefault="00A03E87" w:rsidP="00A03E87">
      <w:pPr>
        <w:pStyle w:val="data"/>
        <w:spacing w:before="0" w:after="0"/>
      </w:pPr>
    </w:p>
    <w:p w14:paraId="107957B1" w14:textId="77777777" w:rsidR="00B15E1D" w:rsidRPr="00BC352A" w:rsidRDefault="00703DB1" w:rsidP="00B15E1D">
      <w:pPr>
        <w:pStyle w:val="data"/>
        <w:spacing w:before="0" w:after="0"/>
      </w:pPr>
      <w:r w:rsidRPr="00BC352A">
        <w:t>Anno accademico 2007-2</w:t>
      </w:r>
      <w:r w:rsidR="00B15E1D" w:rsidRPr="00BC352A">
        <w:t>008: professore a contratto per il corso di Psicologia dell’Handicap per il diploma di laurea specialistica in Psicologia dell’Università degli Studi di Pavia.</w:t>
      </w:r>
    </w:p>
    <w:p w14:paraId="1A25DBD3" w14:textId="77777777" w:rsidR="00885B7B" w:rsidRPr="00BC352A" w:rsidRDefault="00885B7B" w:rsidP="00B15E1D">
      <w:pPr>
        <w:pStyle w:val="data"/>
        <w:spacing w:before="0" w:after="0"/>
      </w:pPr>
    </w:p>
    <w:p w14:paraId="396EDBCF" w14:textId="77777777" w:rsidR="00885B7B" w:rsidRPr="00BC352A" w:rsidRDefault="00885B7B" w:rsidP="00885B7B">
      <w:pPr>
        <w:pStyle w:val="data"/>
        <w:spacing w:before="0" w:after="0"/>
      </w:pPr>
      <w:r w:rsidRPr="00BC352A">
        <w:t>Anno a</w:t>
      </w:r>
      <w:r w:rsidR="00703DB1" w:rsidRPr="00BC352A">
        <w:t>ccademico 2007-</w:t>
      </w:r>
      <w:r w:rsidRPr="00BC352A">
        <w:t>2008: professore a contratto per il corso di Psicologia dell’Handicap e della Riabilitazione presso il corso di Laurea in Tecnica della Riabilitazione Psichiatrica Facoltà di Medicina e Chirurgia dell’Università degli Studi di Pavia.</w:t>
      </w:r>
    </w:p>
    <w:p w14:paraId="6CF369D7" w14:textId="77777777" w:rsidR="0061453C" w:rsidRPr="00BC352A" w:rsidRDefault="0061453C" w:rsidP="00885B7B">
      <w:pPr>
        <w:pStyle w:val="data"/>
        <w:spacing w:before="0" w:after="0"/>
      </w:pPr>
    </w:p>
    <w:p w14:paraId="51304E8C" w14:textId="77777777" w:rsidR="00B15E1D" w:rsidRPr="00BC352A" w:rsidRDefault="00B15E1D" w:rsidP="00B15E1D">
      <w:pPr>
        <w:pStyle w:val="data"/>
        <w:spacing w:before="0" w:after="0"/>
      </w:pPr>
      <w:r w:rsidRPr="00BC352A">
        <w:t xml:space="preserve">Anno </w:t>
      </w:r>
      <w:r w:rsidR="00703DB1" w:rsidRPr="00BC352A">
        <w:t>accademico 2007-</w:t>
      </w:r>
      <w:r w:rsidRPr="00BC352A">
        <w:t>2008: professore a contratto per il corso di Psicologia Generale presso la Facoltà di Lettere e Filosofia dell’Università degli Studi di Sassari.</w:t>
      </w:r>
    </w:p>
    <w:p w14:paraId="45422B00" w14:textId="77777777" w:rsidR="00817128" w:rsidRPr="00BC352A" w:rsidRDefault="00817128" w:rsidP="00B15E1D">
      <w:pPr>
        <w:pStyle w:val="data"/>
        <w:spacing w:before="0" w:after="0"/>
      </w:pPr>
    </w:p>
    <w:p w14:paraId="1678662F" w14:textId="77777777" w:rsidR="00E27A83" w:rsidRPr="00BC352A" w:rsidRDefault="00E27A83" w:rsidP="00E27A83">
      <w:pPr>
        <w:pStyle w:val="data"/>
        <w:spacing w:before="0" w:after="0"/>
      </w:pPr>
      <w:r w:rsidRPr="00BC352A">
        <w:t xml:space="preserve">Anno accademico 2006- 2007: professore a contratto per il corso di Psicologia dell’Handicap per il diploma di laurea specialistica in </w:t>
      </w:r>
      <w:r w:rsidR="00AC6A9A" w:rsidRPr="00BC352A">
        <w:t>Psicologia</w:t>
      </w:r>
      <w:r w:rsidRPr="00BC352A">
        <w:t xml:space="preserve"> dell’Università degli Studi di Pavia.</w:t>
      </w:r>
    </w:p>
    <w:p w14:paraId="23F4E1FB" w14:textId="77777777" w:rsidR="00E27A83" w:rsidRPr="00BC352A" w:rsidRDefault="00E27A83" w:rsidP="00E27A83">
      <w:pPr>
        <w:pStyle w:val="data"/>
        <w:spacing w:before="0" w:after="0"/>
      </w:pPr>
    </w:p>
    <w:p w14:paraId="048E29E9" w14:textId="77777777" w:rsidR="00E27A83" w:rsidRPr="00BC352A" w:rsidRDefault="00703DB1" w:rsidP="00E27A83">
      <w:pPr>
        <w:pStyle w:val="data"/>
        <w:spacing w:before="0" w:after="0"/>
      </w:pPr>
      <w:r w:rsidRPr="00BC352A">
        <w:t>Anno accademico 2006-</w:t>
      </w:r>
      <w:r w:rsidR="00E27A83" w:rsidRPr="00BC352A">
        <w:t>2007: professore a contratto per il corso di Psicologia Generale presso la Facoltà di Lettere e Filosofia dell’Università degli Studi di Sassari.</w:t>
      </w:r>
    </w:p>
    <w:p w14:paraId="5CEA8D4F" w14:textId="77777777" w:rsidR="00C65CA4" w:rsidRPr="00BC352A" w:rsidRDefault="00C65CA4" w:rsidP="00E27A83">
      <w:pPr>
        <w:pStyle w:val="data"/>
        <w:spacing w:before="0" w:after="0"/>
      </w:pPr>
    </w:p>
    <w:p w14:paraId="2D3BFC59" w14:textId="77777777" w:rsidR="00E3311E" w:rsidRPr="00BC352A" w:rsidRDefault="00E3311E" w:rsidP="00E3311E">
      <w:pPr>
        <w:pStyle w:val="data"/>
        <w:spacing w:before="0" w:after="0"/>
      </w:pPr>
      <w:r w:rsidRPr="00BC352A">
        <w:t>Anno accademico 2006-</w:t>
      </w:r>
      <w:r w:rsidR="00703DB1" w:rsidRPr="00BC352A">
        <w:t>20</w:t>
      </w:r>
      <w:r w:rsidRPr="00BC352A">
        <w:t xml:space="preserve">07: attività didattica sui disturbi d’apprendimento non verbali presso il Corso di Perfezionamento in Psicopatologia dell’apprendimento dell’Università degli Studi di Pavia </w:t>
      </w:r>
    </w:p>
    <w:p w14:paraId="714CA457" w14:textId="77777777" w:rsidR="00E3311E" w:rsidRPr="00BC352A" w:rsidRDefault="00E3311E" w:rsidP="00E3311E">
      <w:pPr>
        <w:pStyle w:val="data"/>
        <w:spacing w:before="0" w:after="0"/>
      </w:pPr>
    </w:p>
    <w:p w14:paraId="24499EC9" w14:textId="77777777" w:rsidR="00DF5C7E" w:rsidRPr="00BC352A" w:rsidRDefault="00DF5C7E" w:rsidP="00DF5C7E">
      <w:pPr>
        <w:pStyle w:val="data"/>
        <w:spacing w:before="0" w:after="0"/>
      </w:pPr>
      <w:r w:rsidRPr="00BC352A">
        <w:t>Anno accademico 2005-</w:t>
      </w:r>
      <w:r w:rsidR="00703DB1" w:rsidRPr="00BC352A">
        <w:t>20</w:t>
      </w:r>
      <w:r w:rsidRPr="00BC352A">
        <w:t xml:space="preserve">06: professore a contratto per il corso di Psicologia Generale (2° modulo) Facoltà di Lettere e Filosofia, Università degli Studi di Sassari.  </w:t>
      </w:r>
    </w:p>
    <w:p w14:paraId="375D3E31" w14:textId="77777777" w:rsidR="00E3311E" w:rsidRPr="00BC352A" w:rsidRDefault="00E3311E" w:rsidP="00E3311E">
      <w:pPr>
        <w:pStyle w:val="data"/>
        <w:spacing w:before="0" w:after="0"/>
      </w:pPr>
    </w:p>
    <w:p w14:paraId="0F27A7FC" w14:textId="77777777" w:rsidR="0034587E" w:rsidRPr="00BC352A" w:rsidRDefault="0034587E" w:rsidP="0034587E">
      <w:pPr>
        <w:pStyle w:val="data"/>
        <w:spacing w:before="0" w:after="0"/>
      </w:pPr>
      <w:r w:rsidRPr="00BC352A">
        <w:t xml:space="preserve">Anno accademico 2005-2006: attività seminariale afferente al corso di Psicologia dell’Handicap per il diploma di laurea specialistica in </w:t>
      </w:r>
      <w:r w:rsidR="00AC6A9A" w:rsidRPr="00BC352A">
        <w:t xml:space="preserve">Psicologia </w:t>
      </w:r>
      <w:r w:rsidRPr="00BC352A">
        <w:t>dell’Università degli Studi di Pavia.</w:t>
      </w:r>
    </w:p>
    <w:p w14:paraId="7F641B47" w14:textId="77777777" w:rsidR="00E27A83" w:rsidRPr="00BC352A" w:rsidRDefault="00E27A83" w:rsidP="0034587E">
      <w:pPr>
        <w:pStyle w:val="data"/>
        <w:spacing w:before="0" w:after="0"/>
      </w:pPr>
    </w:p>
    <w:p w14:paraId="3E775D7E" w14:textId="77777777" w:rsidR="0055041E" w:rsidRPr="00BC352A" w:rsidRDefault="0055041E" w:rsidP="0055041E">
      <w:pPr>
        <w:pStyle w:val="data"/>
        <w:spacing w:before="0" w:after="0"/>
      </w:pPr>
      <w:r w:rsidRPr="00BC352A">
        <w:t>Anno accademico 2005-</w:t>
      </w:r>
      <w:r w:rsidR="00703DB1" w:rsidRPr="00BC352A">
        <w:t>20</w:t>
      </w:r>
      <w:r w:rsidRPr="00BC352A">
        <w:t xml:space="preserve">06: attività didattica sui disturbi d’apprendimento non verbali presso il Corso di Perfezionamento in Psicopatologia dell’apprendimento dell’Università degli Studi di Pavia </w:t>
      </w:r>
    </w:p>
    <w:p w14:paraId="044A776E" w14:textId="77777777" w:rsidR="0034587E" w:rsidRPr="00BC352A" w:rsidRDefault="0034587E" w:rsidP="0034587E">
      <w:pPr>
        <w:pStyle w:val="data"/>
        <w:spacing w:before="0" w:after="0"/>
      </w:pPr>
    </w:p>
    <w:p w14:paraId="37D46378" w14:textId="77777777" w:rsidR="0034587E" w:rsidRPr="00BC352A" w:rsidRDefault="0034587E" w:rsidP="0034587E">
      <w:pPr>
        <w:pStyle w:val="data"/>
        <w:spacing w:before="0" w:after="0"/>
      </w:pPr>
      <w:r w:rsidRPr="00BC352A">
        <w:t xml:space="preserve">Anno accademico 2004-2005: attività seminariale afferente al corso di Psicologia della Memoria per il diploma di laurea in </w:t>
      </w:r>
      <w:r w:rsidR="00AC6A9A" w:rsidRPr="00BC352A">
        <w:t xml:space="preserve">Psicologia </w:t>
      </w:r>
      <w:r w:rsidRPr="00BC352A">
        <w:t>dell’Università degli Studi di Pavia.</w:t>
      </w:r>
    </w:p>
    <w:p w14:paraId="69F8C862" w14:textId="77777777" w:rsidR="0034587E" w:rsidRPr="00BC352A" w:rsidRDefault="0034587E">
      <w:pPr>
        <w:pStyle w:val="data"/>
        <w:spacing w:before="0" w:after="0"/>
      </w:pPr>
    </w:p>
    <w:p w14:paraId="082C56FC" w14:textId="77777777" w:rsidR="0027170A" w:rsidRPr="00BC352A" w:rsidRDefault="0027170A">
      <w:pPr>
        <w:pStyle w:val="data"/>
        <w:spacing w:before="0" w:after="0"/>
      </w:pPr>
      <w:r w:rsidRPr="00BC352A">
        <w:t xml:space="preserve">Anno accademico 2004-2005: attività seminariale afferente al corso di Psicologia dell’Handicap per il diploma di laurea </w:t>
      </w:r>
      <w:r w:rsidR="004C72AA" w:rsidRPr="00BC352A">
        <w:t xml:space="preserve">specialistica in </w:t>
      </w:r>
      <w:r w:rsidR="00AC6A9A" w:rsidRPr="00BC352A">
        <w:t xml:space="preserve">Psicologia </w:t>
      </w:r>
      <w:r w:rsidRPr="00BC352A">
        <w:t>dell’Università degli Studi di Pavia.</w:t>
      </w:r>
    </w:p>
    <w:p w14:paraId="2811ACEF" w14:textId="77777777" w:rsidR="00A06A7B" w:rsidRPr="00BC352A" w:rsidRDefault="00A06A7B">
      <w:pPr>
        <w:pStyle w:val="data"/>
        <w:spacing w:before="0" w:after="0"/>
        <w:rPr>
          <w:sz w:val="18"/>
          <w:szCs w:val="18"/>
        </w:rPr>
      </w:pPr>
    </w:p>
    <w:p w14:paraId="492406D2" w14:textId="77777777" w:rsidR="00624D32" w:rsidRPr="00BC352A" w:rsidRDefault="00703DB1">
      <w:pPr>
        <w:pStyle w:val="data"/>
        <w:spacing w:before="0" w:after="0"/>
      </w:pPr>
      <w:r w:rsidRPr="00BC352A">
        <w:t>Anno accademico 2003-</w:t>
      </w:r>
      <w:r w:rsidR="00624D32" w:rsidRPr="00BC352A">
        <w:t>2004: professore a contratto per i corsi di Fondamenti di Psicologia Generale e Psicologia Generale per il Corso di Laurea in Lettere e Filosofia dell’Università degli Studi di Pavia.</w:t>
      </w:r>
    </w:p>
    <w:p w14:paraId="06267066" w14:textId="77777777" w:rsidR="00A06A7B" w:rsidRPr="00BC352A" w:rsidRDefault="00A06A7B">
      <w:pPr>
        <w:pStyle w:val="data"/>
        <w:spacing w:before="0" w:after="0"/>
        <w:rPr>
          <w:sz w:val="16"/>
          <w:szCs w:val="16"/>
        </w:rPr>
      </w:pPr>
    </w:p>
    <w:p w14:paraId="0BB29ED2" w14:textId="77777777" w:rsidR="00624D32" w:rsidRPr="00BC352A" w:rsidRDefault="00703DB1">
      <w:pPr>
        <w:pStyle w:val="data"/>
        <w:spacing w:before="0" w:after="0"/>
      </w:pPr>
      <w:r w:rsidRPr="00BC352A">
        <w:t>Anno accademico 2003-</w:t>
      </w:r>
      <w:r w:rsidR="00624D32" w:rsidRPr="00BC352A">
        <w:t>2004: professore a contratto per il corso di Psicologia dell’Handicap per il dipl</w:t>
      </w:r>
      <w:r w:rsidR="004C72AA" w:rsidRPr="00BC352A">
        <w:t>oma di laurea specialistica in S</w:t>
      </w:r>
      <w:r w:rsidR="00624D32" w:rsidRPr="00BC352A">
        <w:t xml:space="preserve">cienze </w:t>
      </w:r>
      <w:r w:rsidR="004C72AA" w:rsidRPr="00BC352A">
        <w:t>P</w:t>
      </w:r>
      <w:r w:rsidR="00624D32" w:rsidRPr="00BC352A">
        <w:t>sicologiche dell’Università degli Studi di Pavia.</w:t>
      </w:r>
    </w:p>
    <w:p w14:paraId="5E83A6BE" w14:textId="77777777" w:rsidR="00BB4292" w:rsidRPr="00BC352A" w:rsidRDefault="00BB4292" w:rsidP="001C48F9">
      <w:pPr>
        <w:pStyle w:val="data"/>
        <w:spacing w:before="0" w:after="0"/>
        <w:rPr>
          <w:sz w:val="18"/>
          <w:szCs w:val="18"/>
        </w:rPr>
      </w:pPr>
    </w:p>
    <w:p w14:paraId="7BA0B9A9" w14:textId="77777777" w:rsidR="00624D32" w:rsidRPr="00BC352A" w:rsidRDefault="00BA436B">
      <w:pPr>
        <w:pStyle w:val="Corpodeltesto"/>
        <w:ind w:left="709" w:hanging="709"/>
        <w:jc w:val="both"/>
      </w:pPr>
      <w:r w:rsidRPr="00BC352A">
        <w:t>A</w:t>
      </w:r>
      <w:r w:rsidR="00703DB1" w:rsidRPr="00BC352A">
        <w:t>nno accademico 2002-</w:t>
      </w:r>
      <w:r w:rsidR="00624D32" w:rsidRPr="00BC352A">
        <w:t xml:space="preserve">2003: professore a contratto per il corso integrativo ‘Esercitazioni di Psicologia dell’Apprendimento’ nell’ambito dell’insegnamento di ‘Psicologia dell’apprendimento’ presso la Scuola Interuniversitaria Lombarda per Insegnamento Superiore (SILSIS) dell’Università degli Studi di Pavia. </w:t>
      </w:r>
    </w:p>
    <w:p w14:paraId="5FFF8526" w14:textId="77777777" w:rsidR="00D56857" w:rsidRPr="00BC352A" w:rsidRDefault="00D56857">
      <w:pPr>
        <w:pStyle w:val="Corpodeltesto"/>
        <w:ind w:left="709" w:hanging="709"/>
        <w:jc w:val="both"/>
      </w:pPr>
    </w:p>
    <w:p w14:paraId="68A3ED47" w14:textId="77777777" w:rsidR="00D56857" w:rsidRPr="00BC352A" w:rsidRDefault="00D56857" w:rsidP="00D56857">
      <w:pPr>
        <w:pStyle w:val="Corpodeltesto"/>
        <w:ind w:left="709" w:hanging="709"/>
        <w:jc w:val="center"/>
        <w:rPr>
          <w:b/>
        </w:rPr>
      </w:pPr>
      <w:r w:rsidRPr="00BC352A">
        <w:rPr>
          <w:b/>
        </w:rPr>
        <w:t xml:space="preserve">Attività </w:t>
      </w:r>
      <w:r w:rsidR="00BA436B" w:rsidRPr="00BC352A">
        <w:rPr>
          <w:b/>
        </w:rPr>
        <w:t xml:space="preserve">didattica extrauniversitaria </w:t>
      </w:r>
    </w:p>
    <w:p w14:paraId="73D29AE6" w14:textId="77777777" w:rsidR="00D56857" w:rsidRPr="00BC352A" w:rsidRDefault="00D56857" w:rsidP="00D56857">
      <w:pPr>
        <w:pStyle w:val="Corpodeltesto"/>
        <w:ind w:left="709" w:hanging="709"/>
        <w:jc w:val="center"/>
        <w:rPr>
          <w:b/>
        </w:rPr>
      </w:pPr>
    </w:p>
    <w:p w14:paraId="718D6F26" w14:textId="77777777" w:rsidR="00D14D1F" w:rsidRPr="00BC352A" w:rsidRDefault="00D14D1F" w:rsidP="00D14D1F">
      <w:pPr>
        <w:pStyle w:val="data"/>
        <w:spacing w:before="0" w:after="0"/>
      </w:pPr>
      <w:r w:rsidRPr="00BC352A">
        <w:t xml:space="preserve">Giugno 2012: attività di alta formazione sui disturbi specifici di apprendimento e sull’intervento educativo a scuola rivolta a professionisti operanti nell’ambito della Psicologia e Psicopatologia dell’Apprendimento (es. insegnanti, educatori, psicologi, pedagogisti). Il corso è stato organizzato dalla società PROMOFORM di Cagliari ed è stato finanziato dalla Regione Autonoma Sardegna. </w:t>
      </w:r>
    </w:p>
    <w:p w14:paraId="59EDFFE9" w14:textId="77777777" w:rsidR="00D14D1F" w:rsidRPr="00BC352A" w:rsidRDefault="00D14D1F" w:rsidP="00BA436B">
      <w:pPr>
        <w:jc w:val="both"/>
      </w:pPr>
    </w:p>
    <w:p w14:paraId="1A7F7845" w14:textId="77777777" w:rsidR="00BA436B" w:rsidRPr="00BC352A" w:rsidRDefault="00BA436B" w:rsidP="00703DB1">
      <w:pPr>
        <w:ind w:left="709" w:hanging="709"/>
        <w:jc w:val="both"/>
      </w:pPr>
      <w:r w:rsidRPr="00BC352A">
        <w:t>Anno scolastico 2007-</w:t>
      </w:r>
      <w:r w:rsidR="00703DB1" w:rsidRPr="00BC352A">
        <w:t>20</w:t>
      </w:r>
      <w:r w:rsidRPr="00BC352A">
        <w:t xml:space="preserve">08: attività di formazione sulla didattica metacognitiva e supervisione rivolte ad insegnanti del Centro di Formazione Professionale del Comune di Pavia. </w:t>
      </w:r>
    </w:p>
    <w:p w14:paraId="2735B4C0" w14:textId="77777777" w:rsidR="00BA436B" w:rsidRPr="00BC352A" w:rsidRDefault="00BA436B" w:rsidP="00703DB1">
      <w:pPr>
        <w:ind w:left="709" w:hanging="709"/>
        <w:jc w:val="both"/>
      </w:pPr>
    </w:p>
    <w:p w14:paraId="526400BE" w14:textId="77777777" w:rsidR="00BA436B" w:rsidRPr="00BC352A" w:rsidRDefault="00BA436B" w:rsidP="00703DB1">
      <w:pPr>
        <w:ind w:left="709" w:hanging="709"/>
        <w:jc w:val="both"/>
      </w:pPr>
      <w:r w:rsidRPr="00BC352A">
        <w:t>Anno scolastico 2007-</w:t>
      </w:r>
      <w:r w:rsidR="00703DB1" w:rsidRPr="00BC352A">
        <w:t>20</w:t>
      </w:r>
      <w:r w:rsidRPr="00BC352A">
        <w:t xml:space="preserve">08: attività di formazione sui disturbi specifici di apprendimento e sul ruolo </w:t>
      </w:r>
      <w:r w:rsidR="00FC680F" w:rsidRPr="00BC352A">
        <w:t>della meta</w:t>
      </w:r>
      <w:r w:rsidRPr="00BC352A">
        <w:t>cognizione nell’apprendimento scolastico rivolta ad insegnanti presso l’Istituto Onnicomprensivo ‘Magnon’ di Santa Teresa di Gallura (OT).</w:t>
      </w:r>
    </w:p>
    <w:p w14:paraId="617D4E71" w14:textId="77777777" w:rsidR="00BA436B" w:rsidRPr="00BC352A" w:rsidRDefault="00BA436B" w:rsidP="00BA436B">
      <w:pPr>
        <w:jc w:val="both"/>
      </w:pPr>
    </w:p>
    <w:p w14:paraId="1F372197" w14:textId="77777777" w:rsidR="00BA436B" w:rsidRPr="00BC352A" w:rsidRDefault="00BA436B" w:rsidP="00703DB1">
      <w:pPr>
        <w:ind w:left="709" w:hanging="709"/>
        <w:jc w:val="both"/>
      </w:pPr>
      <w:r w:rsidRPr="00BC352A">
        <w:t>Anno scolastico 2007-</w:t>
      </w:r>
      <w:r w:rsidR="00703DB1" w:rsidRPr="00BC352A">
        <w:t>20</w:t>
      </w:r>
      <w:r w:rsidRPr="00BC352A">
        <w:t xml:space="preserve">08: attività di formazione sulla didattica metacognitiva e sui disturbi specifici di apprendimento rivolta agli insegnanti della Scuola Media Statale ‘Ruzittu’ di Arzachena (OT). </w:t>
      </w:r>
    </w:p>
    <w:p w14:paraId="21105DD9" w14:textId="77777777" w:rsidR="00BA436B" w:rsidRPr="00BC352A" w:rsidRDefault="00BA436B" w:rsidP="00BA436B">
      <w:pPr>
        <w:pStyle w:val="data"/>
        <w:spacing w:before="0" w:after="0"/>
      </w:pPr>
    </w:p>
    <w:p w14:paraId="0BED05F5" w14:textId="77777777" w:rsidR="00BA436B" w:rsidRPr="00BC352A" w:rsidRDefault="00BA436B" w:rsidP="00BA436B">
      <w:pPr>
        <w:pStyle w:val="data"/>
        <w:spacing w:before="0" w:after="0"/>
      </w:pPr>
      <w:r w:rsidRPr="00BC352A">
        <w:lastRenderedPageBreak/>
        <w:t>Anno accademico 20</w:t>
      </w:r>
      <w:r w:rsidR="00FC680F" w:rsidRPr="00BC352A">
        <w:t>06-</w:t>
      </w:r>
      <w:r w:rsidR="00703DB1" w:rsidRPr="00BC352A">
        <w:t>20</w:t>
      </w:r>
      <w:r w:rsidR="00FC680F" w:rsidRPr="00BC352A">
        <w:t>07: attività didattica sul ruolo dei deficit visuo-spaziali per l’apprendimento scolastico</w:t>
      </w:r>
      <w:r w:rsidRPr="00BC352A">
        <w:t xml:space="preserve"> presso il Master in Neuropsicologia di Vigevano (PV). </w:t>
      </w:r>
    </w:p>
    <w:p w14:paraId="1F0A3D5B" w14:textId="77777777" w:rsidR="00BA436B" w:rsidRPr="00BC352A" w:rsidRDefault="00BA436B">
      <w:pPr>
        <w:pStyle w:val="Corpodeltesto"/>
        <w:ind w:left="709" w:hanging="709"/>
        <w:jc w:val="both"/>
      </w:pPr>
    </w:p>
    <w:p w14:paraId="66E08C1F" w14:textId="77777777" w:rsidR="00BA436B" w:rsidRPr="00BC352A" w:rsidRDefault="00BA436B" w:rsidP="00BA436B">
      <w:pPr>
        <w:pStyle w:val="data"/>
        <w:spacing w:before="0" w:after="0"/>
      </w:pPr>
      <w:r w:rsidRPr="00BC352A">
        <w:t>Novembre-dicembre 2003: Docenza per il corso di Elementi di Psicologia Generale presso il Corso IFTS (Istruzione e Formazione Tecnica Superiore) organizzato dalla Regione Lombardia per la Provincia di Milano</w:t>
      </w:r>
    </w:p>
    <w:p w14:paraId="4F6C66B7" w14:textId="77777777" w:rsidR="00BA436B" w:rsidRPr="00BC352A" w:rsidRDefault="00BA436B">
      <w:pPr>
        <w:pStyle w:val="Corpodeltesto"/>
        <w:ind w:left="709" w:hanging="709"/>
        <w:jc w:val="both"/>
      </w:pPr>
    </w:p>
    <w:p w14:paraId="0CAD5213" w14:textId="77777777" w:rsidR="00BA436B" w:rsidRPr="00BC352A" w:rsidRDefault="00BA436B" w:rsidP="00BA436B">
      <w:pPr>
        <w:pStyle w:val="Corpodeltesto"/>
        <w:ind w:left="709" w:hanging="709"/>
        <w:jc w:val="both"/>
      </w:pPr>
      <w:r w:rsidRPr="00BC352A">
        <w:t xml:space="preserve">Giugno-Novembre 2001: docente presso il Corso di Alta Qualificazione sui disturbi </w:t>
      </w:r>
      <w:r w:rsidR="00392C38" w:rsidRPr="00BC352A">
        <w:t xml:space="preserve">specifici </w:t>
      </w:r>
      <w:r w:rsidRPr="00BC352A">
        <w:t>dell’apprendimento organizzato dal Provveditorato degli Studi di Verbania.</w:t>
      </w:r>
    </w:p>
    <w:p w14:paraId="70326357" w14:textId="77777777" w:rsidR="00643716" w:rsidRPr="00BC352A" w:rsidRDefault="00643716" w:rsidP="00BA436B">
      <w:pPr>
        <w:pStyle w:val="Corpodeltesto"/>
        <w:ind w:left="709" w:hanging="709"/>
        <w:jc w:val="both"/>
      </w:pPr>
    </w:p>
    <w:p w14:paraId="5819E289" w14:textId="77777777" w:rsidR="00BA436B" w:rsidRPr="00BC352A" w:rsidRDefault="00BA436B">
      <w:pPr>
        <w:pStyle w:val="Corpodeltesto"/>
        <w:ind w:left="709" w:hanging="709"/>
        <w:jc w:val="both"/>
      </w:pPr>
    </w:p>
    <w:p w14:paraId="74148B31" w14:textId="77777777" w:rsidR="00AF6057" w:rsidRPr="00BC352A" w:rsidRDefault="00440045">
      <w:pPr>
        <w:pStyle w:val="Corpodeltesto"/>
        <w:jc w:val="center"/>
        <w:rPr>
          <w:b/>
        </w:rPr>
      </w:pPr>
      <w:r w:rsidRPr="00BC352A">
        <w:rPr>
          <w:b/>
        </w:rPr>
        <w:t>Altre attività ed incarichi istituzionali</w:t>
      </w:r>
    </w:p>
    <w:p w14:paraId="532CC671" w14:textId="77777777" w:rsidR="00440045" w:rsidRPr="00BC352A" w:rsidRDefault="00440045">
      <w:pPr>
        <w:pStyle w:val="Corpodeltesto"/>
        <w:jc w:val="center"/>
        <w:rPr>
          <w:b/>
        </w:rPr>
      </w:pPr>
    </w:p>
    <w:p w14:paraId="77C5CFC3" w14:textId="77777777" w:rsidR="00A46D49" w:rsidRPr="00BC352A" w:rsidRDefault="00A46D49" w:rsidP="00A46D49">
      <w:r w:rsidRPr="00BC352A">
        <w:t xml:space="preserve">Dall’anno accademico 2010-11 ad ora: Coordinatore scientifico e didattico del Master Universitario </w:t>
      </w:r>
    </w:p>
    <w:p w14:paraId="7AC06F8F" w14:textId="77777777" w:rsidR="00A46D49" w:rsidRPr="00BC352A" w:rsidRDefault="00A46D49" w:rsidP="00A46D49">
      <w:pPr>
        <w:ind w:left="708" w:firstLine="45"/>
      </w:pPr>
      <w:r w:rsidRPr="00BC352A">
        <w:t>di II livello in Psicopatologia dell’Apprendimento istituito presso l’Università degli Studi di Cagliari</w:t>
      </w:r>
    </w:p>
    <w:p w14:paraId="4384CDBD" w14:textId="77777777" w:rsidR="00A46D49" w:rsidRPr="00BC352A" w:rsidRDefault="00A46D49" w:rsidP="00A46D49">
      <w:pPr>
        <w:ind w:left="708" w:firstLine="45"/>
      </w:pPr>
    </w:p>
    <w:p w14:paraId="58D5B130" w14:textId="77777777" w:rsidR="00A46D49" w:rsidRPr="00BC352A" w:rsidRDefault="00A46D49" w:rsidP="00A46D49">
      <w:r w:rsidRPr="00BC352A">
        <w:t xml:space="preserve">Dall’anno accademico 2010-11 ad ora: membro del Comitato Scientifico del Master Universitario </w:t>
      </w:r>
    </w:p>
    <w:p w14:paraId="18FB5D00" w14:textId="77777777" w:rsidR="00A46D49" w:rsidRPr="00BC352A" w:rsidRDefault="00A46D49" w:rsidP="00A46D49">
      <w:pPr>
        <w:ind w:left="708" w:firstLine="45"/>
      </w:pPr>
      <w:r w:rsidRPr="00BC352A">
        <w:t>di II livello in Psicopatologia dell’Apprendimento istituito presso l’Università degli Studi di Cagliari</w:t>
      </w:r>
    </w:p>
    <w:p w14:paraId="7E2B8550" w14:textId="77777777" w:rsidR="00E143C3" w:rsidRPr="00BC352A" w:rsidRDefault="00E143C3" w:rsidP="00440045">
      <w:pPr>
        <w:ind w:left="709" w:hanging="709"/>
      </w:pPr>
    </w:p>
    <w:p w14:paraId="66A656BB" w14:textId="77777777" w:rsidR="00CE0DFA" w:rsidRPr="00BC352A" w:rsidRDefault="00CE0DFA" w:rsidP="00CE0DFA">
      <w:pPr>
        <w:ind w:left="709" w:hanging="709"/>
      </w:pPr>
      <w:r w:rsidRPr="00BC352A">
        <w:t>Dall’anno accademico 2010-11 ad ora: coordinatore di gruppi di ricerca e supervisore di progetti di ricerca nell’ambito del Master Universitario di II livello in Psicopatologia dell’Apprendimento istituito presso l’Università degli Studi di Cagliari</w:t>
      </w:r>
    </w:p>
    <w:p w14:paraId="165A29C4" w14:textId="77777777" w:rsidR="00CE0DFA" w:rsidRPr="00BC352A" w:rsidRDefault="00CE0DFA" w:rsidP="00CE0DFA">
      <w:pPr>
        <w:pStyle w:val="Corpodeltesto"/>
        <w:jc w:val="center"/>
      </w:pPr>
    </w:p>
    <w:p w14:paraId="1C00F1E9" w14:textId="77777777" w:rsidR="00440045" w:rsidRPr="00BC352A" w:rsidRDefault="00440045" w:rsidP="00440045">
      <w:pPr>
        <w:ind w:left="709" w:hanging="709"/>
      </w:pPr>
      <w:r w:rsidRPr="00BC352A">
        <w:t>Dall’anno accademico 2013-2014</w:t>
      </w:r>
      <w:r w:rsidR="006638E6" w:rsidRPr="00BC352A">
        <w:t xml:space="preserve"> a</w:t>
      </w:r>
      <w:r w:rsidR="003146F0" w:rsidRPr="00BC352A">
        <w:t>d ora</w:t>
      </w:r>
      <w:r w:rsidRPr="00BC352A">
        <w:t xml:space="preserve">: componente della Commissione Erasmus per il corso di studi </w:t>
      </w:r>
      <w:r w:rsidR="00D33685" w:rsidRPr="00BC352A">
        <w:t xml:space="preserve">(laurea triennale e laurea magistrale) </w:t>
      </w:r>
      <w:r w:rsidRPr="00BC352A">
        <w:t>in Psicologia presso l’Università di Cagliari.</w:t>
      </w:r>
    </w:p>
    <w:p w14:paraId="6B4D49D7" w14:textId="77777777" w:rsidR="00440045" w:rsidRPr="00BC352A" w:rsidRDefault="00440045" w:rsidP="00440045"/>
    <w:p w14:paraId="0F16A0EA" w14:textId="77777777" w:rsidR="00440045" w:rsidRPr="00BC352A" w:rsidRDefault="00440045" w:rsidP="00440045">
      <w:pPr>
        <w:ind w:left="709" w:hanging="709"/>
      </w:pPr>
      <w:r w:rsidRPr="00BC352A">
        <w:t>Dall’anno accademico 2013-2014</w:t>
      </w:r>
      <w:r w:rsidR="006638E6" w:rsidRPr="00BC352A">
        <w:t xml:space="preserve"> </w:t>
      </w:r>
      <w:r w:rsidR="00CF60ED" w:rsidRPr="00BC352A">
        <w:t>ad ora</w:t>
      </w:r>
      <w:r w:rsidRPr="00BC352A">
        <w:t xml:space="preserve">: componente della Commissione per la selezione di accesso alla Laurea Magistrale in Psicologia </w:t>
      </w:r>
      <w:r w:rsidR="002C3861" w:rsidRPr="00BC352A">
        <w:t xml:space="preserve">dello Sviluppo e dei Processi </w:t>
      </w:r>
      <w:r w:rsidR="00A733C8" w:rsidRPr="00BC352A">
        <w:t>S</w:t>
      </w:r>
      <w:r w:rsidR="002C3861" w:rsidRPr="00BC352A">
        <w:t xml:space="preserve">ocio-lavorativi </w:t>
      </w:r>
      <w:r w:rsidRPr="00BC352A">
        <w:t>presso l’Università di Cagliari</w:t>
      </w:r>
    </w:p>
    <w:p w14:paraId="7227E262" w14:textId="77777777" w:rsidR="00CE0DFA" w:rsidRPr="00BC352A" w:rsidRDefault="00CE0DFA" w:rsidP="00440045">
      <w:pPr>
        <w:ind w:left="709" w:hanging="709"/>
      </w:pPr>
    </w:p>
    <w:p w14:paraId="7F24BE56" w14:textId="77777777" w:rsidR="00CE0DFA" w:rsidRPr="00BC352A" w:rsidRDefault="00CE0DFA" w:rsidP="00CE0DFA">
      <w:pPr>
        <w:ind w:left="709" w:hanging="709"/>
      </w:pPr>
      <w:r w:rsidRPr="00BC352A">
        <w:t>Dall’anno accademico 2003-2004 ad ora: relatore e correlatore di tesi di laurea triennale e magistrale in Psicologia</w:t>
      </w:r>
    </w:p>
    <w:p w14:paraId="3FA6E972" w14:textId="77777777" w:rsidR="00CE0DFA" w:rsidRPr="00BC352A" w:rsidRDefault="00CE0DFA" w:rsidP="00CE0DFA">
      <w:pPr>
        <w:ind w:left="709" w:hanging="709"/>
      </w:pPr>
    </w:p>
    <w:p w14:paraId="01568C2A" w14:textId="77777777" w:rsidR="00CE0DFA" w:rsidRPr="00BC352A" w:rsidRDefault="00CE0DFA" w:rsidP="00CE0DFA">
      <w:r w:rsidRPr="00BC352A">
        <w:t xml:space="preserve">Dall’anno 2007-2008 ad ora: supervisore di attività di tirocinio post laurea magistrale in Psicologia </w:t>
      </w:r>
    </w:p>
    <w:p w14:paraId="704BE140" w14:textId="77777777" w:rsidR="00440045" w:rsidRPr="00BC352A" w:rsidRDefault="00440045" w:rsidP="00440045"/>
    <w:p w14:paraId="2A0D44B8" w14:textId="77777777" w:rsidR="00624D32" w:rsidRPr="00BC352A" w:rsidRDefault="00624D32">
      <w:pPr>
        <w:pStyle w:val="Corpodeltesto"/>
        <w:jc w:val="center"/>
        <w:rPr>
          <w:b/>
        </w:rPr>
      </w:pPr>
      <w:r w:rsidRPr="00BC352A">
        <w:rPr>
          <w:b/>
        </w:rPr>
        <w:t xml:space="preserve">Attività scientifica </w:t>
      </w:r>
    </w:p>
    <w:p w14:paraId="5A121E95" w14:textId="77777777" w:rsidR="00624D32" w:rsidRPr="00BC352A" w:rsidRDefault="00624D32">
      <w:pPr>
        <w:pStyle w:val="Corpodeltesto"/>
        <w:jc w:val="center"/>
      </w:pPr>
    </w:p>
    <w:p w14:paraId="042C2EDF" w14:textId="77777777" w:rsidR="00624D32" w:rsidRPr="00BC352A" w:rsidRDefault="00035431">
      <w:pPr>
        <w:pStyle w:val="Corpodeltesto"/>
        <w:jc w:val="center"/>
        <w:rPr>
          <w:b/>
        </w:rPr>
      </w:pPr>
      <w:r w:rsidRPr="00BC352A">
        <w:rPr>
          <w:b/>
        </w:rPr>
        <w:t>Pubblicazioni</w:t>
      </w:r>
    </w:p>
    <w:p w14:paraId="2E0ED457" w14:textId="77777777" w:rsidR="00A3620D" w:rsidRPr="00BC352A" w:rsidRDefault="00A3620D">
      <w:pPr>
        <w:pStyle w:val="Corpodeltesto"/>
        <w:jc w:val="center"/>
        <w:rPr>
          <w:b/>
        </w:rPr>
      </w:pPr>
    </w:p>
    <w:p w14:paraId="09F4D158" w14:textId="77777777" w:rsidR="00412955" w:rsidRPr="00BC352A" w:rsidRDefault="00412955" w:rsidP="00412955">
      <w:pPr>
        <w:pStyle w:val="Corpodeltesto"/>
        <w:ind w:left="720" w:hanging="720"/>
        <w:rPr>
          <w:b/>
        </w:rPr>
      </w:pPr>
      <w:r w:rsidRPr="00BC352A">
        <w:rPr>
          <w:b/>
        </w:rPr>
        <w:t>Articoli in rivista</w:t>
      </w:r>
    </w:p>
    <w:p w14:paraId="100FD83E" w14:textId="77777777" w:rsidR="00716607" w:rsidRDefault="00716607" w:rsidP="00412955">
      <w:pPr>
        <w:pStyle w:val="Corpodeltesto"/>
        <w:ind w:left="720" w:hanging="720"/>
        <w:rPr>
          <w:i/>
        </w:rPr>
      </w:pPr>
    </w:p>
    <w:p w14:paraId="4AE769A3" w14:textId="77777777" w:rsidR="00902E7C" w:rsidRPr="00902E7C" w:rsidRDefault="00902E7C" w:rsidP="00412955">
      <w:pPr>
        <w:pStyle w:val="Corpodeltesto"/>
        <w:ind w:left="720" w:hanging="720"/>
        <w:rPr>
          <w:i/>
          <w:lang w:val="en-US"/>
        </w:rPr>
      </w:pPr>
      <w:r w:rsidRPr="00BC352A">
        <w:rPr>
          <w:i/>
          <w:lang w:val="en-US"/>
        </w:rPr>
        <w:t>Fastame</w:t>
      </w:r>
      <w:r w:rsidRPr="00BC352A">
        <w:rPr>
          <w:lang w:val="en-US"/>
        </w:rPr>
        <w:t>, M.C., Hitchcott, P.K., &amp; Penna, M.P. (</w:t>
      </w:r>
      <w:r w:rsidR="007B4C14">
        <w:rPr>
          <w:lang w:val="en-US"/>
        </w:rPr>
        <w:t>2017</w:t>
      </w:r>
      <w:r w:rsidRPr="00BC352A">
        <w:rPr>
          <w:szCs w:val="24"/>
          <w:lang w:val="en-US"/>
        </w:rPr>
        <w:t>).</w:t>
      </w:r>
      <w:r>
        <w:rPr>
          <w:szCs w:val="24"/>
          <w:lang w:val="en-US"/>
        </w:rPr>
        <w:t xml:space="preserve"> </w:t>
      </w:r>
      <w:r w:rsidRPr="00902E7C">
        <w:rPr>
          <w:szCs w:val="24"/>
          <w:lang w:val="en-US"/>
        </w:rPr>
        <w:t>The impact of leisure on mental health of Sardinian elderly from the 'Blue Zone': Evidence for ageing well</w:t>
      </w:r>
      <w:r>
        <w:rPr>
          <w:szCs w:val="24"/>
          <w:lang w:val="en-US"/>
        </w:rPr>
        <w:t xml:space="preserve">. </w:t>
      </w:r>
      <w:r w:rsidRPr="00902E7C">
        <w:rPr>
          <w:i/>
          <w:szCs w:val="24"/>
          <w:lang w:val="en-US"/>
        </w:rPr>
        <w:t>Aging Clinical and Experimental Research</w:t>
      </w:r>
      <w:r>
        <w:rPr>
          <w:szCs w:val="24"/>
          <w:lang w:val="en-US"/>
        </w:rPr>
        <w:t xml:space="preserve">. </w:t>
      </w:r>
      <w:r w:rsidR="007B4C14" w:rsidRPr="007B4C14">
        <w:rPr>
          <w:szCs w:val="24"/>
          <w:lang w:val="en-US"/>
        </w:rPr>
        <w:t>10.1007/s40520-017-0768-x</w:t>
      </w:r>
    </w:p>
    <w:p w14:paraId="2ACC6503" w14:textId="77777777" w:rsidR="00902E7C" w:rsidRPr="00902E7C" w:rsidRDefault="00902E7C" w:rsidP="00412955">
      <w:pPr>
        <w:pStyle w:val="Corpodeltesto"/>
        <w:ind w:left="720" w:hanging="720"/>
        <w:rPr>
          <w:i/>
          <w:lang w:val="en-US"/>
        </w:rPr>
      </w:pPr>
    </w:p>
    <w:p w14:paraId="7E4BF2E9" w14:textId="77777777" w:rsidR="00902E7C" w:rsidRPr="00BC352A" w:rsidRDefault="00902E7C" w:rsidP="00902E7C">
      <w:pPr>
        <w:pStyle w:val="Corpodeltesto"/>
        <w:ind w:left="720" w:hanging="720"/>
        <w:rPr>
          <w:color w:val="222222"/>
          <w:szCs w:val="24"/>
          <w:shd w:val="clear" w:color="auto" w:fill="FFFFFF"/>
          <w:lang w:val="en-US"/>
        </w:rPr>
      </w:pPr>
      <w:r w:rsidRPr="00BC352A">
        <w:rPr>
          <w:i/>
          <w:lang w:val="en-US"/>
        </w:rPr>
        <w:t>Fastame</w:t>
      </w:r>
      <w:r w:rsidRPr="00BC352A">
        <w:rPr>
          <w:lang w:val="en-US"/>
        </w:rPr>
        <w:t>, M.C., Hitchcott, P.K., &amp; Penna, M.P. (201</w:t>
      </w:r>
      <w:r>
        <w:rPr>
          <w:lang w:val="en-US"/>
        </w:rPr>
        <w:t>7</w:t>
      </w:r>
      <w:r w:rsidRPr="00BC352A">
        <w:rPr>
          <w:szCs w:val="24"/>
          <w:lang w:val="en-US"/>
        </w:rPr>
        <w:t xml:space="preserve">). </w:t>
      </w:r>
      <w:hyperlink r:id="rId7" w:history="1">
        <w:r w:rsidRPr="00BC352A">
          <w:rPr>
            <w:rStyle w:val="Collegamentoipertestuale"/>
            <w:color w:val="auto"/>
            <w:szCs w:val="24"/>
            <w:u w:val="none"/>
            <w:lang w:val="en-US"/>
          </w:rPr>
          <w:t>Does social desirability influence psychological well-being: perceived physical health and religiosity of Italian elders? A developmental approach</w:t>
        </w:r>
      </w:hyperlink>
      <w:r w:rsidRPr="00BC352A">
        <w:rPr>
          <w:szCs w:val="24"/>
          <w:lang w:val="en-US"/>
        </w:rPr>
        <w:t xml:space="preserve">. </w:t>
      </w:r>
      <w:r w:rsidRPr="00BC352A">
        <w:rPr>
          <w:i/>
          <w:szCs w:val="24"/>
          <w:lang w:val="en-US"/>
        </w:rPr>
        <w:t>Aging &amp; Mental Health</w:t>
      </w:r>
      <w:r>
        <w:rPr>
          <w:i/>
          <w:szCs w:val="24"/>
          <w:lang w:val="en-US"/>
        </w:rPr>
        <w:t xml:space="preserve">, </w:t>
      </w:r>
      <w:r>
        <w:rPr>
          <w:szCs w:val="24"/>
          <w:lang w:val="en-US"/>
        </w:rPr>
        <w:t xml:space="preserve">21, 348-353. </w:t>
      </w:r>
      <w:r w:rsidRPr="00BC352A">
        <w:rPr>
          <w:szCs w:val="24"/>
          <w:lang w:val="en-US"/>
        </w:rPr>
        <w:t xml:space="preserve">doi: </w:t>
      </w:r>
      <w:r w:rsidRPr="00BC352A">
        <w:rPr>
          <w:color w:val="222222"/>
          <w:szCs w:val="24"/>
          <w:shd w:val="clear" w:color="auto" w:fill="FFFFFF"/>
          <w:lang w:val="en-US"/>
        </w:rPr>
        <w:t xml:space="preserve">10.1080/13607863.2015.1074162 </w:t>
      </w:r>
      <w:r w:rsidRPr="00BC352A">
        <w:rPr>
          <w:lang w:val="en-US"/>
        </w:rPr>
        <w:t xml:space="preserve">ISSN: 1360-7863 </w:t>
      </w:r>
      <w:r w:rsidRPr="00BC352A">
        <w:rPr>
          <w:szCs w:val="24"/>
          <w:lang w:val="en-US"/>
        </w:rPr>
        <w:t>(disponibile online 10 agosto 2015)</w:t>
      </w:r>
    </w:p>
    <w:p w14:paraId="42B2D825" w14:textId="77777777" w:rsidR="00902E7C" w:rsidRDefault="00902E7C" w:rsidP="00D910DA">
      <w:pPr>
        <w:pStyle w:val="Corpodeltesto"/>
        <w:ind w:left="720" w:hanging="720"/>
        <w:rPr>
          <w:lang w:val="en-US"/>
        </w:rPr>
      </w:pPr>
    </w:p>
    <w:p w14:paraId="621AD4E3" w14:textId="77777777" w:rsidR="00F92D4F" w:rsidRDefault="00F92D4F" w:rsidP="00D910DA">
      <w:pPr>
        <w:pStyle w:val="Corpodeltesto"/>
        <w:ind w:left="720" w:hanging="720"/>
        <w:rPr>
          <w:lang w:val="en-US"/>
        </w:rPr>
      </w:pPr>
      <w:r w:rsidRPr="00F92D4F">
        <w:t xml:space="preserve">Agus M, Mascia, M. L., Fastame, M. C., Napoleone, V., Porru, A.M., Siddu, F., Lucangeli, D., e Penna, M. P. (2016). </w:t>
      </w:r>
      <w:r w:rsidRPr="00F92D4F">
        <w:rPr>
          <w:lang w:val="en-US"/>
        </w:rPr>
        <w:t>Comparing the effects of combined numerical and visuospatial psychoeducational trainings conducted by curricular teachers and external trainers. Preliminary evidence across kindergarteners.</w:t>
      </w:r>
      <w:r>
        <w:rPr>
          <w:lang w:val="en-US"/>
        </w:rPr>
        <w:t xml:space="preserve"> </w:t>
      </w:r>
      <w:r w:rsidRPr="00F92D4F">
        <w:rPr>
          <w:i/>
          <w:lang w:val="en-US"/>
        </w:rPr>
        <w:t>Journal of Physics: Conference Series</w:t>
      </w:r>
      <w:r>
        <w:rPr>
          <w:lang w:val="en-US"/>
        </w:rPr>
        <w:t xml:space="preserve">, 772, </w:t>
      </w:r>
      <w:r w:rsidRPr="00F92D4F">
        <w:rPr>
          <w:lang w:val="en-US"/>
        </w:rPr>
        <w:t>012038</w:t>
      </w:r>
      <w:r>
        <w:rPr>
          <w:lang w:val="en-US"/>
        </w:rPr>
        <w:t xml:space="preserve">. doi: </w:t>
      </w:r>
      <w:r w:rsidRPr="00F92D4F">
        <w:rPr>
          <w:lang w:val="en-US"/>
        </w:rPr>
        <w:t>10.1088/1742-6596/772/1/012038</w:t>
      </w:r>
    </w:p>
    <w:p w14:paraId="3A65F350" w14:textId="77777777" w:rsidR="00F92D4F" w:rsidRPr="00902E7C" w:rsidRDefault="00F92D4F" w:rsidP="00D910DA">
      <w:pPr>
        <w:pStyle w:val="Corpodeltesto"/>
        <w:ind w:left="720" w:hanging="720"/>
        <w:rPr>
          <w:lang w:val="en-US"/>
        </w:rPr>
      </w:pPr>
    </w:p>
    <w:p w14:paraId="74341EA6" w14:textId="77777777" w:rsidR="00D910DA" w:rsidRPr="00BC352A" w:rsidRDefault="00D910DA" w:rsidP="00D910DA">
      <w:pPr>
        <w:pStyle w:val="Corpodeltesto"/>
        <w:ind w:left="720" w:hanging="720"/>
      </w:pPr>
      <w:r w:rsidRPr="00BC352A">
        <w:t xml:space="preserve">Agus, M., Mascia, M.L., </w:t>
      </w:r>
      <w:r w:rsidRPr="00BC352A">
        <w:rPr>
          <w:i/>
        </w:rPr>
        <w:t>Fastame</w:t>
      </w:r>
      <w:r w:rsidRPr="00BC352A">
        <w:t xml:space="preserve">, M.C., &amp; Penna, M. P. (2016). Difficoltà matematiche: percorsi di potenziamento delle abilità numeriche e visuo-spaziali. </w:t>
      </w:r>
      <w:r w:rsidRPr="00BC352A">
        <w:rPr>
          <w:i/>
        </w:rPr>
        <w:t>Psicologia dell’Educazione</w:t>
      </w:r>
      <w:r w:rsidRPr="00BC352A">
        <w:t xml:space="preserve">, </w:t>
      </w:r>
      <w:r w:rsidR="00A46D49" w:rsidRPr="00BC352A">
        <w:t>2</w:t>
      </w:r>
      <w:r w:rsidRPr="00BC352A">
        <w:t xml:space="preserve">, </w:t>
      </w:r>
      <w:r w:rsidR="00A46D49" w:rsidRPr="00BC352A">
        <w:t>29</w:t>
      </w:r>
      <w:r w:rsidRPr="00BC352A">
        <w:t>-</w:t>
      </w:r>
      <w:r w:rsidR="00A46D49" w:rsidRPr="00BC352A">
        <w:t>37</w:t>
      </w:r>
      <w:r w:rsidRPr="00BC352A">
        <w:t xml:space="preserve">. </w:t>
      </w:r>
    </w:p>
    <w:p w14:paraId="0E88B74D" w14:textId="77777777" w:rsidR="00D910DA" w:rsidRPr="00BC352A" w:rsidRDefault="00D910DA" w:rsidP="00412955">
      <w:pPr>
        <w:pStyle w:val="Corpodeltesto"/>
        <w:ind w:left="720" w:hanging="720"/>
        <w:rPr>
          <w:i/>
        </w:rPr>
      </w:pPr>
    </w:p>
    <w:p w14:paraId="2DECB527" w14:textId="77777777" w:rsidR="00572679" w:rsidRPr="00BC352A" w:rsidRDefault="00572679" w:rsidP="00572679">
      <w:pPr>
        <w:pStyle w:val="Corpodeltesto"/>
        <w:ind w:left="720" w:hanging="720"/>
        <w:rPr>
          <w:i/>
        </w:rPr>
      </w:pPr>
      <w:r w:rsidRPr="00BC352A">
        <w:rPr>
          <w:i/>
        </w:rPr>
        <w:t>Fastame</w:t>
      </w:r>
      <w:r w:rsidRPr="00BC352A">
        <w:t xml:space="preserve">, M.C., Cardis, A., Campus, G., Grispu, S., A., Melinu, Urru, P., &amp; Zanetti, M. A. (2016). Prova di Fusione Fonemica di Non-Parole: un nuovo strumento per la valutazione della consapevolezza fonologica dei bambini dislessici. </w:t>
      </w:r>
      <w:r w:rsidRPr="00BC352A">
        <w:rPr>
          <w:i/>
        </w:rPr>
        <w:t>Psicologia dell’Educazione</w:t>
      </w:r>
      <w:r w:rsidRPr="00BC352A">
        <w:t xml:space="preserve">, 2, 69-79. </w:t>
      </w:r>
    </w:p>
    <w:p w14:paraId="6CEE6B23" w14:textId="77777777" w:rsidR="00572679" w:rsidRPr="00BC352A" w:rsidRDefault="00572679" w:rsidP="00412955">
      <w:pPr>
        <w:pStyle w:val="Corpodeltesto"/>
        <w:ind w:left="720" w:hanging="720"/>
        <w:rPr>
          <w:i/>
        </w:rPr>
      </w:pPr>
    </w:p>
    <w:p w14:paraId="119112FB" w14:textId="77777777" w:rsidR="00636195" w:rsidRPr="00BC352A" w:rsidRDefault="00636195" w:rsidP="00636195">
      <w:pPr>
        <w:pStyle w:val="Corpodeltesto"/>
        <w:ind w:left="720" w:hanging="720"/>
        <w:rPr>
          <w:szCs w:val="24"/>
          <w:lang w:val="en-US"/>
        </w:rPr>
      </w:pPr>
      <w:r w:rsidRPr="00BC352A">
        <w:rPr>
          <w:i/>
          <w:lang w:val="en-US"/>
        </w:rPr>
        <w:t>Fastame</w:t>
      </w:r>
      <w:r w:rsidRPr="00BC352A">
        <w:rPr>
          <w:lang w:val="en-US"/>
        </w:rPr>
        <w:t xml:space="preserve">, M.C., Hitchcott, P.K., Penna, M.P., </w:t>
      </w:r>
      <w:r w:rsidR="00793BEF" w:rsidRPr="00BC352A">
        <w:rPr>
          <w:lang w:val="en-US"/>
        </w:rPr>
        <w:t xml:space="preserve">&amp; </w:t>
      </w:r>
      <w:r w:rsidRPr="00BC352A">
        <w:rPr>
          <w:lang w:val="en-US"/>
        </w:rPr>
        <w:t>Murino, G. (201</w:t>
      </w:r>
      <w:r w:rsidR="006E13A9" w:rsidRPr="00BC352A">
        <w:rPr>
          <w:lang w:val="en-US"/>
        </w:rPr>
        <w:t>6</w:t>
      </w:r>
      <w:r w:rsidRPr="00BC352A">
        <w:rPr>
          <w:lang w:val="en-US"/>
        </w:rPr>
        <w:t xml:space="preserve">). </w:t>
      </w:r>
      <w:r w:rsidRPr="00BC352A">
        <w:rPr>
          <w:szCs w:val="24"/>
          <w:lang w:val="en-US"/>
        </w:rPr>
        <w:t xml:space="preserve">Does institutionalization influence perceived metamemory, metacognition, psychological well-being and working memory efficiency in Italian elders? A preliminary study. </w:t>
      </w:r>
      <w:r w:rsidRPr="00BC352A">
        <w:rPr>
          <w:i/>
          <w:szCs w:val="24"/>
          <w:lang w:val="en-US"/>
        </w:rPr>
        <w:t>Journal of Clinical Gerontology and Geriatrics</w:t>
      </w:r>
      <w:r w:rsidR="006E13A9" w:rsidRPr="00BC352A">
        <w:rPr>
          <w:i/>
          <w:szCs w:val="24"/>
          <w:lang w:val="en-US"/>
        </w:rPr>
        <w:t xml:space="preserve">, </w:t>
      </w:r>
      <w:r w:rsidR="006E13A9" w:rsidRPr="00BC352A">
        <w:rPr>
          <w:szCs w:val="24"/>
          <w:lang w:val="en-US"/>
        </w:rPr>
        <w:t>7, 6-11</w:t>
      </w:r>
      <w:r w:rsidRPr="00BC352A">
        <w:rPr>
          <w:szCs w:val="24"/>
          <w:lang w:val="en-US"/>
        </w:rPr>
        <w:t xml:space="preserve">. doi: </w:t>
      </w:r>
      <w:r w:rsidRPr="00BC352A">
        <w:rPr>
          <w:lang w:val="en-US"/>
        </w:rPr>
        <w:t>10.1016/j.jcgg.2015.07.001</w:t>
      </w:r>
      <w:r w:rsidRPr="00BC352A">
        <w:rPr>
          <w:szCs w:val="24"/>
          <w:lang w:val="en-US"/>
        </w:rPr>
        <w:t xml:space="preserve"> </w:t>
      </w:r>
      <w:r w:rsidR="00934FC0" w:rsidRPr="00BC352A">
        <w:rPr>
          <w:szCs w:val="24"/>
          <w:lang w:val="en-US"/>
        </w:rPr>
        <w:t xml:space="preserve">    </w:t>
      </w:r>
      <w:r w:rsidR="002D684E" w:rsidRPr="00BC352A">
        <w:rPr>
          <w:szCs w:val="24"/>
          <w:lang w:val="en-US"/>
        </w:rPr>
        <w:t xml:space="preserve">ISSN: 2210-8335 </w:t>
      </w:r>
      <w:r w:rsidR="00A3281A" w:rsidRPr="00BC352A">
        <w:rPr>
          <w:szCs w:val="24"/>
          <w:lang w:val="en-US"/>
        </w:rPr>
        <w:t>(disponibile online 19 settembre 2015)</w:t>
      </w:r>
    </w:p>
    <w:p w14:paraId="0591E501" w14:textId="77777777" w:rsidR="00636195" w:rsidRPr="00BC352A" w:rsidRDefault="00636195" w:rsidP="00636195">
      <w:pPr>
        <w:ind w:left="709" w:right="380" w:hanging="709"/>
        <w:rPr>
          <w:lang w:val="en-US"/>
        </w:rPr>
      </w:pPr>
    </w:p>
    <w:p w14:paraId="490B0538" w14:textId="77777777" w:rsidR="00716607" w:rsidRPr="00BC352A" w:rsidRDefault="00716607" w:rsidP="00716607">
      <w:pPr>
        <w:pStyle w:val="Corpodeltesto"/>
        <w:ind w:left="720" w:hanging="720"/>
        <w:rPr>
          <w:lang w:val="en-US"/>
        </w:rPr>
      </w:pPr>
      <w:r w:rsidRPr="00BC352A">
        <w:rPr>
          <w:i/>
        </w:rPr>
        <w:t>Fastame</w:t>
      </w:r>
      <w:r w:rsidRPr="00BC352A">
        <w:t xml:space="preserve">, M. C., Pessa, E., Penna, M. P., &amp; Hitchcott, P. K. (2016). </w:t>
      </w:r>
      <w:r w:rsidRPr="00BC352A">
        <w:rPr>
          <w:lang w:val="en-US"/>
        </w:rPr>
        <w:t xml:space="preserve">The immediate retrieval of verbal sequences in late-life span: a developmental approach. </w:t>
      </w:r>
      <w:r w:rsidRPr="00BC352A">
        <w:rPr>
          <w:i/>
          <w:lang w:val="en-US"/>
        </w:rPr>
        <w:t>The Journal of General Psychology</w:t>
      </w:r>
      <w:r w:rsidRPr="00BC352A">
        <w:rPr>
          <w:lang w:val="en-US"/>
        </w:rPr>
        <w:t xml:space="preserve">, 143(1), 49-66. doi: 10.1080/00221309.2015.1118368 </w:t>
      </w:r>
      <w:r w:rsidR="00C836A2" w:rsidRPr="00BC352A">
        <w:rPr>
          <w:lang w:val="en-US"/>
        </w:rPr>
        <w:t>(</w:t>
      </w:r>
      <w:r w:rsidRPr="00BC352A">
        <w:rPr>
          <w:lang w:val="en-US"/>
        </w:rPr>
        <w:t>disponibile online 19 gennaio 2016)</w:t>
      </w:r>
    </w:p>
    <w:p w14:paraId="46D4157A" w14:textId="77777777" w:rsidR="00716607" w:rsidRPr="00BC352A" w:rsidRDefault="00716607" w:rsidP="00636195">
      <w:pPr>
        <w:ind w:left="709" w:right="380" w:hanging="709"/>
        <w:rPr>
          <w:lang w:val="en-US"/>
        </w:rPr>
      </w:pPr>
    </w:p>
    <w:p w14:paraId="5148C4E2" w14:textId="77777777" w:rsidR="00C836A2" w:rsidRPr="00BC352A" w:rsidRDefault="00716607" w:rsidP="00716607">
      <w:pPr>
        <w:ind w:left="709" w:right="380" w:hanging="709"/>
        <w:rPr>
          <w:lang w:val="en-US"/>
        </w:rPr>
      </w:pPr>
      <w:r w:rsidRPr="00BC352A">
        <w:rPr>
          <w:lang w:val="en-US"/>
        </w:rPr>
        <w:t xml:space="preserve">Hitchcott, P.K., Penna, M.P., </w:t>
      </w:r>
      <w:r w:rsidRPr="00BC352A">
        <w:rPr>
          <w:i/>
          <w:lang w:val="en-US"/>
        </w:rPr>
        <w:t>Fastame</w:t>
      </w:r>
      <w:r w:rsidRPr="00BC352A">
        <w:rPr>
          <w:lang w:val="en-US"/>
        </w:rPr>
        <w:t xml:space="preserve">, M.C., &amp; Agus, M. (2016). Do elderly people fake in the assessment of their mental health? </w:t>
      </w:r>
      <w:r w:rsidRPr="00BC352A">
        <w:rPr>
          <w:i/>
          <w:lang w:val="en-US"/>
        </w:rPr>
        <w:t>2016 IEEE International Symposium on Medical Measurements and Applications, MeMeA 2016 – Proceedings</w:t>
      </w:r>
      <w:r w:rsidRPr="00BC352A">
        <w:rPr>
          <w:lang w:val="en-US"/>
        </w:rPr>
        <w:t xml:space="preserve">. </w:t>
      </w:r>
    </w:p>
    <w:p w14:paraId="6FB5EA97" w14:textId="77777777" w:rsidR="00716607" w:rsidRPr="00BC352A" w:rsidRDefault="00716607" w:rsidP="00C836A2">
      <w:pPr>
        <w:ind w:left="709" w:right="380" w:hanging="1"/>
        <w:rPr>
          <w:lang w:val="en-US"/>
        </w:rPr>
      </w:pPr>
      <w:r w:rsidRPr="00BC352A">
        <w:rPr>
          <w:lang w:val="en-US"/>
        </w:rPr>
        <w:t>doi: 10.1109/MeMeA.2016.7533771</w:t>
      </w:r>
      <w:r w:rsidR="00C836A2" w:rsidRPr="00BC352A">
        <w:rPr>
          <w:lang w:val="en-US"/>
        </w:rPr>
        <w:t xml:space="preserve"> </w:t>
      </w:r>
      <w:r w:rsidR="00C836A2" w:rsidRPr="00BC352A">
        <w:rPr>
          <w:lang w:val="en-US"/>
        </w:rPr>
        <w:tab/>
      </w:r>
      <w:r w:rsidR="009877F5" w:rsidRPr="00BC352A">
        <w:rPr>
          <w:lang w:val="en-US"/>
        </w:rPr>
        <w:t>ISBN: 978-146739172-6</w:t>
      </w:r>
    </w:p>
    <w:p w14:paraId="30F5908D" w14:textId="77777777" w:rsidR="00716607" w:rsidRPr="00BC352A" w:rsidRDefault="00716607" w:rsidP="00716607">
      <w:pPr>
        <w:tabs>
          <w:tab w:val="left" w:pos="7310"/>
        </w:tabs>
        <w:ind w:left="709" w:right="380" w:hanging="709"/>
        <w:rPr>
          <w:lang w:val="en-US"/>
        </w:rPr>
      </w:pPr>
      <w:r w:rsidRPr="00BC352A">
        <w:rPr>
          <w:lang w:val="en-US"/>
        </w:rPr>
        <w:tab/>
      </w:r>
      <w:r w:rsidRPr="00BC352A">
        <w:rPr>
          <w:lang w:val="en-US"/>
        </w:rPr>
        <w:tab/>
      </w:r>
    </w:p>
    <w:p w14:paraId="57B74810" w14:textId="77777777" w:rsidR="00BC352A" w:rsidRPr="00BC352A" w:rsidRDefault="00BC352A" w:rsidP="00636195">
      <w:pPr>
        <w:pStyle w:val="Corpodeltesto"/>
        <w:ind w:left="720" w:hanging="720"/>
        <w:rPr>
          <w:lang w:val="en-US"/>
        </w:rPr>
      </w:pPr>
      <w:r w:rsidRPr="00BC352A">
        <w:t xml:space="preserve">Mascia, M.L., </w:t>
      </w:r>
      <w:r w:rsidRPr="00BC352A">
        <w:rPr>
          <w:i/>
        </w:rPr>
        <w:t>Fastame</w:t>
      </w:r>
      <w:r w:rsidRPr="00BC352A">
        <w:t>, M.C.,</w:t>
      </w:r>
      <w:r>
        <w:t xml:space="preserve"> Agus, M., Lucangeli, D., &amp; Penna, M. P. (2016). </w:t>
      </w:r>
      <w:r w:rsidRPr="00BC352A">
        <w:rPr>
          <w:lang w:val="en-US"/>
        </w:rPr>
        <w:t xml:space="preserve">Numerical acuity enhancement in kindergarten: How much does material presentation form mean? </w:t>
      </w:r>
      <w:r w:rsidRPr="00BC352A">
        <w:rPr>
          <w:i/>
          <w:lang w:val="en-US"/>
        </w:rPr>
        <w:t>Proceedings of the 13th International Conference on Cognition and Exploratory Learning in the Digital Age, CELDA</w:t>
      </w:r>
      <w:r w:rsidRPr="00BC352A">
        <w:rPr>
          <w:lang w:val="en-US"/>
        </w:rPr>
        <w:t xml:space="preserve"> </w:t>
      </w:r>
      <w:r w:rsidRPr="00BC352A">
        <w:rPr>
          <w:i/>
          <w:lang w:val="en-US"/>
        </w:rPr>
        <w:t>2016</w:t>
      </w:r>
      <w:r>
        <w:rPr>
          <w:i/>
          <w:lang w:val="en-US"/>
        </w:rPr>
        <w:t xml:space="preserve">, </w:t>
      </w:r>
      <w:r w:rsidRPr="00BC352A">
        <w:rPr>
          <w:lang w:val="en-US"/>
        </w:rPr>
        <w:t>111-118</w:t>
      </w:r>
      <w:r>
        <w:rPr>
          <w:i/>
          <w:lang w:val="en-US"/>
        </w:rPr>
        <w:t xml:space="preserve">. </w:t>
      </w:r>
    </w:p>
    <w:p w14:paraId="2D547BA9" w14:textId="77777777" w:rsidR="00BC352A" w:rsidRPr="00BC352A" w:rsidRDefault="00BC352A" w:rsidP="00636195">
      <w:pPr>
        <w:pStyle w:val="Corpodeltesto"/>
        <w:ind w:left="720" w:hanging="720"/>
        <w:rPr>
          <w:i/>
          <w:lang w:val="en-US"/>
        </w:rPr>
      </w:pPr>
    </w:p>
    <w:p w14:paraId="1D18C0D0" w14:textId="77777777" w:rsidR="00636195" w:rsidRPr="00BC352A" w:rsidRDefault="00636195" w:rsidP="00636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right="380" w:hanging="709"/>
      </w:pPr>
      <w:r w:rsidRPr="00BC352A">
        <w:rPr>
          <w:i/>
          <w:lang w:val="en-US"/>
        </w:rPr>
        <w:t>Fastame</w:t>
      </w:r>
      <w:r w:rsidRPr="00BC352A">
        <w:rPr>
          <w:lang w:val="en-US"/>
        </w:rPr>
        <w:t>, M.C., Hitchcott, P.K., &amp; Penna, M.P. (201</w:t>
      </w:r>
      <w:r w:rsidRPr="00485FB2">
        <w:rPr>
          <w:lang w:val="en-US"/>
        </w:rPr>
        <w:t>5</w:t>
      </w:r>
      <w:r w:rsidRPr="00BC352A">
        <w:rPr>
          <w:lang w:val="en-US"/>
        </w:rPr>
        <w:t xml:space="preserve">). Does education influence visuo-spatial and verbal immediate serial recall in healthy older adults? </w:t>
      </w:r>
      <w:r w:rsidRPr="00BC352A">
        <w:rPr>
          <w:i/>
        </w:rPr>
        <w:t xml:space="preserve">Quality and Quantity, </w:t>
      </w:r>
      <w:r w:rsidRPr="00BC352A">
        <w:t>49, 2155-2167. doi: 10.1007/s11135-014-0099-3</w:t>
      </w:r>
      <w:r w:rsidR="008013D8" w:rsidRPr="00BC352A">
        <w:t xml:space="preserve"> </w:t>
      </w:r>
      <w:r w:rsidR="00934FC0" w:rsidRPr="00BC352A">
        <w:t xml:space="preserve">   ISSN: 0033-</w:t>
      </w:r>
      <w:r w:rsidR="002D684E" w:rsidRPr="00BC352A">
        <w:t xml:space="preserve">5177 </w:t>
      </w:r>
      <w:r w:rsidR="00A3281A" w:rsidRPr="00BC352A">
        <w:t>(disponibile online 16 settembre 2014)</w:t>
      </w:r>
      <w:r w:rsidR="00BC352A">
        <w:t xml:space="preserve">. </w:t>
      </w:r>
    </w:p>
    <w:p w14:paraId="59A9AACD" w14:textId="77777777" w:rsidR="00636195" w:rsidRPr="00BC352A" w:rsidRDefault="00636195" w:rsidP="00636195">
      <w:pPr>
        <w:ind w:left="709" w:hanging="709"/>
      </w:pPr>
    </w:p>
    <w:p w14:paraId="5D0A6000" w14:textId="77777777" w:rsidR="00636195" w:rsidRPr="00BC352A" w:rsidRDefault="00636195" w:rsidP="00636195">
      <w:pPr>
        <w:ind w:left="709" w:right="380" w:hanging="709"/>
        <w:rPr>
          <w:lang w:val="en-US"/>
        </w:rPr>
      </w:pPr>
      <w:r w:rsidRPr="005A5981">
        <w:rPr>
          <w:i/>
        </w:rPr>
        <w:t>Fastame</w:t>
      </w:r>
      <w:r w:rsidR="00AD7421" w:rsidRPr="005A5981">
        <w:t xml:space="preserve">, M.C., </w:t>
      </w:r>
      <w:r w:rsidR="00793BEF" w:rsidRPr="005A5981">
        <w:t xml:space="preserve">&amp; </w:t>
      </w:r>
      <w:r w:rsidRPr="005A5981">
        <w:t xml:space="preserve">Callai, D. (2015). </w:t>
      </w:r>
      <w:r w:rsidRPr="005A5981">
        <w:rPr>
          <w:lang w:val="en-US"/>
        </w:rPr>
        <w:t xml:space="preserve">Empowering visuo-spatial ability in primary school: Results from a follow-up study. </w:t>
      </w:r>
      <w:r w:rsidRPr="005A5981">
        <w:rPr>
          <w:i/>
          <w:lang w:val="en-US"/>
        </w:rPr>
        <w:t xml:space="preserve">Educational Psychology in Practice, </w:t>
      </w:r>
      <w:r w:rsidRPr="005A5981">
        <w:rPr>
          <w:lang w:val="en-US"/>
        </w:rPr>
        <w:t>31, 86-98</w:t>
      </w:r>
      <w:r w:rsidRPr="005A5981">
        <w:rPr>
          <w:i/>
          <w:lang w:val="en-US"/>
        </w:rPr>
        <w:t>. doi:</w:t>
      </w:r>
      <w:r w:rsidRPr="005A5981">
        <w:rPr>
          <w:rFonts w:ascii="Calibri" w:hAnsi="Calibri" w:cs="Arial"/>
          <w:b/>
          <w:bCs/>
          <w:color w:val="555555"/>
          <w:sz w:val="19"/>
          <w:szCs w:val="19"/>
          <w:lang w:val="en-US"/>
        </w:rPr>
        <w:t xml:space="preserve"> </w:t>
      </w:r>
      <w:r w:rsidRPr="005A5981">
        <w:rPr>
          <w:bCs/>
          <w:lang w:val="en-US"/>
        </w:rPr>
        <w:t>10.1080/02667363.2014.989315</w:t>
      </w:r>
      <w:r w:rsidRPr="005A5981">
        <w:rPr>
          <w:lang w:val="en-US"/>
        </w:rPr>
        <w:t xml:space="preserve"> </w:t>
      </w:r>
      <w:r w:rsidR="00934FC0" w:rsidRPr="005A5981">
        <w:rPr>
          <w:lang w:val="en-US"/>
        </w:rPr>
        <w:t xml:space="preserve">  </w:t>
      </w:r>
      <w:r w:rsidR="002D684E" w:rsidRPr="005A5981">
        <w:rPr>
          <w:lang w:val="en-US"/>
        </w:rPr>
        <w:t>ISSN:</w:t>
      </w:r>
      <w:r w:rsidR="00934FC0" w:rsidRPr="005A5981">
        <w:rPr>
          <w:lang w:val="en-US"/>
        </w:rPr>
        <w:t xml:space="preserve"> 0266-</w:t>
      </w:r>
      <w:r w:rsidR="002D684E" w:rsidRPr="005A5981">
        <w:rPr>
          <w:lang w:val="en-US"/>
        </w:rPr>
        <w:t xml:space="preserve">7363 </w:t>
      </w:r>
      <w:r w:rsidR="00252BE0" w:rsidRPr="005A5981">
        <w:rPr>
          <w:lang w:val="en-US"/>
        </w:rPr>
        <w:t>(disponibile online 26 gennaio 2015)</w:t>
      </w:r>
    </w:p>
    <w:p w14:paraId="7211BE8F" w14:textId="77777777" w:rsidR="00636195" w:rsidRPr="00BC352A" w:rsidRDefault="00636195" w:rsidP="00636195">
      <w:pPr>
        <w:ind w:left="709" w:right="380" w:hanging="709"/>
        <w:rPr>
          <w:lang w:val="en-US"/>
        </w:rPr>
      </w:pPr>
    </w:p>
    <w:p w14:paraId="2DC856A2" w14:textId="77777777" w:rsidR="00636195" w:rsidRPr="00BC352A" w:rsidRDefault="00636195" w:rsidP="00636195">
      <w:pPr>
        <w:ind w:left="709" w:hanging="709"/>
        <w:rPr>
          <w:bCs/>
          <w:lang w:val="en-US"/>
        </w:rPr>
      </w:pPr>
      <w:r w:rsidRPr="00BC352A">
        <w:rPr>
          <w:i/>
          <w:lang w:val="en-US"/>
        </w:rPr>
        <w:t>Fastame</w:t>
      </w:r>
      <w:r w:rsidRPr="00BC352A">
        <w:rPr>
          <w:lang w:val="en-US"/>
        </w:rPr>
        <w:t xml:space="preserve">, M.C., Cherchi, R. &amp; Penna, M.P. (2015). The Shortened Visuo-Spatial Questionnaire for Children: A New Tool to Identify Students with Low Visuo-Spatial Abilities. </w:t>
      </w:r>
      <w:r w:rsidRPr="00BC352A">
        <w:rPr>
          <w:i/>
          <w:lang w:val="en-US"/>
        </w:rPr>
        <w:t>International</w:t>
      </w:r>
      <w:r w:rsidRPr="00BC352A">
        <w:rPr>
          <w:lang w:val="en-US"/>
        </w:rPr>
        <w:t xml:space="preserve"> </w:t>
      </w:r>
      <w:r w:rsidRPr="00BC352A">
        <w:rPr>
          <w:i/>
          <w:lang w:val="en-US"/>
        </w:rPr>
        <w:t xml:space="preserve">Journal of School and Educational Psychology, </w:t>
      </w:r>
      <w:r w:rsidRPr="00BC352A">
        <w:rPr>
          <w:lang w:val="en-US"/>
        </w:rPr>
        <w:t xml:space="preserve">3, 49-54. doi: </w:t>
      </w:r>
      <w:r w:rsidRPr="00BC352A">
        <w:rPr>
          <w:bCs/>
          <w:lang w:val="en-US"/>
        </w:rPr>
        <w:t>10.1080/21683603.2014.917061</w:t>
      </w:r>
      <w:r w:rsidR="00934FC0" w:rsidRPr="00BC352A">
        <w:rPr>
          <w:bCs/>
          <w:lang w:val="en-US"/>
        </w:rPr>
        <w:t xml:space="preserve">   </w:t>
      </w:r>
      <w:r w:rsidR="006B35D9" w:rsidRPr="00BC352A">
        <w:rPr>
          <w:bCs/>
          <w:lang w:val="en-US"/>
        </w:rPr>
        <w:t xml:space="preserve"> </w:t>
      </w:r>
      <w:r w:rsidR="002D684E" w:rsidRPr="00BC352A">
        <w:rPr>
          <w:bCs/>
          <w:lang w:val="en-US"/>
        </w:rPr>
        <w:t>ISSN: 216</w:t>
      </w:r>
      <w:r w:rsidR="00934FC0" w:rsidRPr="00BC352A">
        <w:rPr>
          <w:bCs/>
          <w:lang w:val="en-US"/>
        </w:rPr>
        <w:t>8-</w:t>
      </w:r>
      <w:r w:rsidR="002D684E" w:rsidRPr="00BC352A">
        <w:rPr>
          <w:bCs/>
          <w:lang w:val="en-US"/>
        </w:rPr>
        <w:t xml:space="preserve">3603 </w:t>
      </w:r>
      <w:r w:rsidR="006B35D9" w:rsidRPr="00BC352A">
        <w:rPr>
          <w:lang w:val="en-US"/>
        </w:rPr>
        <w:t>(disponibile online 11 marzo 2015)</w:t>
      </w:r>
    </w:p>
    <w:p w14:paraId="79B040DE" w14:textId="77777777" w:rsidR="00636195" w:rsidRPr="00BC352A" w:rsidRDefault="00636195" w:rsidP="00636195">
      <w:pPr>
        <w:ind w:left="709" w:hanging="709"/>
        <w:rPr>
          <w:bCs/>
          <w:lang w:val="en-US"/>
        </w:rPr>
      </w:pPr>
    </w:p>
    <w:p w14:paraId="79B57171" w14:textId="77777777" w:rsidR="00636195" w:rsidRPr="00BC352A" w:rsidRDefault="00636195" w:rsidP="00636195">
      <w:pPr>
        <w:autoSpaceDE w:val="0"/>
        <w:autoSpaceDN w:val="0"/>
        <w:adjustRightInd w:val="0"/>
        <w:ind w:left="709" w:hanging="709"/>
        <w:rPr>
          <w:lang w:val="en-US"/>
        </w:rPr>
      </w:pPr>
      <w:r w:rsidRPr="00BC352A">
        <w:rPr>
          <w:i/>
          <w:lang w:val="en-US"/>
        </w:rPr>
        <w:lastRenderedPageBreak/>
        <w:t>Fastame</w:t>
      </w:r>
      <w:r w:rsidRPr="00BC352A">
        <w:rPr>
          <w:lang w:val="en-US"/>
        </w:rPr>
        <w:t>, M.C., Hitchcott, P.K., &amp; Penna, M.P. (201</w:t>
      </w:r>
      <w:r w:rsidRPr="00CC0794">
        <w:rPr>
          <w:lang w:val="en-US"/>
        </w:rPr>
        <w:t>5</w:t>
      </w:r>
      <w:r w:rsidRPr="00BC352A">
        <w:rPr>
          <w:lang w:val="en-US"/>
        </w:rPr>
        <w:t xml:space="preserve">). Do self-referent metacognition and residential context predict depressive symptoms across late-life span? A developmental study in an Italian sample. </w:t>
      </w:r>
      <w:r w:rsidRPr="00BC352A">
        <w:rPr>
          <w:i/>
          <w:lang w:val="en-US"/>
        </w:rPr>
        <w:t xml:space="preserve">Aging </w:t>
      </w:r>
      <w:r w:rsidR="00D33685" w:rsidRPr="00BC352A">
        <w:rPr>
          <w:i/>
          <w:lang w:val="en-US"/>
        </w:rPr>
        <w:t>&amp;</w:t>
      </w:r>
      <w:r w:rsidRPr="00BC352A">
        <w:rPr>
          <w:i/>
          <w:lang w:val="en-US"/>
        </w:rPr>
        <w:t xml:space="preserve"> Mental Health, </w:t>
      </w:r>
      <w:r w:rsidRPr="00BC352A">
        <w:rPr>
          <w:lang w:val="en-US"/>
        </w:rPr>
        <w:t>19, 698-704.</w:t>
      </w:r>
      <w:r w:rsidRPr="00BC352A">
        <w:rPr>
          <w:rFonts w:ascii="Verdana" w:hAnsi="Verdana"/>
          <w:sz w:val="17"/>
          <w:szCs w:val="17"/>
          <w:lang w:val="en-US"/>
        </w:rPr>
        <w:t xml:space="preserve"> </w:t>
      </w:r>
      <w:r w:rsidRPr="00BC352A">
        <w:rPr>
          <w:lang w:val="en-US"/>
        </w:rPr>
        <w:t xml:space="preserve"> doi: </w:t>
      </w:r>
      <w:r w:rsidRPr="00BC352A">
        <w:rPr>
          <w:bCs/>
          <w:lang w:val="en-US"/>
        </w:rPr>
        <w:t>10.1080/13607863.2014.962003</w:t>
      </w:r>
      <w:r w:rsidR="00F77F6F" w:rsidRPr="00BC352A">
        <w:rPr>
          <w:bCs/>
          <w:lang w:val="en-US"/>
        </w:rPr>
        <w:t xml:space="preserve"> </w:t>
      </w:r>
      <w:r w:rsidR="00934FC0" w:rsidRPr="00BC352A">
        <w:rPr>
          <w:bCs/>
          <w:lang w:val="en-US"/>
        </w:rPr>
        <w:t xml:space="preserve">  </w:t>
      </w:r>
      <w:r w:rsidR="00F77F6F" w:rsidRPr="00BC352A">
        <w:rPr>
          <w:lang w:val="en-US"/>
        </w:rPr>
        <w:t xml:space="preserve">ISSN: 1360-7863 </w:t>
      </w:r>
      <w:r w:rsidR="00367632" w:rsidRPr="00BC352A">
        <w:rPr>
          <w:lang w:val="en-US"/>
        </w:rPr>
        <w:t>(disponibile online 25 settembre 2014)</w:t>
      </w:r>
    </w:p>
    <w:p w14:paraId="40CDF25D" w14:textId="77777777" w:rsidR="0062150B" w:rsidRPr="00BC352A" w:rsidRDefault="0062150B" w:rsidP="00636195">
      <w:pPr>
        <w:autoSpaceDE w:val="0"/>
        <w:autoSpaceDN w:val="0"/>
        <w:adjustRightInd w:val="0"/>
        <w:ind w:left="709" w:hanging="709"/>
        <w:rPr>
          <w:lang w:val="en-US"/>
        </w:rPr>
      </w:pPr>
    </w:p>
    <w:p w14:paraId="37D7AC6F" w14:textId="77777777" w:rsidR="0062150B" w:rsidRPr="00BC352A" w:rsidRDefault="0062150B" w:rsidP="0062150B">
      <w:pPr>
        <w:ind w:left="851" w:hanging="851"/>
        <w:rPr>
          <w:rStyle w:val="st"/>
          <w:lang w:val="en-US"/>
        </w:rPr>
      </w:pPr>
      <w:r w:rsidRPr="00BC352A">
        <w:rPr>
          <w:i/>
          <w:lang w:val="en-US"/>
        </w:rPr>
        <w:t>Fastame</w:t>
      </w:r>
      <w:r w:rsidRPr="00BC352A">
        <w:rPr>
          <w:lang w:val="en-US"/>
        </w:rPr>
        <w:t xml:space="preserve">, M.C., Penna, M.P., &amp; Hitchcott, P.K. (2015). </w:t>
      </w:r>
      <w:r w:rsidRPr="00BC352A">
        <w:rPr>
          <w:rStyle w:val="hps"/>
          <w:lang w:val="en-US"/>
        </w:rPr>
        <w:t>Mental health</w:t>
      </w:r>
      <w:r w:rsidRPr="00BC352A">
        <w:rPr>
          <w:rStyle w:val="shorttext"/>
          <w:lang w:val="en-US"/>
        </w:rPr>
        <w:t xml:space="preserve"> </w:t>
      </w:r>
      <w:r w:rsidRPr="00BC352A">
        <w:rPr>
          <w:rStyle w:val="hps"/>
          <w:lang w:val="en-US"/>
        </w:rPr>
        <w:t xml:space="preserve">in late adulthood: What can preserve it? </w:t>
      </w:r>
      <w:r w:rsidRPr="00BC352A">
        <w:rPr>
          <w:i/>
          <w:lang w:val="en-US"/>
        </w:rPr>
        <w:t xml:space="preserve">Applied Research in Quality of Life, </w:t>
      </w:r>
      <w:r w:rsidRPr="00BC352A">
        <w:rPr>
          <w:lang w:val="en-US"/>
        </w:rPr>
        <w:t xml:space="preserve">24, 241-244. doi: 10.1007/s11482-014-9323-5     ISSN: </w:t>
      </w:r>
      <w:r w:rsidRPr="00BC352A">
        <w:rPr>
          <w:rStyle w:val="st"/>
          <w:lang w:val="en-US"/>
        </w:rPr>
        <w:t xml:space="preserve">1871-2584 </w:t>
      </w:r>
      <w:r w:rsidRPr="00BC352A">
        <w:rPr>
          <w:lang w:val="en-US"/>
        </w:rPr>
        <w:t>(disponibile online 22 maggio 2014)</w:t>
      </w:r>
    </w:p>
    <w:p w14:paraId="67FEDF36" w14:textId="77777777" w:rsidR="00976BB1" w:rsidRPr="00BC352A" w:rsidRDefault="00976BB1" w:rsidP="00636195">
      <w:pPr>
        <w:autoSpaceDE w:val="0"/>
        <w:autoSpaceDN w:val="0"/>
        <w:adjustRightInd w:val="0"/>
        <w:ind w:left="709" w:hanging="709"/>
        <w:rPr>
          <w:bCs/>
          <w:lang w:val="en-US"/>
        </w:rPr>
      </w:pPr>
    </w:p>
    <w:p w14:paraId="37C5FFFF" w14:textId="77777777" w:rsidR="00976BB1" w:rsidRPr="00BC352A" w:rsidRDefault="00976BB1" w:rsidP="00A46D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right="380" w:hanging="709"/>
        <w:rPr>
          <w:lang w:val="en-US"/>
        </w:rPr>
      </w:pPr>
      <w:r w:rsidRPr="00BC352A">
        <w:rPr>
          <w:lang w:val="en-US"/>
        </w:rPr>
        <w:t xml:space="preserve">Agus, M., Mascia, M. L., </w:t>
      </w:r>
      <w:r w:rsidRPr="00BC352A">
        <w:rPr>
          <w:i/>
          <w:lang w:val="en-US"/>
        </w:rPr>
        <w:t>Fastame</w:t>
      </w:r>
      <w:r w:rsidRPr="00BC352A">
        <w:rPr>
          <w:lang w:val="en-US"/>
        </w:rPr>
        <w:t xml:space="preserve">, M. C., Melis, V., Pilloni, M.C., &amp; Penna, M.P. (2015). </w:t>
      </w:r>
      <w:r w:rsidRPr="00BC352A">
        <w:rPr>
          <w:bCs/>
          <w:lang w:val="en-US"/>
        </w:rPr>
        <w:t xml:space="preserve">The measurement of enhancement in mathematical abilities as a result of joint cognitive trainings in numerical and visual-spatial skills: A preliminary study. </w:t>
      </w:r>
      <w:r w:rsidRPr="00BC352A">
        <w:rPr>
          <w:i/>
          <w:lang w:val="en-US"/>
        </w:rPr>
        <w:t>Journal of Physics: Conference Series</w:t>
      </w:r>
      <w:r w:rsidRPr="00BC352A">
        <w:rPr>
          <w:lang w:val="en-US"/>
        </w:rPr>
        <w:t>, 588, 012041. doi: 10.1088/1742-6596/588/1/012041     ISSN: 1742-6596</w:t>
      </w:r>
      <w:r w:rsidR="004F581D" w:rsidRPr="00BC352A">
        <w:rPr>
          <w:lang w:val="en-US"/>
        </w:rPr>
        <w:t xml:space="preserve"> </w:t>
      </w:r>
    </w:p>
    <w:p w14:paraId="41FAAA43" w14:textId="77777777" w:rsidR="00A46D49" w:rsidRPr="00BC352A" w:rsidRDefault="00A46D49" w:rsidP="00A46D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right="380" w:hanging="709"/>
        <w:rPr>
          <w:lang w:val="en-US"/>
        </w:rPr>
      </w:pPr>
    </w:p>
    <w:p w14:paraId="486290E6" w14:textId="77777777" w:rsidR="00374530" w:rsidRPr="00BC352A" w:rsidRDefault="00374530" w:rsidP="00A46D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right="380" w:hanging="709"/>
        <w:rPr>
          <w:lang w:val="en-US"/>
        </w:rPr>
      </w:pPr>
      <w:r w:rsidRPr="00BC352A">
        <w:t xml:space="preserve">Agus, M., Mascia, M.L., </w:t>
      </w:r>
      <w:r w:rsidRPr="00BC352A">
        <w:rPr>
          <w:i/>
        </w:rPr>
        <w:t>Fastame</w:t>
      </w:r>
      <w:r w:rsidRPr="00BC352A">
        <w:t xml:space="preserve">, M. C., Penna, M. P., Napoleone, V., Porru, A.M., Pessa, E. (2015). </w:t>
      </w:r>
      <w:r w:rsidRPr="00BC352A">
        <w:rPr>
          <w:lang w:val="en-US"/>
        </w:rPr>
        <w:t xml:space="preserve">The measurement of treatment effects in mathematical abilities: Comparing trainings in pencil-and-paper and computerised formats. </w:t>
      </w:r>
      <w:r w:rsidRPr="00BC352A">
        <w:rPr>
          <w:i/>
          <w:lang w:val="en-US"/>
        </w:rPr>
        <w:t>21</w:t>
      </w:r>
      <w:r w:rsidRPr="00BC352A">
        <w:rPr>
          <w:i/>
          <w:vertAlign w:val="superscript"/>
          <w:lang w:val="en-US"/>
        </w:rPr>
        <w:t>st</w:t>
      </w:r>
      <w:r w:rsidRPr="00BC352A">
        <w:rPr>
          <w:i/>
          <w:lang w:val="en-US"/>
        </w:rPr>
        <w:t xml:space="preserve"> IMEKO World Congress on Measurement in Research and Industry. </w:t>
      </w:r>
      <w:r w:rsidR="005A5981" w:rsidRPr="005A5981">
        <w:rPr>
          <w:i/>
          <w:lang w:val="en-US"/>
        </w:rPr>
        <w:t>Code 116100</w:t>
      </w:r>
    </w:p>
    <w:p w14:paraId="085DA91D" w14:textId="77777777" w:rsidR="00374530" w:rsidRPr="00BC352A" w:rsidRDefault="00374530" w:rsidP="00A46D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right="380" w:hanging="709"/>
        <w:rPr>
          <w:i/>
          <w:lang w:val="en-US"/>
        </w:rPr>
      </w:pPr>
    </w:p>
    <w:p w14:paraId="0C2D840C" w14:textId="77777777" w:rsidR="00976BB1" w:rsidRPr="00BC352A" w:rsidRDefault="00976BB1" w:rsidP="00976BB1">
      <w:pPr>
        <w:ind w:left="709" w:hanging="709"/>
        <w:rPr>
          <w:lang w:val="en-US"/>
        </w:rPr>
      </w:pPr>
      <w:r w:rsidRPr="00BC352A">
        <w:t xml:space="preserve">Mascia, M. L., Agus, M., </w:t>
      </w:r>
      <w:r w:rsidRPr="00BC352A">
        <w:rPr>
          <w:i/>
        </w:rPr>
        <w:t>Fastame</w:t>
      </w:r>
      <w:r w:rsidRPr="00BC352A">
        <w:t xml:space="preserve">, M. C., Penna, M. P., Sale, E., &amp; Pessa, E. (2015). </w:t>
      </w:r>
      <w:r w:rsidRPr="00BC352A">
        <w:rPr>
          <w:lang w:val="en-US"/>
        </w:rPr>
        <w:t xml:space="preserve">The development and empowerment of mathematical abilities: The impact of pencil and paper and computerised interventions for preschool children. </w:t>
      </w:r>
      <w:r w:rsidRPr="00BC352A">
        <w:rPr>
          <w:i/>
          <w:lang w:val="en-US"/>
        </w:rPr>
        <w:t xml:space="preserve">Proceedings of the 12th International Conference on Cognition and Exploratory Learning in the Digital Age, CELDA 2015, </w:t>
      </w:r>
      <w:r w:rsidRPr="00BC352A">
        <w:rPr>
          <w:lang w:val="en-US"/>
        </w:rPr>
        <w:t xml:space="preserve">59-66. </w:t>
      </w:r>
      <w:r w:rsidR="00F06193" w:rsidRPr="00BC352A">
        <w:rPr>
          <w:lang w:val="en-US"/>
        </w:rPr>
        <w:t>ISBN: 9789898533432</w:t>
      </w:r>
    </w:p>
    <w:p w14:paraId="492F70EA" w14:textId="77777777" w:rsidR="00636195" w:rsidRPr="00BC352A" w:rsidRDefault="00636195" w:rsidP="00636195">
      <w:pPr>
        <w:ind w:left="709" w:hanging="709"/>
        <w:rPr>
          <w:lang w:val="en-US"/>
        </w:rPr>
      </w:pPr>
    </w:p>
    <w:p w14:paraId="3C0B8F75" w14:textId="77777777" w:rsidR="00D878DA" w:rsidRPr="00BC352A" w:rsidRDefault="00D878DA" w:rsidP="00D878DA">
      <w:pPr>
        <w:ind w:left="709" w:right="380" w:hanging="709"/>
        <w:rPr>
          <w:color w:val="000000"/>
        </w:rPr>
      </w:pPr>
      <w:r w:rsidRPr="00BC352A">
        <w:t xml:space="preserve">Fanari, R., </w:t>
      </w:r>
      <w:r w:rsidRPr="00BC352A">
        <w:rPr>
          <w:i/>
        </w:rPr>
        <w:t>Fastame</w:t>
      </w:r>
      <w:r w:rsidR="00D33685" w:rsidRPr="00BC352A">
        <w:t>, M.</w:t>
      </w:r>
      <w:r w:rsidRPr="00BC352A">
        <w:t xml:space="preserve">C., </w:t>
      </w:r>
      <w:r w:rsidR="00793BEF" w:rsidRPr="00BC352A">
        <w:t xml:space="preserve">&amp; </w:t>
      </w:r>
      <w:r w:rsidRPr="00BC352A">
        <w:t xml:space="preserve">Loi, P. (2014). </w:t>
      </w:r>
      <w:hyperlink r:id="rId8" w:history="1">
        <w:r w:rsidRPr="00BC352A">
          <w:rPr>
            <w:rStyle w:val="Collegamentoipertestuale"/>
            <w:color w:val="000000"/>
            <w:u w:val="none"/>
            <w:shd w:val="clear" w:color="auto" w:fill="FFFFFF"/>
            <w:lang w:val="en-US"/>
          </w:rPr>
          <w:t>Phonological priming and tip-of-the-tongue state: evidence from young and older Italian adults.</w:t>
        </w:r>
      </w:hyperlink>
      <w:r w:rsidRPr="00BC352A">
        <w:rPr>
          <w:color w:val="000000"/>
          <w:lang w:val="en-US"/>
        </w:rPr>
        <w:t xml:space="preserve"> </w:t>
      </w:r>
      <w:r w:rsidRPr="00BC352A">
        <w:rPr>
          <w:i/>
          <w:color w:val="000000"/>
        </w:rPr>
        <w:t>Rivista di Psicolinguistica Applicata</w:t>
      </w:r>
      <w:r w:rsidRPr="00BC352A">
        <w:rPr>
          <w:color w:val="000000"/>
        </w:rPr>
        <w:t xml:space="preserve">, 14, 73-88. </w:t>
      </w:r>
      <w:r w:rsidR="00934FC0" w:rsidRPr="00BC352A">
        <w:rPr>
          <w:color w:val="000000"/>
        </w:rPr>
        <w:t xml:space="preserve">   </w:t>
      </w:r>
      <w:r w:rsidR="00B73FC2" w:rsidRPr="00BC352A">
        <w:rPr>
          <w:color w:val="000000"/>
        </w:rPr>
        <w:t>ISSN: 1592-1328</w:t>
      </w:r>
    </w:p>
    <w:p w14:paraId="228B5C2A" w14:textId="77777777" w:rsidR="00D878DA" w:rsidRPr="00BC352A" w:rsidRDefault="00D878DA" w:rsidP="00636195">
      <w:pPr>
        <w:ind w:left="709" w:hanging="709"/>
      </w:pPr>
    </w:p>
    <w:p w14:paraId="575B76DF" w14:textId="77777777" w:rsidR="00636195" w:rsidRPr="00BC352A" w:rsidRDefault="00636195" w:rsidP="00636195">
      <w:pPr>
        <w:ind w:left="709" w:right="380" w:hanging="709"/>
        <w:rPr>
          <w:lang w:val="en-US"/>
        </w:rPr>
      </w:pPr>
      <w:r w:rsidRPr="005A5981">
        <w:rPr>
          <w:i/>
          <w:lang w:val="en-US"/>
        </w:rPr>
        <w:t>Fastame</w:t>
      </w:r>
      <w:r w:rsidRPr="005A5981">
        <w:rPr>
          <w:lang w:val="en-US"/>
        </w:rPr>
        <w:t>, M.C</w:t>
      </w:r>
      <w:r w:rsidR="00D33685" w:rsidRPr="005A5981">
        <w:rPr>
          <w:lang w:val="en-US"/>
        </w:rPr>
        <w:t>.</w:t>
      </w:r>
      <w:r w:rsidRPr="005A5981">
        <w:rPr>
          <w:lang w:val="en-US"/>
        </w:rPr>
        <w:t>, Pe</w:t>
      </w:r>
      <w:r w:rsidR="009E02B7" w:rsidRPr="005A5981">
        <w:rPr>
          <w:lang w:val="en-US"/>
        </w:rPr>
        <w:t xml:space="preserve">nna, M.P., </w:t>
      </w:r>
      <w:r w:rsidR="00793BEF" w:rsidRPr="005A5981">
        <w:rPr>
          <w:lang w:val="en-US"/>
        </w:rPr>
        <w:t xml:space="preserve">&amp; </w:t>
      </w:r>
      <w:r w:rsidR="009E02B7" w:rsidRPr="005A5981">
        <w:rPr>
          <w:lang w:val="en-US"/>
        </w:rPr>
        <w:t>Hitchcott, P.K. (201</w:t>
      </w:r>
      <w:r w:rsidR="005A5981" w:rsidRPr="005A5981">
        <w:rPr>
          <w:lang w:val="en-US"/>
        </w:rPr>
        <w:t>5</w:t>
      </w:r>
      <w:r w:rsidRPr="005A5981">
        <w:rPr>
          <w:lang w:val="en-US"/>
        </w:rPr>
        <w:t xml:space="preserve">). Life satisfaction and social desirability across the late life span: What relationship? </w:t>
      </w:r>
      <w:bookmarkStart w:id="1" w:name="OLE_LINK1"/>
      <w:r w:rsidRPr="005A5981">
        <w:rPr>
          <w:i/>
          <w:lang w:val="en-US"/>
        </w:rPr>
        <w:t>Quality of Life Research</w:t>
      </w:r>
      <w:bookmarkEnd w:id="1"/>
      <w:r w:rsidRPr="005A5981">
        <w:rPr>
          <w:i/>
          <w:lang w:val="en-US"/>
        </w:rPr>
        <w:t xml:space="preserve"> </w:t>
      </w:r>
      <w:r w:rsidRPr="005A5981">
        <w:rPr>
          <w:lang w:val="en-US"/>
        </w:rPr>
        <w:t>24, 241-244. doi: 10.1007/s11136-014-0750-4</w:t>
      </w:r>
      <w:r w:rsidR="005859B7" w:rsidRPr="00BC352A">
        <w:rPr>
          <w:lang w:val="en-US"/>
        </w:rPr>
        <w:t xml:space="preserve"> </w:t>
      </w:r>
      <w:r w:rsidR="00934FC0" w:rsidRPr="00BC352A">
        <w:rPr>
          <w:lang w:val="en-US"/>
        </w:rPr>
        <w:t xml:space="preserve">    </w:t>
      </w:r>
      <w:r w:rsidR="005859B7" w:rsidRPr="00BC352A">
        <w:rPr>
          <w:lang w:val="en-US"/>
        </w:rPr>
        <w:t>ISSN 0962-9343</w:t>
      </w:r>
      <w:r w:rsidR="00367632" w:rsidRPr="00BC352A">
        <w:rPr>
          <w:lang w:val="en-US"/>
        </w:rPr>
        <w:t xml:space="preserve"> (disponibile online 2 luglio 2014)</w:t>
      </w:r>
    </w:p>
    <w:p w14:paraId="6AEC2B04" w14:textId="77777777" w:rsidR="00636195" w:rsidRPr="00BC352A" w:rsidRDefault="00636195" w:rsidP="00636195">
      <w:pPr>
        <w:ind w:left="709" w:right="380" w:hanging="709"/>
        <w:rPr>
          <w:lang w:val="en-US"/>
        </w:rPr>
      </w:pPr>
    </w:p>
    <w:p w14:paraId="013B28C6" w14:textId="77777777" w:rsidR="00B73FC2" w:rsidRPr="00BC352A" w:rsidRDefault="00636195" w:rsidP="00B73FC2">
      <w:pPr>
        <w:ind w:left="709" w:hanging="709"/>
        <w:jc w:val="both"/>
        <w:rPr>
          <w:i/>
        </w:rPr>
      </w:pPr>
      <w:r w:rsidRPr="00BC352A">
        <w:t xml:space="preserve">Mascia, M.L., </w:t>
      </w:r>
      <w:r w:rsidRPr="00BC352A">
        <w:rPr>
          <w:i/>
        </w:rPr>
        <w:t>Fastame</w:t>
      </w:r>
      <w:r w:rsidRPr="00BC352A">
        <w:t>, M.C.</w:t>
      </w:r>
      <w:r w:rsidR="00D33685" w:rsidRPr="00BC352A">
        <w:t>,</w:t>
      </w:r>
      <w:r w:rsidRPr="00BC352A">
        <w:t xml:space="preserve"> </w:t>
      </w:r>
      <w:r w:rsidR="00793BEF" w:rsidRPr="00BC352A">
        <w:t>&amp;</w:t>
      </w:r>
      <w:r w:rsidRPr="00BC352A">
        <w:t xml:space="preserve"> Penna, M.P. (2015). Quando i software didattici aiutano il potenziamento delle funzioni cognitive: la multimedialità al servizio dell’apprendimento e della metacognizione. </w:t>
      </w:r>
      <w:r w:rsidRPr="00BC352A">
        <w:rPr>
          <w:i/>
        </w:rPr>
        <w:t>Difficoltà di Apprendimento</w:t>
      </w:r>
      <w:r w:rsidR="006C2533" w:rsidRPr="00BC352A">
        <w:rPr>
          <w:i/>
        </w:rPr>
        <w:t xml:space="preserve"> e Didattica Inclusiva</w:t>
      </w:r>
      <w:r w:rsidRPr="00BC352A">
        <w:rPr>
          <w:i/>
        </w:rPr>
        <w:t xml:space="preserve">, </w:t>
      </w:r>
      <w:r w:rsidRPr="00BC352A">
        <w:t xml:space="preserve">2, 261-270. </w:t>
      </w:r>
      <w:r w:rsidR="00934FC0" w:rsidRPr="00BC352A">
        <w:t xml:space="preserve">  </w:t>
      </w:r>
      <w:r w:rsidR="00B73FC2" w:rsidRPr="00BC352A">
        <w:t>ISSN: 2283-3188</w:t>
      </w:r>
    </w:p>
    <w:p w14:paraId="5597F232" w14:textId="77777777" w:rsidR="00B73FC2" w:rsidRPr="00BC352A" w:rsidRDefault="00B73FC2" w:rsidP="00B73FC2">
      <w:pPr>
        <w:ind w:left="709" w:hanging="709"/>
        <w:jc w:val="both"/>
        <w:rPr>
          <w:i/>
        </w:rPr>
      </w:pPr>
    </w:p>
    <w:p w14:paraId="41333FD5" w14:textId="77777777" w:rsidR="00636195" w:rsidRPr="00BC352A" w:rsidRDefault="00636195" w:rsidP="00636195">
      <w:pPr>
        <w:ind w:left="709" w:hanging="709"/>
        <w:jc w:val="both"/>
        <w:rPr>
          <w:i/>
        </w:rPr>
      </w:pPr>
      <w:r w:rsidRPr="00BC352A">
        <w:rPr>
          <w:i/>
        </w:rPr>
        <w:t>Fastame, M.C.</w:t>
      </w:r>
      <w:r w:rsidRPr="00BC352A">
        <w:t xml:space="preserve"> (2014). Recupero in… abilità visuo-spaziali: efficacia di un training multimediale per il potenziamento delle abilità non verbali nella scuola primaria. </w:t>
      </w:r>
      <w:r w:rsidRPr="00BC352A">
        <w:rPr>
          <w:i/>
        </w:rPr>
        <w:t xml:space="preserve">DDA Disturbi dell’Apprendimento e Didattica Inclusiva, </w:t>
      </w:r>
      <w:r w:rsidRPr="00BC352A">
        <w:t xml:space="preserve">1(3), 325-334. </w:t>
      </w:r>
      <w:r w:rsidR="00934FC0" w:rsidRPr="00BC352A">
        <w:t xml:space="preserve">    </w:t>
      </w:r>
      <w:r w:rsidRPr="00BC352A">
        <w:t>ISSN: 2283-3188</w:t>
      </w:r>
    </w:p>
    <w:p w14:paraId="6624A13F" w14:textId="77777777" w:rsidR="00636195" w:rsidRPr="00BC352A" w:rsidRDefault="00636195" w:rsidP="00636195">
      <w:pPr>
        <w:ind w:left="709" w:hanging="709"/>
        <w:jc w:val="both"/>
        <w:rPr>
          <w:i/>
        </w:rPr>
      </w:pPr>
    </w:p>
    <w:p w14:paraId="264AEA0B" w14:textId="77777777" w:rsidR="00636195" w:rsidRPr="00BC352A" w:rsidRDefault="00636195" w:rsidP="00636195">
      <w:pPr>
        <w:ind w:left="709" w:hanging="709"/>
      </w:pPr>
      <w:r w:rsidRPr="005A5981">
        <w:rPr>
          <w:i/>
        </w:rPr>
        <w:t>Fastame</w:t>
      </w:r>
      <w:r w:rsidRPr="005A5981">
        <w:t xml:space="preserve">, M.C. (2014). </w:t>
      </w:r>
      <w:r w:rsidRPr="005A5981">
        <w:rPr>
          <w:lang w:val="en-GB"/>
        </w:rPr>
        <w:t>Exploring the effect of depressive symptoms and ageing on metamemory in an Italian adult sample</w:t>
      </w:r>
      <w:r w:rsidRPr="005A5981">
        <w:rPr>
          <w:lang w:val="en-US"/>
        </w:rPr>
        <w:t xml:space="preserve">. </w:t>
      </w:r>
      <w:r w:rsidRPr="005A5981">
        <w:rPr>
          <w:i/>
        </w:rPr>
        <w:t xml:space="preserve">Psychology, Health &amp; Medicine, </w:t>
      </w:r>
      <w:r w:rsidRPr="005A5981">
        <w:t xml:space="preserve">19(2), 127-135. doi:10.1080/13548506.2013.802360  </w:t>
      </w:r>
      <w:r w:rsidR="00934FC0" w:rsidRPr="005A5981">
        <w:t xml:space="preserve">   </w:t>
      </w:r>
      <w:r w:rsidRPr="005A5981">
        <w:t xml:space="preserve">ISSN: </w:t>
      </w:r>
      <w:r w:rsidRPr="005A5981">
        <w:rPr>
          <w:rStyle w:val="st"/>
        </w:rPr>
        <w:t>1</w:t>
      </w:r>
      <w:r w:rsidR="00F106F2" w:rsidRPr="005A5981">
        <w:rPr>
          <w:rStyle w:val="st"/>
        </w:rPr>
        <w:t>354</w:t>
      </w:r>
      <w:r w:rsidRPr="005A5981">
        <w:rPr>
          <w:rStyle w:val="st"/>
        </w:rPr>
        <w:t>-</w:t>
      </w:r>
      <w:r w:rsidR="00F106F2" w:rsidRPr="005A5981">
        <w:rPr>
          <w:rStyle w:val="st"/>
        </w:rPr>
        <w:t>850</w:t>
      </w:r>
      <w:r w:rsidRPr="005A5981">
        <w:rPr>
          <w:rStyle w:val="st"/>
        </w:rPr>
        <w:t xml:space="preserve">6 </w:t>
      </w:r>
      <w:r w:rsidR="00F3250E" w:rsidRPr="005A5981">
        <w:t>(disponibile online 4 giugno 2013)</w:t>
      </w:r>
    </w:p>
    <w:p w14:paraId="23018103" w14:textId="77777777" w:rsidR="00636195" w:rsidRPr="00BC352A" w:rsidRDefault="00636195" w:rsidP="00636195">
      <w:pPr>
        <w:pStyle w:val="Corpodeltesto"/>
        <w:ind w:left="720" w:hanging="720"/>
        <w:rPr>
          <w:b/>
        </w:rPr>
      </w:pPr>
    </w:p>
    <w:p w14:paraId="0BBF21D7" w14:textId="77777777" w:rsidR="00636195" w:rsidRPr="00BC352A" w:rsidRDefault="00636195" w:rsidP="00636195">
      <w:pPr>
        <w:ind w:left="709" w:hanging="709"/>
        <w:rPr>
          <w:b/>
        </w:rPr>
      </w:pPr>
      <w:r w:rsidRPr="00BC352A">
        <w:rPr>
          <w:i/>
        </w:rPr>
        <w:t>Fastame</w:t>
      </w:r>
      <w:r w:rsidR="00793BEF" w:rsidRPr="00BC352A">
        <w:t xml:space="preserve">, M.C., &amp; </w:t>
      </w:r>
      <w:r w:rsidRPr="00BC352A">
        <w:t xml:space="preserve">Callai, D. (2014). Abilità visuo-spaziali in gioco: efficacia di un training per la scuola primaria. </w:t>
      </w:r>
      <w:r w:rsidRPr="00BC352A">
        <w:rPr>
          <w:i/>
        </w:rPr>
        <w:t xml:space="preserve">Psicologia dell’Educazione, </w:t>
      </w:r>
      <w:r w:rsidRPr="00BC352A">
        <w:t>3</w:t>
      </w:r>
      <w:r w:rsidRPr="00BC352A">
        <w:rPr>
          <w:i/>
        </w:rPr>
        <w:t xml:space="preserve">, </w:t>
      </w:r>
      <w:r w:rsidRPr="00BC352A">
        <w:t>323</w:t>
      </w:r>
      <w:r w:rsidRPr="00BC352A">
        <w:rPr>
          <w:i/>
        </w:rPr>
        <w:t>-</w:t>
      </w:r>
      <w:r w:rsidRPr="00BC352A">
        <w:t xml:space="preserve">340. </w:t>
      </w:r>
      <w:r w:rsidR="00934FC0" w:rsidRPr="00BC352A">
        <w:t xml:space="preserve">    </w:t>
      </w:r>
      <w:r w:rsidR="00B73FC2" w:rsidRPr="00BC352A">
        <w:t>ISSN: 1971-3711</w:t>
      </w:r>
    </w:p>
    <w:p w14:paraId="3E81EF1A" w14:textId="77777777" w:rsidR="00636195" w:rsidRPr="00BC352A" w:rsidRDefault="00636195" w:rsidP="00636195">
      <w:pPr>
        <w:pStyle w:val="Corpodeltesto"/>
        <w:ind w:left="720" w:hanging="720"/>
        <w:rPr>
          <w:b/>
        </w:rPr>
      </w:pPr>
    </w:p>
    <w:p w14:paraId="19BE828D" w14:textId="77777777" w:rsidR="00636195" w:rsidRPr="00BC352A" w:rsidRDefault="00636195" w:rsidP="00636195">
      <w:pPr>
        <w:ind w:left="709" w:hanging="709"/>
      </w:pPr>
      <w:r w:rsidRPr="00BC352A">
        <w:rPr>
          <w:i/>
        </w:rPr>
        <w:lastRenderedPageBreak/>
        <w:t>Fastame</w:t>
      </w:r>
      <w:r w:rsidRPr="00BC352A">
        <w:t xml:space="preserve">, M.C., Cherchi, R., &amp; Penna, M. P. (2014). Individuare i disturbi visuo-spaziali a scuola: quali fattori influenzano i punteggi nei questionari SVS-insegnante e SVS-bambino? </w:t>
      </w:r>
      <w:r w:rsidRPr="00BC352A">
        <w:rPr>
          <w:i/>
        </w:rPr>
        <w:t xml:space="preserve">Psicologia Clinica dello Sviluppo, 2, </w:t>
      </w:r>
      <w:r w:rsidRPr="00BC352A">
        <w:t>291-300</w:t>
      </w:r>
      <w:r w:rsidRPr="00BC352A">
        <w:rPr>
          <w:i/>
        </w:rPr>
        <w:t xml:space="preserve">. </w:t>
      </w:r>
      <w:r w:rsidRPr="00BC352A">
        <w:t>doi: 10.1449/77639</w:t>
      </w:r>
      <w:r w:rsidR="00934FC0" w:rsidRPr="00BC352A">
        <w:t xml:space="preserve">      ISSN: 1824-078X</w:t>
      </w:r>
    </w:p>
    <w:p w14:paraId="3CA3275A" w14:textId="77777777" w:rsidR="00636195" w:rsidRPr="00BC352A" w:rsidRDefault="00636195" w:rsidP="00636195">
      <w:pPr>
        <w:ind w:left="709" w:hanging="709"/>
      </w:pPr>
    </w:p>
    <w:p w14:paraId="5A297026" w14:textId="77777777" w:rsidR="00636195" w:rsidRPr="00BC352A" w:rsidRDefault="00636195" w:rsidP="00F3250E">
      <w:pPr>
        <w:ind w:left="709" w:hanging="709"/>
      </w:pPr>
      <w:r w:rsidRPr="00BC352A">
        <w:rPr>
          <w:i/>
        </w:rPr>
        <w:t>Fastame</w:t>
      </w:r>
      <w:r w:rsidRPr="00BC352A">
        <w:t xml:space="preserve">, M.C. &amp; Penna, M.P. (2014). </w:t>
      </w:r>
      <w:r w:rsidRPr="00BC352A">
        <w:rPr>
          <w:lang w:val="en-US"/>
        </w:rPr>
        <w:t xml:space="preserve">Psychological Well-being and Metacognition in the Fourth Age: an Explorative Study in an Italian Oldest Old Sample. </w:t>
      </w:r>
      <w:r w:rsidRPr="00BC352A">
        <w:rPr>
          <w:i/>
          <w:lang w:val="en-US"/>
        </w:rPr>
        <w:t>Aging &amp; Mental Health</w:t>
      </w:r>
      <w:r w:rsidRPr="00BC352A">
        <w:rPr>
          <w:lang w:val="en-US"/>
        </w:rPr>
        <w:t xml:space="preserve">, 18, 648-652. doi: </w:t>
      </w:r>
      <w:r w:rsidRPr="00BC352A">
        <w:rPr>
          <w:lang w:val="en"/>
        </w:rPr>
        <w:t xml:space="preserve">10.1080/13607863.2013.866635   </w:t>
      </w:r>
      <w:r w:rsidR="00934FC0" w:rsidRPr="00BC352A">
        <w:rPr>
          <w:lang w:val="en"/>
        </w:rPr>
        <w:t xml:space="preserve"> </w:t>
      </w:r>
      <w:r w:rsidRPr="00BC352A">
        <w:rPr>
          <w:lang w:val="en-US"/>
        </w:rPr>
        <w:t>ISSN: 1360-7863</w:t>
      </w:r>
      <w:r w:rsidR="006A01C8" w:rsidRPr="00BC352A">
        <w:rPr>
          <w:lang w:val="en-US"/>
        </w:rPr>
        <w:t xml:space="preserve"> </w:t>
      </w:r>
      <w:r w:rsidR="00F3250E" w:rsidRPr="00BC352A">
        <w:rPr>
          <w:lang w:val="en-US"/>
        </w:rPr>
        <w:t>(disponibile online 23 dicembre 2013)</w:t>
      </w:r>
    </w:p>
    <w:p w14:paraId="02C05473" w14:textId="77777777" w:rsidR="00F3250E" w:rsidRPr="00BC352A" w:rsidRDefault="00F3250E" w:rsidP="00F3250E">
      <w:pPr>
        <w:ind w:left="709" w:hanging="709"/>
      </w:pPr>
    </w:p>
    <w:p w14:paraId="27746FCF" w14:textId="77777777" w:rsidR="006B35D9" w:rsidRPr="00BC352A" w:rsidRDefault="00636195" w:rsidP="006B35D9">
      <w:pPr>
        <w:ind w:left="709" w:hanging="709"/>
        <w:rPr>
          <w:lang w:val="en-US"/>
        </w:rPr>
      </w:pPr>
      <w:r w:rsidRPr="00BC352A">
        <w:rPr>
          <w:i/>
        </w:rPr>
        <w:t>Fastame</w:t>
      </w:r>
      <w:r w:rsidRPr="00BC352A">
        <w:t xml:space="preserve">, M.C. &amp; Penna, M.P., </w:t>
      </w:r>
      <w:r w:rsidR="00D33685" w:rsidRPr="00BC352A">
        <w:t xml:space="preserve">&amp; </w:t>
      </w:r>
      <w:r w:rsidRPr="00BC352A">
        <w:t xml:space="preserve">Rossetti, E. S. (2014). </w:t>
      </w:r>
      <w:r w:rsidRPr="00BC352A">
        <w:rPr>
          <w:lang w:val="en-US"/>
        </w:rPr>
        <w:t xml:space="preserve">Perceived cognitive efficiency and subjective well-being in late adulthood: The impact of developmental factors. </w:t>
      </w:r>
      <w:r w:rsidRPr="00BC352A">
        <w:rPr>
          <w:i/>
          <w:lang w:val="en-US"/>
        </w:rPr>
        <w:t>Journal of Adult Development</w:t>
      </w:r>
      <w:r w:rsidRPr="00BC352A">
        <w:rPr>
          <w:lang w:val="en-US"/>
        </w:rPr>
        <w:t>, 21, 173-180. doi: 10.1007/s10804-014-9189-7</w:t>
      </w:r>
      <w:r w:rsidR="00934FC0" w:rsidRPr="00BC352A">
        <w:rPr>
          <w:lang w:val="en-US"/>
        </w:rPr>
        <w:t xml:space="preserve"> </w:t>
      </w:r>
      <w:r w:rsidR="006B35D9" w:rsidRPr="00BC352A">
        <w:rPr>
          <w:lang w:val="en-US"/>
        </w:rPr>
        <w:t xml:space="preserve"> </w:t>
      </w:r>
      <w:r w:rsidR="00934FC0" w:rsidRPr="00BC352A">
        <w:rPr>
          <w:lang w:val="en-US"/>
        </w:rPr>
        <w:t xml:space="preserve">ISSN: 1068-0667 </w:t>
      </w:r>
      <w:r w:rsidR="006B35D9" w:rsidRPr="00BC352A">
        <w:rPr>
          <w:lang w:val="en-US"/>
        </w:rPr>
        <w:t>(disponibile online 16 luglio 2014)</w:t>
      </w:r>
    </w:p>
    <w:p w14:paraId="38F21C3D" w14:textId="77777777" w:rsidR="00636195" w:rsidRPr="00BC352A" w:rsidRDefault="00636195" w:rsidP="00636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right="380" w:hanging="709"/>
        <w:rPr>
          <w:lang w:val="en-US"/>
        </w:rPr>
      </w:pPr>
    </w:p>
    <w:p w14:paraId="3B3217F1" w14:textId="77777777" w:rsidR="00636195" w:rsidRPr="00BC352A" w:rsidRDefault="00636195" w:rsidP="00636195">
      <w:pPr>
        <w:ind w:left="851" w:hanging="851"/>
        <w:rPr>
          <w:lang w:val="en-US"/>
        </w:rPr>
      </w:pPr>
      <w:r w:rsidRPr="00BC352A">
        <w:rPr>
          <w:i/>
        </w:rPr>
        <w:t>Fastame</w:t>
      </w:r>
      <w:r w:rsidRPr="00BC352A">
        <w:t xml:space="preserve">, M.C., Penna, M.P, Rossetti, E.S., </w:t>
      </w:r>
      <w:r w:rsidR="00793BEF" w:rsidRPr="00BC352A">
        <w:t xml:space="preserve">&amp; </w:t>
      </w:r>
      <w:r w:rsidRPr="00BC352A">
        <w:t>Agus, M.</w:t>
      </w:r>
      <w:r w:rsidR="00D33685" w:rsidRPr="00BC352A">
        <w:t xml:space="preserve"> </w:t>
      </w:r>
      <w:r w:rsidRPr="00BC352A">
        <w:t xml:space="preserve">(2014). </w:t>
      </w:r>
      <w:r w:rsidRPr="00BC352A">
        <w:rPr>
          <w:lang w:val="en-US"/>
        </w:rPr>
        <w:t xml:space="preserve">The effect of age and socio-cultural factors on self-rated well-being and metacognitive and mnestic efficiency among healthy elderly people. </w:t>
      </w:r>
      <w:r w:rsidRPr="00BC352A">
        <w:rPr>
          <w:i/>
          <w:lang w:val="en-US"/>
        </w:rPr>
        <w:t xml:space="preserve">Applied Research in Quality of Life, </w:t>
      </w:r>
      <w:r w:rsidRPr="00BC352A">
        <w:rPr>
          <w:lang w:val="en-US"/>
        </w:rPr>
        <w:t>9, 325-334</w:t>
      </w:r>
      <w:r w:rsidRPr="00BC352A">
        <w:rPr>
          <w:i/>
          <w:lang w:val="en-US"/>
        </w:rPr>
        <w:t xml:space="preserve">. </w:t>
      </w:r>
      <w:r w:rsidRPr="00BC352A">
        <w:rPr>
          <w:lang w:val="en-US"/>
        </w:rPr>
        <w:t>doi</w:t>
      </w:r>
      <w:r w:rsidRPr="00BC352A">
        <w:rPr>
          <w:i/>
          <w:lang w:val="en-US"/>
        </w:rPr>
        <w:t>:</w:t>
      </w:r>
      <w:r w:rsidRPr="00BC352A">
        <w:rPr>
          <w:rFonts w:ascii="Arial" w:hAnsi="Arial" w:cs="Arial"/>
          <w:sz w:val="20"/>
          <w:szCs w:val="20"/>
          <w:lang w:val="en-US"/>
        </w:rPr>
        <w:t xml:space="preserve"> </w:t>
      </w:r>
      <w:r w:rsidRPr="00BC352A">
        <w:rPr>
          <w:lang w:val="en-US"/>
        </w:rPr>
        <w:t xml:space="preserve">10.1007/s11482-013-9238-6   ISSN: </w:t>
      </w:r>
      <w:r w:rsidRPr="00BC352A">
        <w:rPr>
          <w:rStyle w:val="st"/>
          <w:lang w:val="en-US"/>
        </w:rPr>
        <w:t>1871-2584</w:t>
      </w:r>
      <w:r w:rsidR="00E12E90" w:rsidRPr="00BC352A">
        <w:rPr>
          <w:rStyle w:val="st"/>
          <w:lang w:val="en-US"/>
        </w:rPr>
        <w:t xml:space="preserve"> </w:t>
      </w:r>
      <w:r w:rsidR="00F3250E" w:rsidRPr="00BC352A">
        <w:rPr>
          <w:lang w:val="en-US"/>
        </w:rPr>
        <w:t>(disponibile online 25 aprile 2013)</w:t>
      </w:r>
    </w:p>
    <w:p w14:paraId="0BCD52D8" w14:textId="77777777" w:rsidR="00636195" w:rsidRPr="00BC352A" w:rsidRDefault="00636195" w:rsidP="00636195">
      <w:pPr>
        <w:ind w:left="709" w:hanging="709"/>
        <w:rPr>
          <w:color w:val="FF0000"/>
          <w:lang w:val="en-US"/>
        </w:rPr>
      </w:pPr>
    </w:p>
    <w:p w14:paraId="5EEFD739" w14:textId="77777777" w:rsidR="00636195" w:rsidRPr="00BC352A" w:rsidRDefault="00636195" w:rsidP="00636195">
      <w:pPr>
        <w:autoSpaceDE w:val="0"/>
        <w:autoSpaceDN w:val="0"/>
        <w:adjustRightInd w:val="0"/>
        <w:ind w:left="709" w:hanging="709"/>
      </w:pPr>
      <w:r w:rsidRPr="00BC352A">
        <w:rPr>
          <w:i/>
        </w:rPr>
        <w:t>Fastame</w:t>
      </w:r>
      <w:r w:rsidR="00793BEF" w:rsidRPr="00BC352A">
        <w:t xml:space="preserve">, M.C., &amp; </w:t>
      </w:r>
      <w:r w:rsidRPr="00BC352A">
        <w:t xml:space="preserve">Penna, M.P. (2013). </w:t>
      </w:r>
      <w:r w:rsidRPr="00BC352A">
        <w:rPr>
          <w:bCs/>
        </w:rPr>
        <w:t>Il questionario SVS: uno strumento affidabile per lo screening precoce delle basse abilità visuo-spaziali nelle scuole rurali sarde</w:t>
      </w:r>
      <w:r w:rsidRPr="00BC352A">
        <w:t xml:space="preserve">. </w:t>
      </w:r>
      <w:r w:rsidRPr="00BC352A">
        <w:rPr>
          <w:i/>
        </w:rPr>
        <w:t>Psicologia dell’Educazione, 7(3),</w:t>
      </w:r>
      <w:r w:rsidRPr="00BC352A">
        <w:t>337-354</w:t>
      </w:r>
      <w:r w:rsidRPr="00BC352A">
        <w:rPr>
          <w:i/>
        </w:rPr>
        <w:t xml:space="preserve"> </w:t>
      </w:r>
      <w:r w:rsidR="00934FC0" w:rsidRPr="00BC352A">
        <w:t xml:space="preserve"> </w:t>
      </w:r>
      <w:r w:rsidRPr="00BC352A">
        <w:t xml:space="preserve"> ISSN: 1971-3711</w:t>
      </w:r>
    </w:p>
    <w:p w14:paraId="32208CBC" w14:textId="77777777" w:rsidR="00636195" w:rsidRPr="00BC352A" w:rsidRDefault="00636195" w:rsidP="00636195">
      <w:pPr>
        <w:ind w:left="284" w:hanging="284"/>
      </w:pPr>
    </w:p>
    <w:p w14:paraId="25C3D8C6" w14:textId="77777777" w:rsidR="00636195" w:rsidRPr="00BC352A" w:rsidRDefault="00636195" w:rsidP="00636195">
      <w:pPr>
        <w:ind w:left="851" w:hanging="851"/>
        <w:rPr>
          <w:lang w:val="en-US"/>
        </w:rPr>
      </w:pPr>
      <w:r w:rsidRPr="00BC352A">
        <w:t xml:space="preserve">Bottiroli, S., Cavallini, E., </w:t>
      </w:r>
      <w:r w:rsidRPr="00BC352A">
        <w:rPr>
          <w:i/>
        </w:rPr>
        <w:t>Fastame</w:t>
      </w:r>
      <w:r w:rsidR="00793BEF" w:rsidRPr="00BC352A">
        <w:t xml:space="preserve">, M.C., &amp; </w:t>
      </w:r>
      <w:r w:rsidRPr="00BC352A">
        <w:t xml:space="preserve">Hertzog, C. (2013). </w:t>
      </w:r>
      <w:r w:rsidRPr="00BC352A">
        <w:rPr>
          <w:lang w:val="en-US"/>
        </w:rPr>
        <w:t>Cultural differences in rated tipicality and perceived causes of memory changes in adulthood</w:t>
      </w:r>
      <w:r w:rsidRPr="00BC352A">
        <w:rPr>
          <w:i/>
          <w:lang w:val="en-US"/>
        </w:rPr>
        <w:t xml:space="preserve">. Archives of Gerontology and Geriatrics, </w:t>
      </w:r>
      <w:r w:rsidRPr="00BC352A">
        <w:rPr>
          <w:lang w:val="en-US"/>
        </w:rPr>
        <w:t xml:space="preserve">57(3), 271-281. doi: </w:t>
      </w:r>
      <w:r w:rsidR="00BB6D12">
        <w:fldChar w:fldCharType="begin"/>
      </w:r>
      <w:r w:rsidR="00BB6D12">
        <w:instrText xml:space="preserve"> HYPERLINK "http://dx.doi.org/10.1016/j.archger.2013.03.005" \t "doilink" </w:instrText>
      </w:r>
      <w:r w:rsidR="00BB6D12">
        <w:fldChar w:fldCharType="separate"/>
      </w:r>
      <w:r w:rsidRPr="00BC352A">
        <w:rPr>
          <w:rStyle w:val="Collegamentoipertestuale"/>
          <w:rFonts w:eastAsia="Arial Unicode MS"/>
          <w:color w:val="auto"/>
          <w:u w:val="none"/>
          <w:lang w:val="en-US"/>
        </w:rPr>
        <w:t>10.1016/j.archger.2013.03.005</w:t>
      </w:r>
      <w:r w:rsidR="00BB6D12">
        <w:rPr>
          <w:rStyle w:val="Collegamentoipertestuale"/>
          <w:rFonts w:eastAsia="Arial Unicode MS"/>
          <w:color w:val="auto"/>
          <w:u w:val="none"/>
          <w:lang w:val="en-US"/>
        </w:rPr>
        <w:fldChar w:fldCharType="end"/>
      </w:r>
      <w:r w:rsidR="00934FC0" w:rsidRPr="00BC352A">
        <w:rPr>
          <w:rFonts w:ascii="Arial Unicode MS" w:eastAsia="Arial Unicode MS" w:hAnsi="Arial Unicode MS" w:cs="Arial Unicode MS" w:hint="eastAsia"/>
          <w:sz w:val="16"/>
          <w:szCs w:val="16"/>
          <w:lang w:val="en-US"/>
        </w:rPr>
        <w:t xml:space="preserve">  </w:t>
      </w:r>
      <w:r w:rsidR="00934FC0" w:rsidRPr="00BC352A">
        <w:rPr>
          <w:lang w:val="en-US"/>
        </w:rPr>
        <w:t xml:space="preserve"> </w:t>
      </w:r>
      <w:r w:rsidRPr="00BC352A">
        <w:rPr>
          <w:lang w:val="en-US"/>
        </w:rPr>
        <w:t>ISSN: 0167-4943</w:t>
      </w:r>
      <w:r w:rsidR="006B35D9" w:rsidRPr="00BC352A">
        <w:rPr>
          <w:lang w:val="en-US"/>
        </w:rPr>
        <w:t xml:space="preserve"> (disponibile online 6 aprile 2013)</w:t>
      </w:r>
    </w:p>
    <w:p w14:paraId="655FDA8D" w14:textId="77777777" w:rsidR="00636195" w:rsidRPr="00BC352A" w:rsidRDefault="00636195" w:rsidP="00636195">
      <w:pPr>
        <w:ind w:left="851" w:hanging="851"/>
        <w:rPr>
          <w:lang w:val="en-US"/>
        </w:rPr>
      </w:pPr>
    </w:p>
    <w:p w14:paraId="29503D06" w14:textId="77777777" w:rsidR="00636195" w:rsidRPr="00BC352A" w:rsidRDefault="00636195" w:rsidP="00636195">
      <w:pPr>
        <w:ind w:left="851" w:hanging="851"/>
        <w:rPr>
          <w:rFonts w:eastAsia="Arial Unicode MS"/>
          <w:lang w:val="en-US"/>
        </w:rPr>
      </w:pPr>
      <w:r w:rsidRPr="00BC352A">
        <w:t xml:space="preserve">Cavallini, E., Bottiroli, S., </w:t>
      </w:r>
      <w:r w:rsidRPr="00BC352A">
        <w:rPr>
          <w:i/>
        </w:rPr>
        <w:t>Fastame</w:t>
      </w:r>
      <w:r w:rsidR="00793BEF" w:rsidRPr="00BC352A">
        <w:t xml:space="preserve">, M.C., &amp; </w:t>
      </w:r>
      <w:r w:rsidRPr="00BC352A">
        <w:t xml:space="preserve">Hertzog, C. (2013). </w:t>
      </w:r>
      <w:r w:rsidRPr="00BC352A">
        <w:rPr>
          <w:rFonts w:eastAsia="Arial Unicode MS"/>
          <w:bCs/>
          <w:kern w:val="36"/>
          <w:lang w:val="en-US"/>
        </w:rPr>
        <w:t xml:space="preserve">Age and subcultural differences on personal and general beliefs about memory. </w:t>
      </w:r>
      <w:r w:rsidRPr="00BC352A">
        <w:rPr>
          <w:i/>
          <w:lang w:val="en-US"/>
        </w:rPr>
        <w:t>Journal of Aging Studies,</w:t>
      </w:r>
      <w:r w:rsidRPr="00BC352A">
        <w:rPr>
          <w:lang w:val="en-US"/>
        </w:rPr>
        <w:t xml:space="preserve"> 27(1), 71-81. doi: </w:t>
      </w:r>
      <w:r w:rsidR="00BB6D12">
        <w:fldChar w:fldCharType="begin"/>
      </w:r>
      <w:r w:rsidR="00BB6D12">
        <w:instrText xml:space="preserve"> HYPERLINK "http://dx.doi.org/10.1016/j.jaging.2012.11.002" \t "doilink" </w:instrText>
      </w:r>
      <w:r w:rsidR="00BB6D12">
        <w:fldChar w:fldCharType="separate"/>
      </w:r>
      <w:r w:rsidRPr="00BC352A">
        <w:rPr>
          <w:rStyle w:val="Collegamentoipertestuale"/>
          <w:rFonts w:eastAsia="Arial Unicode MS"/>
          <w:color w:val="auto"/>
          <w:u w:val="none"/>
          <w:lang w:val="en-US"/>
        </w:rPr>
        <w:t>10.1016/j.jaging.2012.11.002</w:t>
      </w:r>
      <w:r w:rsidR="00BB6D12">
        <w:rPr>
          <w:rStyle w:val="Collegamentoipertestuale"/>
          <w:rFonts w:eastAsia="Arial Unicode MS"/>
          <w:color w:val="auto"/>
          <w:u w:val="none"/>
          <w:lang w:val="en-US"/>
        </w:rPr>
        <w:fldChar w:fldCharType="end"/>
      </w:r>
      <w:r w:rsidRPr="00BC352A">
        <w:rPr>
          <w:rFonts w:eastAsia="Arial Unicode MS"/>
          <w:lang w:val="en-US"/>
        </w:rPr>
        <w:t xml:space="preserve">     </w:t>
      </w:r>
      <w:r w:rsidRPr="00BC352A">
        <w:rPr>
          <w:lang w:val="en-US"/>
        </w:rPr>
        <w:t xml:space="preserve">ISSN: </w:t>
      </w:r>
      <w:r w:rsidRPr="00BC352A">
        <w:rPr>
          <w:rStyle w:val="st"/>
          <w:lang w:val="en-US"/>
        </w:rPr>
        <w:t>0890-4065</w:t>
      </w:r>
      <w:r w:rsidR="00E12E90" w:rsidRPr="00BC352A">
        <w:rPr>
          <w:rStyle w:val="st"/>
          <w:lang w:val="en-US"/>
        </w:rPr>
        <w:t xml:space="preserve"> </w:t>
      </w:r>
      <w:r w:rsidR="00F3250E" w:rsidRPr="00BC352A">
        <w:rPr>
          <w:lang w:val="en-US"/>
        </w:rPr>
        <w:t>(disponibile online 12 aprile 2012)</w:t>
      </w:r>
    </w:p>
    <w:p w14:paraId="0641D4F1" w14:textId="77777777" w:rsidR="00636195" w:rsidRPr="00BC352A" w:rsidRDefault="00636195" w:rsidP="00636195">
      <w:pPr>
        <w:ind w:left="851" w:hanging="851"/>
        <w:rPr>
          <w:color w:val="FF0000"/>
          <w:lang w:val="en-US"/>
        </w:rPr>
      </w:pPr>
    </w:p>
    <w:p w14:paraId="2692D926" w14:textId="77777777" w:rsidR="00636195" w:rsidRPr="00BC352A" w:rsidRDefault="00636195" w:rsidP="00F3250E">
      <w:pPr>
        <w:spacing w:line="240" w:lineRule="atLeast"/>
        <w:ind w:left="851" w:hanging="851"/>
        <w:rPr>
          <w:lang w:val="en-US"/>
        </w:rPr>
      </w:pPr>
      <w:r w:rsidRPr="00362637">
        <w:rPr>
          <w:i/>
        </w:rPr>
        <w:t>Fastame</w:t>
      </w:r>
      <w:r w:rsidRPr="00362637">
        <w:t xml:space="preserve">, M.C., Penna, M.P, Rossetti, E.S., </w:t>
      </w:r>
      <w:r w:rsidR="00793BEF" w:rsidRPr="00362637">
        <w:t xml:space="preserve">&amp; </w:t>
      </w:r>
      <w:r w:rsidRPr="00362637">
        <w:t xml:space="preserve">Agus, M. (2013). </w:t>
      </w:r>
      <w:r w:rsidRPr="00362637">
        <w:rPr>
          <w:lang w:val="en-US"/>
        </w:rPr>
        <w:t xml:space="preserve">Perceived well-being and metacognitive efficiency in life course: A developmental perspective. </w:t>
      </w:r>
      <w:r w:rsidRPr="00362637">
        <w:rPr>
          <w:i/>
          <w:lang w:val="en-US"/>
        </w:rPr>
        <w:t xml:space="preserve">Research on Aging, </w:t>
      </w:r>
      <w:r w:rsidRPr="00362637">
        <w:rPr>
          <w:lang w:val="en-US"/>
        </w:rPr>
        <w:t xml:space="preserve">35(6), 736-749. doi:10.1177/0164027512462411    ISSN: </w:t>
      </w:r>
      <w:r w:rsidRPr="00362637">
        <w:rPr>
          <w:rStyle w:val="st"/>
          <w:lang w:val="en-US"/>
        </w:rPr>
        <w:t>0164-0275</w:t>
      </w:r>
      <w:r w:rsidR="00086E78" w:rsidRPr="00362637">
        <w:rPr>
          <w:rStyle w:val="st"/>
          <w:lang w:val="en-US"/>
        </w:rPr>
        <w:t xml:space="preserve"> </w:t>
      </w:r>
      <w:r w:rsidR="00F3250E" w:rsidRPr="00362637">
        <w:rPr>
          <w:lang w:val="en-US"/>
        </w:rPr>
        <w:t xml:space="preserve">(disponibile online </w:t>
      </w:r>
      <w:r w:rsidR="00600576" w:rsidRPr="00362637">
        <w:rPr>
          <w:lang w:val="en-US"/>
        </w:rPr>
        <w:t>29</w:t>
      </w:r>
      <w:r w:rsidR="00F3250E" w:rsidRPr="00362637">
        <w:rPr>
          <w:lang w:val="en-US"/>
        </w:rPr>
        <w:t xml:space="preserve"> </w:t>
      </w:r>
      <w:r w:rsidR="00600576" w:rsidRPr="00362637">
        <w:rPr>
          <w:lang w:val="en-US"/>
        </w:rPr>
        <w:t>otto</w:t>
      </w:r>
      <w:r w:rsidR="00F3250E" w:rsidRPr="00362637">
        <w:rPr>
          <w:lang w:val="en-US"/>
        </w:rPr>
        <w:t>bre 201</w:t>
      </w:r>
      <w:r w:rsidR="00600576" w:rsidRPr="00362637">
        <w:rPr>
          <w:lang w:val="en-US"/>
        </w:rPr>
        <w:t>2</w:t>
      </w:r>
      <w:r w:rsidR="00F3250E" w:rsidRPr="00362637">
        <w:rPr>
          <w:lang w:val="en-US"/>
        </w:rPr>
        <w:t>)</w:t>
      </w:r>
    </w:p>
    <w:p w14:paraId="6AA15819" w14:textId="77777777" w:rsidR="00600576" w:rsidRPr="00BC352A" w:rsidRDefault="00600576" w:rsidP="00F3250E">
      <w:pPr>
        <w:spacing w:line="240" w:lineRule="atLeast"/>
        <w:ind w:left="851" w:hanging="851"/>
        <w:rPr>
          <w:lang w:val="en-US"/>
        </w:rPr>
      </w:pPr>
    </w:p>
    <w:p w14:paraId="4ABDBA5B" w14:textId="77777777" w:rsidR="006B35D9" w:rsidRPr="00BC352A" w:rsidRDefault="00636195" w:rsidP="006B35D9">
      <w:pPr>
        <w:spacing w:line="240" w:lineRule="atLeast"/>
        <w:ind w:left="851" w:hanging="851"/>
      </w:pPr>
      <w:r w:rsidRPr="00BC352A">
        <w:rPr>
          <w:i/>
          <w:lang w:val="en-US"/>
        </w:rPr>
        <w:t>Fastame</w:t>
      </w:r>
      <w:r w:rsidR="00793BEF" w:rsidRPr="00BC352A">
        <w:rPr>
          <w:lang w:val="en-US"/>
        </w:rPr>
        <w:t xml:space="preserve">, M.C., &amp; </w:t>
      </w:r>
      <w:r w:rsidRPr="00BC352A">
        <w:rPr>
          <w:lang w:val="en-US"/>
        </w:rPr>
        <w:t>Penna, M.P. (2012). Does social desirability confound the assessment of se</w:t>
      </w:r>
      <w:r w:rsidR="00FE2E76" w:rsidRPr="00BC352A">
        <w:rPr>
          <w:lang w:val="en-US"/>
        </w:rPr>
        <w:t>lf-reported measures of well-being</w:t>
      </w:r>
      <w:r w:rsidRPr="00BC352A">
        <w:rPr>
          <w:lang w:val="en-US"/>
        </w:rPr>
        <w:t xml:space="preserve"> and metacognitive efficiency in young and older adults? </w:t>
      </w:r>
      <w:r w:rsidRPr="00BC352A">
        <w:rPr>
          <w:i/>
        </w:rPr>
        <w:t xml:space="preserve">Clinical Gerontologist, </w:t>
      </w:r>
      <w:r w:rsidRPr="00BC352A">
        <w:t xml:space="preserve">35(3), 239-256. doi: 10.1080/07317115.2012.660411    ISSN: </w:t>
      </w:r>
      <w:r w:rsidRPr="00BC352A">
        <w:rPr>
          <w:rStyle w:val="st"/>
        </w:rPr>
        <w:t>1545-2301</w:t>
      </w:r>
      <w:r w:rsidR="006B35D9" w:rsidRPr="00BC352A">
        <w:rPr>
          <w:rStyle w:val="st"/>
        </w:rPr>
        <w:t xml:space="preserve"> </w:t>
      </w:r>
      <w:r w:rsidR="006B35D9" w:rsidRPr="00BC352A">
        <w:t>(disponibile online 12 agosto 2012)</w:t>
      </w:r>
    </w:p>
    <w:p w14:paraId="6BA317E3" w14:textId="77777777" w:rsidR="00636195" w:rsidRPr="00BC352A" w:rsidRDefault="00636195" w:rsidP="00636195">
      <w:pPr>
        <w:ind w:left="851" w:hanging="851"/>
      </w:pPr>
    </w:p>
    <w:p w14:paraId="6AD84FB5" w14:textId="77777777" w:rsidR="00636195" w:rsidRPr="00BC352A" w:rsidRDefault="00636195" w:rsidP="00636195">
      <w:pPr>
        <w:ind w:left="851" w:hanging="851"/>
      </w:pPr>
      <w:r w:rsidRPr="00BC352A">
        <w:rPr>
          <w:i/>
        </w:rPr>
        <w:t>Fastame</w:t>
      </w:r>
      <w:r w:rsidR="00793BEF" w:rsidRPr="00BC352A">
        <w:t xml:space="preserve">, M.C., &amp; </w:t>
      </w:r>
      <w:r w:rsidRPr="00BC352A">
        <w:t xml:space="preserve">Cavallini, E. (2011). </w:t>
      </w:r>
      <w:r w:rsidR="00930CB4" w:rsidRPr="00BC352A">
        <w:rPr>
          <w:lang w:val="en-US"/>
        </w:rPr>
        <w:t xml:space="preserve">Working memory functions in </w:t>
      </w:r>
      <w:r w:rsidRPr="00BC352A">
        <w:rPr>
          <w:lang w:val="en-US"/>
        </w:rPr>
        <w:t xml:space="preserve">healthy elderly people: The impact of institutionalization and advancing age on mnestic efficiency. </w:t>
      </w:r>
      <w:r w:rsidRPr="00BC352A">
        <w:rPr>
          <w:i/>
        </w:rPr>
        <w:t xml:space="preserve">Clinical Gerontologist, </w:t>
      </w:r>
      <w:r w:rsidRPr="00BC352A">
        <w:t xml:space="preserve">34(3), 207-219. doi: 10.1080/07317115.2011.555909    ISSN: </w:t>
      </w:r>
      <w:r w:rsidRPr="00BC352A">
        <w:rPr>
          <w:rStyle w:val="st"/>
        </w:rPr>
        <w:t>1545-2301</w:t>
      </w:r>
      <w:r w:rsidR="007A0904" w:rsidRPr="00BC352A">
        <w:rPr>
          <w:rStyle w:val="st"/>
        </w:rPr>
        <w:t xml:space="preserve"> </w:t>
      </w:r>
      <w:r w:rsidR="007A0904" w:rsidRPr="00BC352A">
        <w:t>(disponibile online 19 aprile 2011)</w:t>
      </w:r>
    </w:p>
    <w:p w14:paraId="0776B07E" w14:textId="77777777" w:rsidR="00636195" w:rsidRPr="00BC352A" w:rsidRDefault="00636195" w:rsidP="00636195">
      <w:pPr>
        <w:autoSpaceDE w:val="0"/>
        <w:autoSpaceDN w:val="0"/>
        <w:adjustRightInd w:val="0"/>
        <w:ind w:left="851" w:hanging="851"/>
      </w:pPr>
    </w:p>
    <w:p w14:paraId="6F5D8E3D" w14:textId="77777777" w:rsidR="00636195" w:rsidRPr="00BC352A" w:rsidRDefault="00636195" w:rsidP="00636195">
      <w:pPr>
        <w:pStyle w:val="Corpodeltesto"/>
        <w:ind w:left="851" w:hanging="851"/>
        <w:jc w:val="both"/>
      </w:pPr>
      <w:r w:rsidRPr="00BC352A">
        <w:rPr>
          <w:i/>
        </w:rPr>
        <w:t>Fastame</w:t>
      </w:r>
      <w:r w:rsidR="00793BEF" w:rsidRPr="00BC352A">
        <w:t>, M.</w:t>
      </w:r>
      <w:r w:rsidRPr="00BC352A">
        <w:t xml:space="preserve">C. (2010). Sindrome di Tourette a scuola: cosa fare? </w:t>
      </w:r>
      <w:r w:rsidRPr="00BC352A">
        <w:rPr>
          <w:i/>
        </w:rPr>
        <w:t>Psicologia e Scuola</w:t>
      </w:r>
      <w:r w:rsidRPr="00BC352A">
        <w:t xml:space="preserve">, 8, 33-39. </w:t>
      </w:r>
      <w:r w:rsidR="00CE0F3C" w:rsidRPr="00BC352A">
        <w:t>ISSN: 0392-680X</w:t>
      </w:r>
    </w:p>
    <w:p w14:paraId="7326AA66" w14:textId="77777777" w:rsidR="00636195" w:rsidRPr="00BC352A" w:rsidRDefault="00636195" w:rsidP="00636195">
      <w:pPr>
        <w:pStyle w:val="Corpodeltesto"/>
        <w:ind w:left="851" w:hanging="851"/>
        <w:jc w:val="both"/>
        <w:rPr>
          <w:i/>
          <w:lang w:val="en-US"/>
        </w:rPr>
      </w:pPr>
    </w:p>
    <w:p w14:paraId="2D640F28" w14:textId="77777777" w:rsidR="00636195" w:rsidRPr="00BC352A" w:rsidRDefault="00636195" w:rsidP="00636195">
      <w:pPr>
        <w:ind w:left="851" w:right="-431" w:hanging="851"/>
        <w:rPr>
          <w:i/>
        </w:rPr>
      </w:pPr>
      <w:r w:rsidRPr="00BC352A">
        <w:lastRenderedPageBreak/>
        <w:t xml:space="preserve">Vandierendonck, A., Kemps, E., </w:t>
      </w:r>
      <w:r w:rsidRPr="00BC352A">
        <w:rPr>
          <w:i/>
        </w:rPr>
        <w:t>Fastame</w:t>
      </w:r>
      <w:r w:rsidRPr="00BC352A">
        <w:t xml:space="preserve">, M.C., &amp; Szmalec, A. (2004). </w:t>
      </w:r>
      <w:r w:rsidRPr="00BC352A">
        <w:rPr>
          <w:lang w:val="en-GB"/>
        </w:rPr>
        <w:t xml:space="preserve">Working memory components of the Corsi blocks Task. </w:t>
      </w:r>
      <w:r w:rsidRPr="00BC352A">
        <w:rPr>
          <w:i/>
        </w:rPr>
        <w:t xml:space="preserve">British Journal of Psychology, </w:t>
      </w:r>
      <w:r w:rsidRPr="00BC352A">
        <w:rPr>
          <w:iCs/>
        </w:rPr>
        <w:t>95, 57-79</w:t>
      </w:r>
      <w:r w:rsidRPr="00BC352A">
        <w:rPr>
          <w:i/>
        </w:rPr>
        <w:t xml:space="preserve">. </w:t>
      </w:r>
      <w:r w:rsidRPr="00BC352A">
        <w:t xml:space="preserve">doi: 10.1348/000712604322779460    ISSN: 2044-8295 </w:t>
      </w:r>
      <w:r w:rsidR="001D5B66" w:rsidRPr="00BC352A">
        <w:t>(disponibile online 24 dicembre 2010)</w:t>
      </w:r>
    </w:p>
    <w:p w14:paraId="72A62DFF" w14:textId="77777777" w:rsidR="00636195" w:rsidRPr="00BC352A" w:rsidRDefault="00636195" w:rsidP="00636195">
      <w:pPr>
        <w:ind w:left="851" w:right="-431" w:hanging="851"/>
        <w:jc w:val="both"/>
      </w:pPr>
    </w:p>
    <w:p w14:paraId="6C3F7FE0" w14:textId="77777777" w:rsidR="00636195" w:rsidRPr="00BC352A" w:rsidRDefault="00636195" w:rsidP="00636195">
      <w:pPr>
        <w:pStyle w:val="Corpodeltesto"/>
        <w:ind w:left="720" w:hanging="720"/>
        <w:rPr>
          <w:lang w:val="en-US"/>
        </w:rPr>
      </w:pPr>
      <w:r w:rsidRPr="00BC352A">
        <w:t xml:space="preserve">Cavallini, E., </w:t>
      </w:r>
      <w:r w:rsidRPr="00BC352A">
        <w:rPr>
          <w:i/>
        </w:rPr>
        <w:t>Fastame</w:t>
      </w:r>
      <w:r w:rsidRPr="00BC352A">
        <w:t>, M.C., Palladino P., Rossi, S.</w:t>
      </w:r>
      <w:r w:rsidR="00D33685" w:rsidRPr="00BC352A">
        <w:t>,</w:t>
      </w:r>
      <w:r w:rsidRPr="00BC352A">
        <w:t xml:space="preserve"> &amp; Vecchi</w:t>
      </w:r>
      <w:r w:rsidR="00793BEF" w:rsidRPr="00BC352A">
        <w:t>,</w:t>
      </w:r>
      <w:r w:rsidRPr="00BC352A">
        <w:t xml:space="preserve"> T. (2003-2004). </w:t>
      </w:r>
      <w:r w:rsidRPr="00BC352A">
        <w:rPr>
          <w:lang w:val="en-GB"/>
        </w:rPr>
        <w:t xml:space="preserve">Visuo-spatial span and cognitive functions: A theoretical analysis of the “Corsi” task. </w:t>
      </w:r>
      <w:r w:rsidRPr="00BC352A">
        <w:rPr>
          <w:i/>
          <w:iCs/>
          <w:lang w:val="en-GB"/>
        </w:rPr>
        <w:t xml:space="preserve">Imagination, Cognition and Personality, </w:t>
      </w:r>
      <w:r w:rsidRPr="00BC352A">
        <w:rPr>
          <w:iCs/>
          <w:lang w:val="en-GB"/>
        </w:rPr>
        <w:t xml:space="preserve">27(2 &amp; 3), 217-224. </w:t>
      </w:r>
      <w:r w:rsidR="00934FC0" w:rsidRPr="00BC352A">
        <w:rPr>
          <w:iCs/>
          <w:lang w:val="en-GB"/>
        </w:rPr>
        <w:t xml:space="preserve">doi: </w:t>
      </w:r>
      <w:r w:rsidR="00934FC0" w:rsidRPr="00BC352A">
        <w:rPr>
          <w:bCs/>
          <w:szCs w:val="24"/>
          <w:shd w:val="clear" w:color="auto" w:fill="FFFFFF"/>
          <w:lang w:val="en-US"/>
        </w:rPr>
        <w:t>10.2190/HWQ6-35GU-C9VA-WVHA</w:t>
      </w:r>
      <w:r w:rsidR="00934FC0" w:rsidRPr="00BC352A">
        <w:rPr>
          <w:iCs/>
          <w:lang w:val="en-GB"/>
        </w:rPr>
        <w:t xml:space="preserve">  </w:t>
      </w:r>
      <w:r w:rsidR="00934FC0" w:rsidRPr="00BC352A">
        <w:rPr>
          <w:lang w:val="en-US"/>
        </w:rPr>
        <w:t xml:space="preserve">        </w:t>
      </w:r>
      <w:r w:rsidRPr="00BC352A">
        <w:rPr>
          <w:lang w:val="en-US"/>
        </w:rPr>
        <w:t>ISSN: 0276-2366</w:t>
      </w:r>
      <w:r w:rsidR="00E0003C" w:rsidRPr="00BC352A">
        <w:rPr>
          <w:lang w:val="en-US"/>
        </w:rPr>
        <w:t xml:space="preserve"> </w:t>
      </w:r>
    </w:p>
    <w:p w14:paraId="5B19B879" w14:textId="77777777" w:rsidR="00982ACE" w:rsidRPr="00BC352A" w:rsidRDefault="00982ACE" w:rsidP="00636195">
      <w:pPr>
        <w:pStyle w:val="Corpodeltesto"/>
        <w:ind w:left="720" w:hanging="720"/>
        <w:rPr>
          <w:b/>
          <w:lang w:val="en-US"/>
        </w:rPr>
      </w:pPr>
    </w:p>
    <w:p w14:paraId="04C6DCCB" w14:textId="77777777" w:rsidR="006A0094" w:rsidRPr="00BC352A" w:rsidRDefault="006A0094" w:rsidP="006A0094">
      <w:pPr>
        <w:ind w:left="851" w:hanging="851"/>
        <w:rPr>
          <w:lang w:val="en-US"/>
        </w:rPr>
      </w:pPr>
      <w:r w:rsidRPr="00BC352A">
        <w:rPr>
          <w:lang w:val="en-US"/>
        </w:rPr>
        <w:t xml:space="preserve">Hitch, G.J., </w:t>
      </w:r>
      <w:r w:rsidRPr="00BC352A">
        <w:rPr>
          <w:i/>
          <w:lang w:val="en-US"/>
        </w:rPr>
        <w:t>Fastame</w:t>
      </w:r>
      <w:r w:rsidRPr="00BC352A">
        <w:rPr>
          <w:lang w:val="en-US"/>
        </w:rPr>
        <w:t xml:space="preserve">, M.C., &amp; Flude, B. (2003). </w:t>
      </w:r>
      <w:r w:rsidRPr="00BC352A">
        <w:rPr>
          <w:lang w:val="en-GB"/>
        </w:rPr>
        <w:t xml:space="preserve">How is the serial order of a verbal sequence coded? Some comparisons between models. </w:t>
      </w:r>
      <w:r w:rsidRPr="00BC352A">
        <w:rPr>
          <w:i/>
          <w:lang w:val="en-US"/>
        </w:rPr>
        <w:t xml:space="preserve">Memory, </w:t>
      </w:r>
      <w:r w:rsidRPr="00BC352A">
        <w:rPr>
          <w:lang w:val="en-US"/>
        </w:rPr>
        <w:t>13, 247-258.</w:t>
      </w:r>
      <w:r w:rsidRPr="00BC352A">
        <w:rPr>
          <w:i/>
          <w:lang w:val="en-US"/>
        </w:rPr>
        <w:t xml:space="preserve"> </w:t>
      </w:r>
      <w:r w:rsidRPr="00BC352A">
        <w:rPr>
          <w:lang w:val="en-US"/>
        </w:rPr>
        <w:t>doi:</w:t>
      </w:r>
      <w:r w:rsidRPr="00BC352A">
        <w:rPr>
          <w:i/>
          <w:lang w:val="en-US"/>
        </w:rPr>
        <w:t xml:space="preserve"> </w:t>
      </w:r>
      <w:r w:rsidRPr="00BC352A">
        <w:rPr>
          <w:lang w:val="en-US"/>
        </w:rPr>
        <w:t xml:space="preserve">10.1080/09658210344000314    </w:t>
      </w:r>
      <w:r w:rsidR="00934FC0" w:rsidRPr="00BC352A">
        <w:rPr>
          <w:lang w:val="en-US"/>
        </w:rPr>
        <w:t xml:space="preserve">  </w:t>
      </w:r>
      <w:r w:rsidRPr="00BC352A">
        <w:rPr>
          <w:lang w:val="en-US"/>
        </w:rPr>
        <w:t xml:space="preserve">ISSN: </w:t>
      </w:r>
      <w:r w:rsidRPr="00BC352A">
        <w:rPr>
          <w:rStyle w:val="st"/>
          <w:lang w:val="en-US"/>
        </w:rPr>
        <w:t xml:space="preserve">0965-8211 </w:t>
      </w:r>
      <w:r w:rsidRPr="00BC352A">
        <w:rPr>
          <w:lang w:val="en-US"/>
        </w:rPr>
        <w:t>(disponibile online 11 gennaio 2007)</w:t>
      </w:r>
    </w:p>
    <w:p w14:paraId="5C10FB43" w14:textId="77777777" w:rsidR="006A0094" w:rsidRPr="00BC352A" w:rsidRDefault="006A0094" w:rsidP="006A0094">
      <w:pPr>
        <w:pStyle w:val="Corpodeltesto"/>
        <w:ind w:left="851" w:hanging="851"/>
        <w:jc w:val="both"/>
        <w:rPr>
          <w:i/>
          <w:lang w:val="en-US"/>
        </w:rPr>
      </w:pPr>
    </w:p>
    <w:p w14:paraId="128416EE" w14:textId="77777777" w:rsidR="000A1D51" w:rsidRPr="00BC352A" w:rsidRDefault="00A3620D" w:rsidP="00A3620D">
      <w:pPr>
        <w:pStyle w:val="Corpodeltesto"/>
        <w:ind w:left="720" w:hanging="720"/>
        <w:rPr>
          <w:b/>
        </w:rPr>
      </w:pPr>
      <w:r w:rsidRPr="00BC352A">
        <w:rPr>
          <w:b/>
        </w:rPr>
        <w:t xml:space="preserve">Monografie </w:t>
      </w:r>
    </w:p>
    <w:p w14:paraId="707056EA" w14:textId="77777777" w:rsidR="00A3620D" w:rsidRPr="00BC352A" w:rsidRDefault="00A3620D" w:rsidP="00A3620D">
      <w:pPr>
        <w:pStyle w:val="Corpodeltesto"/>
        <w:ind w:left="720" w:hanging="720"/>
        <w:jc w:val="both"/>
      </w:pPr>
    </w:p>
    <w:p w14:paraId="20C34087" w14:textId="77777777" w:rsidR="0034680F" w:rsidRPr="00BC352A" w:rsidRDefault="00DC5F6C" w:rsidP="00A3620D">
      <w:pPr>
        <w:pStyle w:val="Corpodeltesto"/>
        <w:ind w:left="720" w:hanging="720"/>
        <w:jc w:val="both"/>
      </w:pPr>
      <w:r w:rsidRPr="00BC352A">
        <w:rPr>
          <w:i/>
        </w:rPr>
        <w:t>Fastame</w:t>
      </w:r>
      <w:r w:rsidR="00793BEF" w:rsidRPr="00BC352A">
        <w:t xml:space="preserve">, M.C., &amp; </w:t>
      </w:r>
      <w:r w:rsidRPr="00BC352A">
        <w:t>Antonini, R. (</w:t>
      </w:r>
      <w:r w:rsidR="00C74171" w:rsidRPr="00BC352A">
        <w:t>2011</w:t>
      </w:r>
      <w:r w:rsidRPr="00BC352A">
        <w:t xml:space="preserve">). </w:t>
      </w:r>
      <w:r w:rsidRPr="00BC352A">
        <w:rPr>
          <w:i/>
        </w:rPr>
        <w:t>RECUPERO IN… abilità visuo-spaziali</w:t>
      </w:r>
      <w:r w:rsidRPr="00BC352A">
        <w:t xml:space="preserve"> </w:t>
      </w:r>
      <w:r w:rsidR="00C74171" w:rsidRPr="00BC352A">
        <w:t>(</w:t>
      </w:r>
      <w:r w:rsidR="006C2533" w:rsidRPr="00BC352A">
        <w:t xml:space="preserve">training </w:t>
      </w:r>
      <w:r w:rsidRPr="00BC352A">
        <w:t>CD-rom</w:t>
      </w:r>
      <w:r w:rsidR="0034680F" w:rsidRPr="00BC352A">
        <w:t>) Trento: Edizioni Erickson. ISBN</w:t>
      </w:r>
      <w:r w:rsidR="0034680F" w:rsidRPr="00BC352A">
        <w:rPr>
          <w:szCs w:val="24"/>
        </w:rPr>
        <w:t>: 978-88-590-0193-5</w:t>
      </w:r>
    </w:p>
    <w:p w14:paraId="7D8F35B5" w14:textId="77777777" w:rsidR="0034680F" w:rsidRPr="00BC352A" w:rsidRDefault="0034680F" w:rsidP="00A3620D">
      <w:pPr>
        <w:pStyle w:val="Corpodeltesto"/>
        <w:ind w:left="720" w:hanging="720"/>
        <w:jc w:val="both"/>
      </w:pPr>
    </w:p>
    <w:p w14:paraId="7A0C6992" w14:textId="77777777" w:rsidR="0034680F" w:rsidRPr="00BC352A" w:rsidRDefault="0034680F" w:rsidP="0034680F">
      <w:pPr>
        <w:pStyle w:val="Corpodeltesto"/>
        <w:ind w:left="720" w:hanging="720"/>
        <w:jc w:val="both"/>
        <w:rPr>
          <w:szCs w:val="24"/>
        </w:rPr>
      </w:pPr>
      <w:r w:rsidRPr="00BC352A">
        <w:rPr>
          <w:i/>
        </w:rPr>
        <w:t>Fastame</w:t>
      </w:r>
      <w:r w:rsidR="00793BEF" w:rsidRPr="00BC352A">
        <w:t xml:space="preserve">, M.C., &amp; </w:t>
      </w:r>
      <w:r w:rsidRPr="00BC352A">
        <w:t xml:space="preserve">Antonini, R. (2011). </w:t>
      </w:r>
      <w:r w:rsidRPr="00BC352A">
        <w:rPr>
          <w:i/>
        </w:rPr>
        <w:t>RECUPERO IN… abilità visuo-spaziali</w:t>
      </w:r>
      <w:r w:rsidRPr="00BC352A">
        <w:t xml:space="preserve"> (training cartaceo). Trento: Edizioni Erickson</w:t>
      </w:r>
      <w:r w:rsidR="00C54AE4" w:rsidRPr="00BC352A">
        <w:t xml:space="preserve"> (pp.220)</w:t>
      </w:r>
      <w:r w:rsidRPr="00BC352A">
        <w:t xml:space="preserve">. ISBN: </w:t>
      </w:r>
      <w:r w:rsidRPr="00BC352A">
        <w:rPr>
          <w:szCs w:val="24"/>
        </w:rPr>
        <w:t>978-88-590-0184-3</w:t>
      </w:r>
    </w:p>
    <w:p w14:paraId="493AF9F4" w14:textId="77777777" w:rsidR="0034680F" w:rsidRPr="00BC352A" w:rsidRDefault="0034680F" w:rsidP="00A3620D">
      <w:pPr>
        <w:pStyle w:val="Corpodeltesto"/>
        <w:ind w:left="720" w:hanging="720"/>
        <w:jc w:val="both"/>
      </w:pPr>
    </w:p>
    <w:p w14:paraId="7693DF7A" w14:textId="77777777" w:rsidR="00A3620D" w:rsidRPr="00BC352A" w:rsidRDefault="00A3620D" w:rsidP="00A3620D">
      <w:pPr>
        <w:pStyle w:val="Corpodeltesto"/>
        <w:ind w:left="720" w:hanging="720"/>
        <w:jc w:val="both"/>
        <w:rPr>
          <w:szCs w:val="24"/>
        </w:rPr>
      </w:pPr>
      <w:r w:rsidRPr="00BC352A">
        <w:rPr>
          <w:i/>
        </w:rPr>
        <w:t>Fastame</w:t>
      </w:r>
      <w:r w:rsidR="00D26957" w:rsidRPr="00BC352A">
        <w:t>, M.</w:t>
      </w:r>
      <w:r w:rsidRPr="00BC352A">
        <w:t xml:space="preserve">C. (2009). </w:t>
      </w:r>
      <w:r w:rsidRPr="00BC352A">
        <w:rPr>
          <w:i/>
        </w:rPr>
        <w:t>La sindrome di Tourette</w:t>
      </w:r>
      <w:r w:rsidRPr="00BC352A">
        <w:t>. Roma: Carocci-Faber (pp.152).</w:t>
      </w:r>
      <w:r w:rsidR="00A71040" w:rsidRPr="00BC352A">
        <w:t xml:space="preserve"> </w:t>
      </w:r>
      <w:r w:rsidR="007320AF" w:rsidRPr="00BC352A">
        <w:t>ISBN</w:t>
      </w:r>
      <w:r w:rsidR="00A71040" w:rsidRPr="00BC352A">
        <w:rPr>
          <w:bCs/>
          <w:sz w:val="19"/>
          <w:szCs w:val="19"/>
        </w:rPr>
        <w:t>:</w:t>
      </w:r>
      <w:r w:rsidR="00A71040" w:rsidRPr="00BC352A">
        <w:rPr>
          <w:rFonts w:ascii="Arial" w:hAnsi="Arial" w:cs="Arial"/>
          <w:b/>
          <w:bCs/>
          <w:sz w:val="19"/>
          <w:szCs w:val="19"/>
        </w:rPr>
        <w:t xml:space="preserve"> </w:t>
      </w:r>
      <w:r w:rsidR="009D01D0" w:rsidRPr="00BC352A">
        <w:rPr>
          <w:bCs/>
          <w:szCs w:val="24"/>
        </w:rPr>
        <w:t>978</w:t>
      </w:r>
      <w:r w:rsidR="007320AF" w:rsidRPr="00BC352A">
        <w:rPr>
          <w:rStyle w:val="producttext"/>
          <w:szCs w:val="24"/>
        </w:rPr>
        <w:t>8874665709</w:t>
      </w:r>
    </w:p>
    <w:p w14:paraId="21F1435C" w14:textId="77777777" w:rsidR="00A3620D" w:rsidRPr="00BC352A" w:rsidRDefault="00A3620D" w:rsidP="00A3620D">
      <w:pPr>
        <w:pStyle w:val="Corpodeltesto"/>
        <w:ind w:left="720" w:hanging="720"/>
        <w:rPr>
          <w:b/>
        </w:rPr>
      </w:pPr>
    </w:p>
    <w:p w14:paraId="3FB1D399" w14:textId="77777777" w:rsidR="00A3620D" w:rsidRPr="00BC352A" w:rsidRDefault="00A3620D" w:rsidP="00A3620D">
      <w:pPr>
        <w:pStyle w:val="Corpodeltesto"/>
        <w:ind w:left="709" w:hanging="709"/>
      </w:pPr>
      <w:r w:rsidRPr="00BC352A">
        <w:rPr>
          <w:rFonts w:ascii="Times" w:hAnsi="Times"/>
          <w:i/>
        </w:rPr>
        <w:t>Fastame</w:t>
      </w:r>
      <w:r w:rsidR="00161EC0" w:rsidRPr="00BC352A">
        <w:rPr>
          <w:rFonts w:ascii="Times" w:hAnsi="Times"/>
          <w:i/>
        </w:rPr>
        <w:t>,</w:t>
      </w:r>
      <w:r w:rsidRPr="00BC352A">
        <w:rPr>
          <w:rFonts w:ascii="Times" w:hAnsi="Times"/>
        </w:rPr>
        <w:t xml:space="preserve"> M.C. (a.a. 2002-2003). </w:t>
      </w:r>
      <w:r w:rsidRPr="00BC352A">
        <w:rPr>
          <w:i/>
        </w:rPr>
        <w:t>Serial inf</w:t>
      </w:r>
      <w:r w:rsidRPr="00BC352A">
        <w:rPr>
          <w:i/>
          <w:lang w:val="en-US"/>
        </w:rPr>
        <w:t>ormation processing and verbal recall</w:t>
      </w:r>
      <w:r w:rsidRPr="00BC352A">
        <w:rPr>
          <w:lang w:val="en-US"/>
        </w:rPr>
        <w:t xml:space="preserve">. </w:t>
      </w:r>
      <w:r w:rsidRPr="00BC352A">
        <w:t>Tesi di dottorato. Università degli studi di Pavia. Dottorato di ricerca in Psicologia, XVI ciclo</w:t>
      </w:r>
      <w:r w:rsidR="0024349D" w:rsidRPr="00BC352A">
        <w:t xml:space="preserve"> (pp.</w:t>
      </w:r>
      <w:r w:rsidR="00590C73" w:rsidRPr="00BC352A">
        <w:t>1-</w:t>
      </w:r>
      <w:r w:rsidR="0024349D" w:rsidRPr="00BC352A">
        <w:t>114)</w:t>
      </w:r>
      <w:r w:rsidRPr="00BC352A">
        <w:t xml:space="preserve">. </w:t>
      </w:r>
    </w:p>
    <w:p w14:paraId="240F70BF" w14:textId="77777777" w:rsidR="00A3620D" w:rsidRPr="00BC352A" w:rsidRDefault="00A3620D" w:rsidP="00A3620D">
      <w:pPr>
        <w:pStyle w:val="Corpodeltesto"/>
        <w:ind w:left="720" w:hanging="720"/>
        <w:rPr>
          <w:b/>
        </w:rPr>
      </w:pPr>
    </w:p>
    <w:p w14:paraId="7F6512E5" w14:textId="77777777" w:rsidR="00A3620D" w:rsidRPr="00BC352A" w:rsidRDefault="00A3620D" w:rsidP="00A3620D">
      <w:pPr>
        <w:pStyle w:val="Corpodeltesto"/>
        <w:ind w:left="720" w:hanging="720"/>
        <w:rPr>
          <w:b/>
        </w:rPr>
      </w:pPr>
      <w:r w:rsidRPr="00BC352A">
        <w:rPr>
          <w:b/>
        </w:rPr>
        <w:t>Capitoli</w:t>
      </w:r>
      <w:r w:rsidR="00412955" w:rsidRPr="00BC352A">
        <w:rPr>
          <w:b/>
        </w:rPr>
        <w:t xml:space="preserve"> </w:t>
      </w:r>
    </w:p>
    <w:p w14:paraId="6392CE48" w14:textId="77777777" w:rsidR="000130C7" w:rsidRPr="00BC352A" w:rsidRDefault="000130C7" w:rsidP="00686F04">
      <w:pPr>
        <w:pStyle w:val="Corpodeltesto"/>
        <w:ind w:left="720" w:hanging="720"/>
        <w:rPr>
          <w:i/>
          <w:lang w:val="en-US"/>
        </w:rPr>
      </w:pPr>
    </w:p>
    <w:p w14:paraId="12007A00" w14:textId="77777777" w:rsidR="00A3620D" w:rsidRPr="00BC352A" w:rsidRDefault="00686F04" w:rsidP="00686F04">
      <w:pPr>
        <w:pStyle w:val="Corpodeltesto"/>
        <w:ind w:left="720" w:hanging="720"/>
        <w:rPr>
          <w:lang w:val="en-US"/>
        </w:rPr>
      </w:pPr>
      <w:r w:rsidRPr="00BC352A">
        <w:rPr>
          <w:i/>
          <w:lang w:val="en-US"/>
        </w:rPr>
        <w:t>Fastame</w:t>
      </w:r>
      <w:r w:rsidRPr="00BC352A">
        <w:rPr>
          <w:lang w:val="en-US"/>
        </w:rPr>
        <w:t>, M.C. (</w:t>
      </w:r>
      <w:r w:rsidR="00CE420B" w:rsidRPr="00BC352A">
        <w:rPr>
          <w:lang w:val="en-US"/>
        </w:rPr>
        <w:t>201</w:t>
      </w:r>
      <w:r w:rsidR="00D16885" w:rsidRPr="00BC352A">
        <w:rPr>
          <w:lang w:val="en-US"/>
        </w:rPr>
        <w:t>6</w:t>
      </w:r>
      <w:r w:rsidRPr="00BC352A">
        <w:rPr>
          <w:lang w:val="en-US"/>
        </w:rPr>
        <w:t xml:space="preserve">). Empowering visuo-spatial abilities among Italian primary school children: From theory to practice. In M. S. Khine (Ed.), </w:t>
      </w:r>
      <w:r w:rsidRPr="00BC352A">
        <w:rPr>
          <w:i/>
          <w:lang w:val="en-US"/>
        </w:rPr>
        <w:t xml:space="preserve">Visual-spatial Ability in STEM Education: Transforming Research into Practice (pp. </w:t>
      </w:r>
      <w:r w:rsidR="00CE420B" w:rsidRPr="00BC352A">
        <w:rPr>
          <w:i/>
          <w:lang w:val="en-US"/>
        </w:rPr>
        <w:t>125-14</w:t>
      </w:r>
      <w:r w:rsidR="00F069C3" w:rsidRPr="00BC352A">
        <w:rPr>
          <w:i/>
          <w:lang w:val="en-US"/>
        </w:rPr>
        <w:t>1</w:t>
      </w:r>
      <w:r w:rsidRPr="00BC352A">
        <w:rPr>
          <w:i/>
          <w:lang w:val="en-US"/>
        </w:rPr>
        <w:t>)</w:t>
      </w:r>
      <w:r w:rsidRPr="00BC352A">
        <w:rPr>
          <w:lang w:val="en-US"/>
        </w:rPr>
        <w:t xml:space="preserve">. </w:t>
      </w:r>
      <w:r w:rsidRPr="00BC352A">
        <w:rPr>
          <w:bCs/>
          <w:color w:val="222222"/>
          <w:szCs w:val="24"/>
          <w:shd w:val="clear" w:color="auto" w:fill="FFFFFF"/>
          <w:lang w:val="en-US"/>
        </w:rPr>
        <w:t>Cham, Switzerland</w:t>
      </w:r>
      <w:r w:rsidRPr="00BC352A">
        <w:rPr>
          <w:i/>
          <w:szCs w:val="24"/>
          <w:lang w:val="en-US"/>
        </w:rPr>
        <w:t xml:space="preserve">: </w:t>
      </w:r>
      <w:r w:rsidRPr="00BC352A">
        <w:rPr>
          <w:szCs w:val="24"/>
          <w:lang w:val="en-US"/>
        </w:rPr>
        <w:t>Springer International Publishing</w:t>
      </w:r>
      <w:r w:rsidRPr="00BC352A">
        <w:rPr>
          <w:i/>
          <w:szCs w:val="24"/>
          <w:lang w:val="en-US"/>
        </w:rPr>
        <w:t xml:space="preserve">. </w:t>
      </w:r>
      <w:r w:rsidRPr="00BC352A">
        <w:rPr>
          <w:szCs w:val="24"/>
          <w:lang w:val="en-US"/>
        </w:rPr>
        <w:t>doi:</w:t>
      </w:r>
      <w:r w:rsidRPr="00BC352A">
        <w:rPr>
          <w:lang w:val="en-US"/>
        </w:rPr>
        <w:t xml:space="preserve"> </w:t>
      </w:r>
      <w:r w:rsidRPr="00BC352A">
        <w:rPr>
          <w:szCs w:val="24"/>
          <w:lang w:val="en-US"/>
        </w:rPr>
        <w:t>10.1007/978-3-319-44385-0</w:t>
      </w:r>
      <w:r w:rsidRPr="00BC352A">
        <w:rPr>
          <w:i/>
          <w:szCs w:val="24"/>
          <w:lang w:val="en-US"/>
        </w:rPr>
        <w:t xml:space="preserve"> </w:t>
      </w:r>
      <w:r w:rsidRPr="00BC352A">
        <w:rPr>
          <w:szCs w:val="24"/>
          <w:lang w:val="en-US"/>
        </w:rPr>
        <w:t>ISBN:</w:t>
      </w:r>
      <w:r w:rsidRPr="00BC352A">
        <w:rPr>
          <w:i/>
          <w:szCs w:val="24"/>
          <w:lang w:val="en-US"/>
        </w:rPr>
        <w:t xml:space="preserve"> </w:t>
      </w:r>
      <w:r w:rsidRPr="00BC352A">
        <w:rPr>
          <w:szCs w:val="24"/>
          <w:lang w:val="en-US"/>
        </w:rPr>
        <w:t>978</w:t>
      </w:r>
      <w:r w:rsidR="00F069C3" w:rsidRPr="00BC352A">
        <w:rPr>
          <w:szCs w:val="24"/>
          <w:lang w:val="en-US"/>
        </w:rPr>
        <w:t>-</w:t>
      </w:r>
      <w:r w:rsidRPr="00BC352A">
        <w:rPr>
          <w:szCs w:val="24"/>
          <w:lang w:val="en-US"/>
        </w:rPr>
        <w:t>3</w:t>
      </w:r>
      <w:r w:rsidR="00F069C3" w:rsidRPr="00BC352A">
        <w:rPr>
          <w:szCs w:val="24"/>
          <w:lang w:val="en-US"/>
        </w:rPr>
        <w:t>-</w:t>
      </w:r>
      <w:r w:rsidRPr="00BC352A">
        <w:rPr>
          <w:szCs w:val="24"/>
          <w:lang w:val="en-US"/>
        </w:rPr>
        <w:t>319</w:t>
      </w:r>
      <w:r w:rsidR="00F069C3" w:rsidRPr="00BC352A">
        <w:rPr>
          <w:szCs w:val="24"/>
          <w:lang w:val="en-US"/>
        </w:rPr>
        <w:t>-</w:t>
      </w:r>
      <w:r w:rsidRPr="00BC352A">
        <w:rPr>
          <w:szCs w:val="24"/>
          <w:lang w:val="en-US"/>
        </w:rPr>
        <w:t>4438</w:t>
      </w:r>
      <w:r w:rsidR="00F069C3" w:rsidRPr="00BC352A">
        <w:rPr>
          <w:szCs w:val="24"/>
          <w:lang w:val="en-US"/>
        </w:rPr>
        <w:t>4-3</w:t>
      </w:r>
    </w:p>
    <w:p w14:paraId="3754FD4F" w14:textId="77777777" w:rsidR="00686F04" w:rsidRPr="00BC352A" w:rsidRDefault="00686F04" w:rsidP="00A3620D">
      <w:pPr>
        <w:pStyle w:val="Corpodeltesto"/>
        <w:ind w:left="720" w:hanging="720"/>
        <w:rPr>
          <w:lang w:val="en-US"/>
        </w:rPr>
      </w:pPr>
    </w:p>
    <w:p w14:paraId="52869916" w14:textId="77777777" w:rsidR="004740D2" w:rsidRPr="00BC352A" w:rsidRDefault="004740D2" w:rsidP="00A3620D">
      <w:pPr>
        <w:pStyle w:val="Corpodeltesto"/>
        <w:ind w:left="720" w:hanging="720"/>
        <w:rPr>
          <w:szCs w:val="24"/>
          <w:lang w:val="en-US"/>
        </w:rPr>
      </w:pPr>
      <w:r w:rsidRPr="00BC352A">
        <w:t xml:space="preserve">Mascia, M.L., Agus, M., </w:t>
      </w:r>
      <w:r w:rsidRPr="00BC352A">
        <w:rPr>
          <w:i/>
        </w:rPr>
        <w:t>Fastame</w:t>
      </w:r>
      <w:r w:rsidRPr="00BC352A">
        <w:t>, M.C., &amp; Addis, A. (</w:t>
      </w:r>
      <w:r w:rsidR="00912976" w:rsidRPr="00BC352A">
        <w:t>2015</w:t>
      </w:r>
      <w:r w:rsidRPr="00BC352A">
        <w:t xml:space="preserve">). </w:t>
      </w:r>
      <w:r w:rsidRPr="00BC352A">
        <w:rPr>
          <w:color w:val="222222"/>
          <w:szCs w:val="24"/>
          <w:shd w:val="clear" w:color="auto" w:fill="FFFFFF"/>
          <w:lang w:val="en-US"/>
        </w:rPr>
        <w:t xml:space="preserve">Enhancement in Mathematical Abilities: a System Approach. In G. Minati, M. Abram ed E. Pessa </w:t>
      </w:r>
      <w:r w:rsidR="00686F04" w:rsidRPr="00BC352A">
        <w:rPr>
          <w:color w:val="222222"/>
          <w:szCs w:val="24"/>
          <w:shd w:val="clear" w:color="auto" w:fill="FFFFFF"/>
          <w:lang w:val="en-US"/>
        </w:rPr>
        <w:t xml:space="preserve">(a cura di), </w:t>
      </w:r>
      <w:r w:rsidRPr="00BC352A">
        <w:rPr>
          <w:bCs/>
          <w:i/>
          <w:color w:val="222222"/>
          <w:szCs w:val="24"/>
          <w:shd w:val="clear" w:color="auto" w:fill="FFFFFF"/>
          <w:lang w:val="en-US"/>
        </w:rPr>
        <w:t>Towards a Post-Bertalanffy Systemics</w:t>
      </w:r>
      <w:r w:rsidR="00734AC0" w:rsidRPr="00BC352A">
        <w:rPr>
          <w:bCs/>
          <w:i/>
          <w:color w:val="222222"/>
          <w:szCs w:val="24"/>
          <w:shd w:val="clear" w:color="auto" w:fill="FFFFFF"/>
          <w:lang w:val="en-US"/>
        </w:rPr>
        <w:t xml:space="preserve">. Contemporary Systems Thinking </w:t>
      </w:r>
      <w:r w:rsidR="00912976" w:rsidRPr="00BC352A">
        <w:rPr>
          <w:bCs/>
          <w:i/>
          <w:color w:val="222222"/>
          <w:szCs w:val="24"/>
          <w:shd w:val="clear" w:color="auto" w:fill="FFFFFF"/>
          <w:lang w:val="en-US"/>
        </w:rPr>
        <w:t>(pp. 243-249)</w:t>
      </w:r>
      <w:r w:rsidRPr="00BC352A">
        <w:rPr>
          <w:bCs/>
          <w:i/>
          <w:color w:val="222222"/>
          <w:szCs w:val="24"/>
          <w:shd w:val="clear" w:color="auto" w:fill="FFFFFF"/>
          <w:lang w:val="en-US"/>
        </w:rPr>
        <w:t xml:space="preserve">. </w:t>
      </w:r>
      <w:r w:rsidRPr="00BC352A">
        <w:rPr>
          <w:bCs/>
          <w:color w:val="222222"/>
          <w:szCs w:val="24"/>
          <w:shd w:val="clear" w:color="auto" w:fill="FFFFFF"/>
          <w:lang w:val="en-US"/>
        </w:rPr>
        <w:t xml:space="preserve">Cham, Switzerland: Springer International publishing. </w:t>
      </w:r>
      <w:r w:rsidR="002F6209" w:rsidRPr="00BC352A">
        <w:rPr>
          <w:bCs/>
          <w:color w:val="222222"/>
          <w:szCs w:val="24"/>
          <w:shd w:val="clear" w:color="auto" w:fill="FFFFFF"/>
          <w:lang w:val="en-US"/>
        </w:rPr>
        <w:t xml:space="preserve">doi: 10.1007/978-3-319-24391-7_25 </w:t>
      </w:r>
      <w:r w:rsidR="002F6209" w:rsidRPr="00BC352A">
        <w:rPr>
          <w:bCs/>
          <w:color w:val="222222"/>
          <w:szCs w:val="24"/>
          <w:shd w:val="clear" w:color="auto" w:fill="FFFFFF"/>
          <w:lang w:val="en-US"/>
        </w:rPr>
        <w:tab/>
        <w:t xml:space="preserve">ISSN: 1568-2846              </w:t>
      </w:r>
      <w:r w:rsidRPr="00BC352A">
        <w:rPr>
          <w:bCs/>
          <w:color w:val="222222"/>
          <w:szCs w:val="24"/>
          <w:shd w:val="clear" w:color="auto" w:fill="FFFFFF"/>
          <w:lang w:val="en-US"/>
        </w:rPr>
        <w:t xml:space="preserve">ISBN: </w:t>
      </w:r>
      <w:r w:rsidR="00A43234" w:rsidRPr="00BC352A">
        <w:rPr>
          <w:color w:val="333333"/>
          <w:szCs w:val="24"/>
          <w:shd w:val="clear" w:color="auto" w:fill="FFFFFF"/>
          <w:lang w:val="en-US"/>
        </w:rPr>
        <w:t>978-3-319-24389-4</w:t>
      </w:r>
    </w:p>
    <w:p w14:paraId="10ABD595" w14:textId="77777777" w:rsidR="004740D2" w:rsidRPr="00BC352A" w:rsidRDefault="004740D2" w:rsidP="00A3620D">
      <w:pPr>
        <w:pStyle w:val="Corpodeltesto"/>
        <w:ind w:left="720" w:hanging="720"/>
        <w:rPr>
          <w:i/>
          <w:szCs w:val="24"/>
          <w:lang w:val="en-US"/>
        </w:rPr>
      </w:pPr>
    </w:p>
    <w:p w14:paraId="2B2D80E2" w14:textId="77777777" w:rsidR="0052068C" w:rsidRPr="00BC352A" w:rsidRDefault="0052068C" w:rsidP="00A3620D">
      <w:pPr>
        <w:pStyle w:val="Corpodeltesto"/>
        <w:ind w:left="720" w:hanging="720"/>
        <w:rPr>
          <w:color w:val="333333"/>
          <w:szCs w:val="24"/>
          <w:shd w:val="clear" w:color="auto" w:fill="FFFFFF"/>
          <w:lang w:val="en-US"/>
        </w:rPr>
      </w:pPr>
      <w:r w:rsidRPr="00BC352A">
        <w:rPr>
          <w:szCs w:val="24"/>
          <w:lang w:val="en-US"/>
        </w:rPr>
        <w:t>Penna</w:t>
      </w:r>
      <w:r w:rsidRPr="00BC352A">
        <w:rPr>
          <w:i/>
          <w:szCs w:val="24"/>
          <w:lang w:val="en-US"/>
        </w:rPr>
        <w:t xml:space="preserve">, M. P., </w:t>
      </w:r>
      <w:r w:rsidRPr="00BC352A">
        <w:rPr>
          <w:szCs w:val="24"/>
          <w:lang w:val="en-US"/>
        </w:rPr>
        <w:t>Hitchcott</w:t>
      </w:r>
      <w:r w:rsidR="008F5A01" w:rsidRPr="00BC352A">
        <w:rPr>
          <w:i/>
          <w:szCs w:val="24"/>
          <w:lang w:val="en-US"/>
        </w:rPr>
        <w:t>, P. K., Fastame, M.</w:t>
      </w:r>
      <w:r w:rsidRPr="00BC352A">
        <w:rPr>
          <w:i/>
          <w:szCs w:val="24"/>
          <w:lang w:val="en-US"/>
        </w:rPr>
        <w:t xml:space="preserve">C., &amp; </w:t>
      </w:r>
      <w:r w:rsidRPr="00BC352A">
        <w:rPr>
          <w:szCs w:val="24"/>
          <w:lang w:val="en-US"/>
        </w:rPr>
        <w:t>Pessa</w:t>
      </w:r>
      <w:r w:rsidRPr="00BC352A">
        <w:rPr>
          <w:i/>
          <w:szCs w:val="24"/>
          <w:lang w:val="en-US"/>
        </w:rPr>
        <w:t xml:space="preserve">, E. </w:t>
      </w:r>
      <w:r w:rsidRPr="00BC352A">
        <w:rPr>
          <w:szCs w:val="24"/>
          <w:lang w:val="en-US"/>
        </w:rPr>
        <w:t>(201</w:t>
      </w:r>
      <w:r w:rsidR="00EB7687" w:rsidRPr="00BC352A">
        <w:rPr>
          <w:szCs w:val="24"/>
          <w:lang w:val="en-US"/>
        </w:rPr>
        <w:t>5</w:t>
      </w:r>
      <w:r w:rsidRPr="00BC352A">
        <w:rPr>
          <w:szCs w:val="24"/>
          <w:lang w:val="en-US"/>
        </w:rPr>
        <w:t>)</w:t>
      </w:r>
      <w:r w:rsidRPr="00BC352A">
        <w:rPr>
          <w:i/>
          <w:szCs w:val="24"/>
          <w:lang w:val="en-US"/>
        </w:rPr>
        <w:t xml:space="preserve">. </w:t>
      </w:r>
      <w:r w:rsidRPr="00BC352A">
        <w:rPr>
          <w:szCs w:val="24"/>
          <w:lang w:val="en-US"/>
        </w:rPr>
        <w:t>Emergence in Neural Network Models of Cognitive Processing</w:t>
      </w:r>
      <w:r w:rsidRPr="00BC352A">
        <w:rPr>
          <w:i/>
          <w:szCs w:val="24"/>
          <w:lang w:val="en-US"/>
        </w:rPr>
        <w:t xml:space="preserve">. In </w:t>
      </w:r>
      <w:r w:rsidR="00912976" w:rsidRPr="00BC352A">
        <w:rPr>
          <w:color w:val="222222"/>
          <w:szCs w:val="24"/>
          <w:shd w:val="clear" w:color="auto" w:fill="FFFFFF"/>
          <w:lang w:val="en-US"/>
        </w:rPr>
        <w:t xml:space="preserve">G. Minati, M. Abram ed E. Pessa </w:t>
      </w:r>
      <w:r w:rsidR="00686F04" w:rsidRPr="00BC352A">
        <w:rPr>
          <w:color w:val="222222"/>
          <w:szCs w:val="24"/>
          <w:shd w:val="clear" w:color="auto" w:fill="FFFFFF"/>
          <w:lang w:val="en-US"/>
        </w:rPr>
        <w:t>(a cura di),</w:t>
      </w:r>
      <w:r w:rsidR="00912976" w:rsidRPr="00BC352A">
        <w:rPr>
          <w:color w:val="222222"/>
          <w:szCs w:val="24"/>
          <w:shd w:val="clear" w:color="auto" w:fill="FFFFFF"/>
          <w:lang w:val="en-US"/>
        </w:rPr>
        <w:t xml:space="preserve"> </w:t>
      </w:r>
      <w:r w:rsidRPr="00BC352A">
        <w:rPr>
          <w:i/>
          <w:szCs w:val="24"/>
          <w:lang w:val="en-US"/>
        </w:rPr>
        <w:t>Towards a Post-Bertalanffy Systemics</w:t>
      </w:r>
      <w:r w:rsidR="00734AC0" w:rsidRPr="00BC352A">
        <w:rPr>
          <w:i/>
          <w:szCs w:val="24"/>
          <w:lang w:val="en-US"/>
        </w:rPr>
        <w:t>. Contemporary Systems Thinking</w:t>
      </w:r>
      <w:r w:rsidRPr="00BC352A">
        <w:rPr>
          <w:i/>
          <w:szCs w:val="24"/>
          <w:lang w:val="en-US"/>
        </w:rPr>
        <w:t xml:space="preserve"> (pp. 117-126). </w:t>
      </w:r>
      <w:r w:rsidR="00912976" w:rsidRPr="00BC352A">
        <w:rPr>
          <w:bCs/>
          <w:color w:val="222222"/>
          <w:szCs w:val="24"/>
          <w:shd w:val="clear" w:color="auto" w:fill="FFFFFF"/>
          <w:lang w:val="en-US"/>
        </w:rPr>
        <w:t>Cham, Switzerland</w:t>
      </w:r>
      <w:r w:rsidR="00686F04" w:rsidRPr="00BC352A">
        <w:rPr>
          <w:bCs/>
          <w:color w:val="222222"/>
          <w:szCs w:val="24"/>
          <w:shd w:val="clear" w:color="auto" w:fill="FFFFFF"/>
          <w:lang w:val="en-US"/>
        </w:rPr>
        <w:t xml:space="preserve">: </w:t>
      </w:r>
      <w:r w:rsidRPr="00BC352A">
        <w:rPr>
          <w:szCs w:val="24"/>
          <w:lang w:val="en-US"/>
        </w:rPr>
        <w:t>Springer International Publishing</w:t>
      </w:r>
      <w:r w:rsidRPr="00BC352A">
        <w:rPr>
          <w:i/>
          <w:szCs w:val="24"/>
          <w:lang w:val="en-US"/>
        </w:rPr>
        <w:t>.</w:t>
      </w:r>
      <w:r w:rsidR="00686F04" w:rsidRPr="00BC352A">
        <w:rPr>
          <w:bCs/>
          <w:color w:val="222222"/>
          <w:szCs w:val="24"/>
          <w:shd w:val="clear" w:color="auto" w:fill="FFFFFF"/>
          <w:lang w:val="en-US"/>
        </w:rPr>
        <w:t xml:space="preserve"> </w:t>
      </w:r>
      <w:r w:rsidR="00A43234" w:rsidRPr="00BC352A">
        <w:rPr>
          <w:bCs/>
          <w:color w:val="222222"/>
          <w:szCs w:val="24"/>
          <w:shd w:val="clear" w:color="auto" w:fill="FFFFFF"/>
          <w:lang w:val="en-US"/>
        </w:rPr>
        <w:t>doi:</w:t>
      </w:r>
      <w:r w:rsidR="00A43234" w:rsidRPr="00BC352A">
        <w:t xml:space="preserve"> </w:t>
      </w:r>
      <w:r w:rsidR="00A43234" w:rsidRPr="00BC352A">
        <w:rPr>
          <w:bCs/>
          <w:color w:val="222222"/>
          <w:szCs w:val="24"/>
          <w:shd w:val="clear" w:color="auto" w:fill="FFFFFF"/>
          <w:lang w:val="en-US"/>
        </w:rPr>
        <w:t xml:space="preserve">10.1007/978-3-319-24391-7_11    </w:t>
      </w:r>
      <w:r w:rsidR="002F6209" w:rsidRPr="00BC352A">
        <w:rPr>
          <w:bCs/>
          <w:color w:val="222222"/>
          <w:szCs w:val="24"/>
          <w:shd w:val="clear" w:color="auto" w:fill="FFFFFF"/>
          <w:lang w:val="en-US"/>
        </w:rPr>
        <w:t xml:space="preserve">ISSN: 1568-2846 </w:t>
      </w:r>
      <w:r w:rsidR="00A43234" w:rsidRPr="00BC352A">
        <w:rPr>
          <w:bCs/>
          <w:color w:val="222222"/>
          <w:szCs w:val="24"/>
          <w:shd w:val="clear" w:color="auto" w:fill="FFFFFF"/>
          <w:lang w:val="en-US"/>
        </w:rPr>
        <w:t xml:space="preserve">ISBN: </w:t>
      </w:r>
      <w:r w:rsidR="00A43234" w:rsidRPr="00BC352A">
        <w:rPr>
          <w:color w:val="333333"/>
          <w:szCs w:val="24"/>
          <w:shd w:val="clear" w:color="auto" w:fill="FFFFFF"/>
          <w:lang w:val="en-US"/>
        </w:rPr>
        <w:t>978-3-319-24389-4</w:t>
      </w:r>
    </w:p>
    <w:p w14:paraId="0BB62A15" w14:textId="77777777" w:rsidR="00A43234" w:rsidRPr="00BC352A" w:rsidRDefault="00A43234" w:rsidP="00A3620D">
      <w:pPr>
        <w:pStyle w:val="Corpodeltesto"/>
        <w:ind w:left="720" w:hanging="720"/>
        <w:rPr>
          <w:i/>
          <w:szCs w:val="24"/>
          <w:lang w:val="en-US"/>
        </w:rPr>
      </w:pPr>
    </w:p>
    <w:p w14:paraId="66792225" w14:textId="77777777" w:rsidR="00A3620D" w:rsidRPr="00BC352A" w:rsidRDefault="00A3620D" w:rsidP="00A3620D">
      <w:pPr>
        <w:ind w:left="720" w:hanging="720"/>
        <w:jc w:val="both"/>
      </w:pPr>
      <w:r w:rsidRPr="00BC352A">
        <w:rPr>
          <w:rFonts w:ascii="Times" w:hAnsi="Times"/>
        </w:rPr>
        <w:t>Frigerio</w:t>
      </w:r>
      <w:r w:rsidR="008F5A01" w:rsidRPr="00BC352A">
        <w:rPr>
          <w:rFonts w:ascii="Times" w:hAnsi="Times"/>
        </w:rPr>
        <w:t>,</w:t>
      </w:r>
      <w:r w:rsidRPr="00BC352A">
        <w:rPr>
          <w:rFonts w:ascii="Times" w:hAnsi="Times"/>
        </w:rPr>
        <w:t xml:space="preserve"> E., </w:t>
      </w:r>
      <w:r w:rsidRPr="00BC352A">
        <w:rPr>
          <w:rFonts w:ascii="Times" w:hAnsi="Times"/>
          <w:i/>
        </w:rPr>
        <w:t>Fastame</w:t>
      </w:r>
      <w:r w:rsidR="00161EC0" w:rsidRPr="00BC352A">
        <w:rPr>
          <w:rFonts w:ascii="Times" w:hAnsi="Times"/>
          <w:i/>
        </w:rPr>
        <w:t>,</w:t>
      </w:r>
      <w:r w:rsidR="00793BEF" w:rsidRPr="00BC352A">
        <w:rPr>
          <w:rFonts w:ascii="Times" w:hAnsi="Times"/>
        </w:rPr>
        <w:t xml:space="preserve"> M.C., &amp; </w:t>
      </w:r>
      <w:r w:rsidRPr="00BC352A">
        <w:rPr>
          <w:rFonts w:ascii="Times" w:hAnsi="Times"/>
        </w:rPr>
        <w:t>Vecchi</w:t>
      </w:r>
      <w:r w:rsidR="00793BEF" w:rsidRPr="00BC352A">
        <w:rPr>
          <w:rFonts w:ascii="Times" w:hAnsi="Times"/>
        </w:rPr>
        <w:t>,</w:t>
      </w:r>
      <w:r w:rsidRPr="00BC352A">
        <w:rPr>
          <w:rFonts w:ascii="Times" w:hAnsi="Times"/>
        </w:rPr>
        <w:t xml:space="preserve"> T. (20</w:t>
      </w:r>
      <w:r w:rsidR="00C5672D" w:rsidRPr="00BC352A">
        <w:rPr>
          <w:rFonts w:ascii="Times" w:hAnsi="Times"/>
        </w:rPr>
        <w:t>10</w:t>
      </w:r>
      <w:r w:rsidRPr="00BC352A">
        <w:rPr>
          <w:rFonts w:ascii="Times" w:hAnsi="Times"/>
        </w:rPr>
        <w:t xml:space="preserve">). </w:t>
      </w:r>
      <w:r w:rsidRPr="00BC352A">
        <w:t>Approccio clinico e riabilitativo alle disabilità neuropsicologiche. In G. N. Valobra, R. G</w:t>
      </w:r>
      <w:r w:rsidR="00686F04" w:rsidRPr="00BC352A">
        <w:t>atto e M. Monticone (a cura di),</w:t>
      </w:r>
      <w:r w:rsidRPr="00BC352A">
        <w:t xml:space="preserve"> </w:t>
      </w:r>
      <w:r w:rsidR="003A6013" w:rsidRPr="00BC352A">
        <w:rPr>
          <w:i/>
        </w:rPr>
        <w:t>Nuovo</w:t>
      </w:r>
      <w:r w:rsidR="003A6013" w:rsidRPr="00BC352A">
        <w:t xml:space="preserve"> T</w:t>
      </w:r>
      <w:r w:rsidRPr="00BC352A">
        <w:rPr>
          <w:i/>
        </w:rPr>
        <w:t>rattato di Medicina Fisica e Riabilitazione</w:t>
      </w:r>
      <w:r w:rsidRPr="00BC352A">
        <w:t xml:space="preserve"> (volume IV). Torino: Utet (</w:t>
      </w:r>
      <w:r w:rsidR="00DB100E" w:rsidRPr="00BC352A">
        <w:t xml:space="preserve">pp. </w:t>
      </w:r>
      <w:r w:rsidRPr="00BC352A">
        <w:t>2427-2454).</w:t>
      </w:r>
      <w:r w:rsidR="003A6013" w:rsidRPr="00BC352A">
        <w:t xml:space="preserve"> ISBN: </w:t>
      </w:r>
      <w:r w:rsidR="003F56BD" w:rsidRPr="00BC352A">
        <w:t>9788802078960</w:t>
      </w:r>
    </w:p>
    <w:p w14:paraId="501FE053" w14:textId="77777777" w:rsidR="00A3620D" w:rsidRPr="00BC352A" w:rsidRDefault="00A3620D" w:rsidP="00A3620D">
      <w:pPr>
        <w:ind w:left="720" w:hanging="720"/>
        <w:jc w:val="both"/>
      </w:pPr>
    </w:p>
    <w:p w14:paraId="71EDA5CB" w14:textId="77777777" w:rsidR="00A3620D" w:rsidRPr="00BC352A" w:rsidRDefault="00A3620D" w:rsidP="00A3620D">
      <w:pPr>
        <w:pStyle w:val="Corpodeltesto"/>
        <w:ind w:left="720" w:hanging="720"/>
        <w:jc w:val="both"/>
        <w:rPr>
          <w:rStyle w:val="producttext"/>
        </w:rPr>
      </w:pPr>
      <w:r w:rsidRPr="00BC352A">
        <w:rPr>
          <w:i/>
        </w:rPr>
        <w:lastRenderedPageBreak/>
        <w:t>Fastame</w:t>
      </w:r>
      <w:r w:rsidRPr="00BC352A">
        <w:t>, M.C. (2008). Difficoltà e disturbi specifici di apprendimento: ruolo degli insegnanti e strumenti nell’inter</w:t>
      </w:r>
      <w:r w:rsidR="00686F04" w:rsidRPr="00BC352A">
        <w:t>vento. In A. Uccula (a cura di),</w:t>
      </w:r>
      <w:r w:rsidRPr="00BC352A">
        <w:t xml:space="preserve"> </w:t>
      </w:r>
      <w:r w:rsidRPr="00BC352A">
        <w:rPr>
          <w:i/>
        </w:rPr>
        <w:t>Rischi e risorse nelle scelte. Adolescenti e processi formativi nella scuola</w:t>
      </w:r>
      <w:r w:rsidRPr="00BC352A">
        <w:t xml:space="preserve">. Sassari: EDES (pp. 189-212). </w:t>
      </w:r>
      <w:r w:rsidR="003A6013" w:rsidRPr="00BC352A">
        <w:t>ISBN</w:t>
      </w:r>
      <w:r w:rsidR="00A71040" w:rsidRPr="00BC352A">
        <w:t xml:space="preserve">: </w:t>
      </w:r>
      <w:r w:rsidR="00827410" w:rsidRPr="00BC352A">
        <w:rPr>
          <w:szCs w:val="24"/>
          <w:shd w:val="clear" w:color="auto" w:fill="FFFFFF"/>
        </w:rPr>
        <w:t>88-6025-011-0</w:t>
      </w:r>
    </w:p>
    <w:p w14:paraId="44FE4E30" w14:textId="77777777" w:rsidR="007320AF" w:rsidRPr="00BC352A" w:rsidRDefault="007320AF" w:rsidP="00A3620D">
      <w:pPr>
        <w:pStyle w:val="Corpodeltesto"/>
        <w:ind w:left="720" w:hanging="720"/>
        <w:jc w:val="both"/>
      </w:pPr>
    </w:p>
    <w:p w14:paraId="6B0A6193" w14:textId="77777777" w:rsidR="00A3620D" w:rsidRPr="00BC352A" w:rsidRDefault="00A3620D" w:rsidP="00A3620D">
      <w:pPr>
        <w:pStyle w:val="Corpodeltesto"/>
        <w:ind w:left="720" w:hanging="720"/>
        <w:jc w:val="both"/>
      </w:pPr>
      <w:r w:rsidRPr="00BC352A">
        <w:rPr>
          <w:i/>
        </w:rPr>
        <w:t>Fastame</w:t>
      </w:r>
      <w:r w:rsidRPr="00BC352A">
        <w:t>, M.C. (2008). Disturbi da deficit di attenzione e/o iperattività (DDAI) e doti cognitive eccezionali: quale relazione? In D. Mi</w:t>
      </w:r>
      <w:r w:rsidR="00686F04" w:rsidRPr="00BC352A">
        <w:t>azza e M.A. Zanetti (a cura di),</w:t>
      </w:r>
      <w:r w:rsidRPr="00BC352A">
        <w:t xml:space="preserve"> </w:t>
      </w:r>
      <w:r w:rsidRPr="00BC352A">
        <w:rPr>
          <w:i/>
        </w:rPr>
        <w:t>Piccoli ma geniali. I bambini di talento: riconoscerli, comprenderli e valorizzarli</w:t>
      </w:r>
      <w:r w:rsidRPr="00BC352A">
        <w:t xml:space="preserve">. Pisa: Edizioni ETS (pp. 63-87). </w:t>
      </w:r>
      <w:r w:rsidR="003A6013" w:rsidRPr="00BC352A">
        <w:t>ISBN</w:t>
      </w:r>
      <w:r w:rsidR="007320AF" w:rsidRPr="00BC352A">
        <w:t xml:space="preserve">: </w:t>
      </w:r>
      <w:r w:rsidR="009D01D0" w:rsidRPr="00BC352A">
        <w:t>978</w:t>
      </w:r>
      <w:r w:rsidR="007320AF" w:rsidRPr="00BC352A">
        <w:rPr>
          <w:rStyle w:val="producttext"/>
        </w:rPr>
        <w:t>884672250</w:t>
      </w:r>
      <w:r w:rsidR="009D01D0" w:rsidRPr="00BC352A">
        <w:rPr>
          <w:rStyle w:val="producttext"/>
        </w:rPr>
        <w:t>8</w:t>
      </w:r>
    </w:p>
    <w:p w14:paraId="084E31F4" w14:textId="77777777" w:rsidR="00A3620D" w:rsidRPr="00BC352A" w:rsidRDefault="00A3620D" w:rsidP="00A3620D">
      <w:pPr>
        <w:pStyle w:val="NormaleWeb"/>
        <w:spacing w:line="240" w:lineRule="atLeast"/>
        <w:ind w:left="720" w:hanging="720"/>
        <w:jc w:val="both"/>
      </w:pPr>
      <w:r w:rsidRPr="00BC352A">
        <w:rPr>
          <w:rFonts w:ascii="Times" w:hAnsi="Times"/>
          <w:i/>
        </w:rPr>
        <w:t>Fastame</w:t>
      </w:r>
      <w:r w:rsidR="004C41AD" w:rsidRPr="00BC352A">
        <w:rPr>
          <w:rFonts w:ascii="Times" w:hAnsi="Times"/>
        </w:rPr>
        <w:t>,</w:t>
      </w:r>
      <w:r w:rsidR="00793BEF" w:rsidRPr="00BC352A">
        <w:rPr>
          <w:rFonts w:ascii="Times" w:hAnsi="Times"/>
        </w:rPr>
        <w:t xml:space="preserve"> M.C., Frigerio E., &amp; </w:t>
      </w:r>
      <w:r w:rsidRPr="00BC352A">
        <w:rPr>
          <w:rFonts w:ascii="Times" w:hAnsi="Times"/>
        </w:rPr>
        <w:t>Vecchi</w:t>
      </w:r>
      <w:r w:rsidR="00793BEF" w:rsidRPr="00BC352A">
        <w:rPr>
          <w:rFonts w:ascii="Times" w:hAnsi="Times"/>
        </w:rPr>
        <w:t>,</w:t>
      </w:r>
      <w:r w:rsidRPr="00BC352A">
        <w:rPr>
          <w:rFonts w:ascii="Times" w:hAnsi="Times"/>
        </w:rPr>
        <w:t xml:space="preserve"> T. (200</w:t>
      </w:r>
      <w:r w:rsidR="003F56BD" w:rsidRPr="00BC352A">
        <w:rPr>
          <w:rFonts w:ascii="Times" w:hAnsi="Times"/>
        </w:rPr>
        <w:t>8</w:t>
      </w:r>
      <w:r w:rsidRPr="00BC352A">
        <w:rPr>
          <w:rFonts w:ascii="Times" w:hAnsi="Times"/>
        </w:rPr>
        <w:t xml:space="preserve">). </w:t>
      </w:r>
      <w:r w:rsidRPr="00BC352A">
        <w:t xml:space="preserve">Il ruolo della Psicologia nella riabilitazione. In </w:t>
      </w:r>
      <w:r w:rsidRPr="00BC352A">
        <w:rPr>
          <w:rStyle w:val="Enfasicorsivo"/>
          <w:i w:val="0"/>
        </w:rPr>
        <w:t xml:space="preserve">G.N. Valobra, R. </w:t>
      </w:r>
      <w:r w:rsidR="00686F04" w:rsidRPr="00BC352A">
        <w:rPr>
          <w:rStyle w:val="Enfasicorsivo"/>
          <w:i w:val="0"/>
        </w:rPr>
        <w:t>Gatto, M. Monticane (a cura di),</w:t>
      </w:r>
      <w:r w:rsidRPr="00BC352A">
        <w:rPr>
          <w:rStyle w:val="Enfasicorsivo"/>
          <w:i w:val="0"/>
        </w:rPr>
        <w:t xml:space="preserve"> </w:t>
      </w:r>
      <w:r w:rsidR="003A6013" w:rsidRPr="00BC352A">
        <w:rPr>
          <w:rStyle w:val="Enfasicorsivo"/>
        </w:rPr>
        <w:t>Nuovo</w:t>
      </w:r>
      <w:r w:rsidR="003A6013" w:rsidRPr="00BC352A">
        <w:rPr>
          <w:rStyle w:val="Enfasicorsivo"/>
          <w:i w:val="0"/>
        </w:rPr>
        <w:t xml:space="preserve"> </w:t>
      </w:r>
      <w:r w:rsidRPr="00BC352A">
        <w:rPr>
          <w:i/>
        </w:rPr>
        <w:t>Trattato di Medicina Fisica e Riabilitazione</w:t>
      </w:r>
      <w:r w:rsidRPr="00BC352A">
        <w:t xml:space="preserve">. Volume I.. Torino: Utet (pp. 169-184). </w:t>
      </w:r>
      <w:r w:rsidR="003A6013" w:rsidRPr="00BC352A">
        <w:t>ISBN</w:t>
      </w:r>
      <w:r w:rsidR="003F56BD" w:rsidRPr="00BC352A">
        <w:t>: 9788802078960</w:t>
      </w:r>
    </w:p>
    <w:p w14:paraId="3ADF0055" w14:textId="77777777" w:rsidR="00A3620D" w:rsidRPr="00BC352A" w:rsidRDefault="00A3620D" w:rsidP="00A3620D">
      <w:pPr>
        <w:pStyle w:val="Corpodeltesto"/>
        <w:ind w:left="720" w:hanging="720"/>
        <w:jc w:val="both"/>
        <w:rPr>
          <w:szCs w:val="24"/>
        </w:rPr>
      </w:pPr>
      <w:r w:rsidRPr="00BC352A">
        <w:rPr>
          <w:rFonts w:ascii="Times" w:hAnsi="Times"/>
          <w:i/>
        </w:rPr>
        <w:t>Fastame</w:t>
      </w:r>
      <w:r w:rsidR="004C41AD" w:rsidRPr="00BC352A">
        <w:rPr>
          <w:rFonts w:ascii="Times" w:hAnsi="Times"/>
        </w:rPr>
        <w:t>,</w:t>
      </w:r>
      <w:r w:rsidR="008F5A01" w:rsidRPr="00BC352A">
        <w:rPr>
          <w:rFonts w:ascii="Times" w:hAnsi="Times"/>
        </w:rPr>
        <w:t xml:space="preserve"> M.</w:t>
      </w:r>
      <w:r w:rsidRPr="00BC352A">
        <w:rPr>
          <w:rFonts w:ascii="Times" w:hAnsi="Times"/>
        </w:rPr>
        <w:t xml:space="preserve">C., Mammarella, I.C., Carretti, </w:t>
      </w:r>
      <w:r w:rsidR="00793BEF" w:rsidRPr="00BC352A">
        <w:rPr>
          <w:rFonts w:ascii="Times" w:hAnsi="Times"/>
        </w:rPr>
        <w:t xml:space="preserve">B., &amp; </w:t>
      </w:r>
      <w:r w:rsidRPr="00BC352A">
        <w:rPr>
          <w:rFonts w:ascii="Times" w:hAnsi="Times"/>
        </w:rPr>
        <w:t xml:space="preserve">Meneghetti, C. (2008). </w:t>
      </w:r>
      <w:r w:rsidRPr="00BC352A">
        <w:rPr>
          <w:szCs w:val="24"/>
          <w:lang w:val="en-GB"/>
        </w:rPr>
        <w:t>The Continuous Architecture of Working Memory: Evidence from Learning Disabilities and Genetic Syndromes. In N.B. Johansen (ed.)</w:t>
      </w:r>
      <w:r w:rsidR="00686F04" w:rsidRPr="00BC352A">
        <w:rPr>
          <w:szCs w:val="24"/>
          <w:lang w:val="en-GB"/>
        </w:rPr>
        <w:t>,</w:t>
      </w:r>
      <w:r w:rsidRPr="00BC352A">
        <w:rPr>
          <w:szCs w:val="24"/>
          <w:lang w:val="en-GB"/>
        </w:rPr>
        <w:t xml:space="preserve"> </w:t>
      </w:r>
      <w:r w:rsidRPr="00BC352A">
        <w:rPr>
          <w:i/>
          <w:szCs w:val="24"/>
          <w:lang w:val="en-GB"/>
        </w:rPr>
        <w:t>New Research on Short-Term Memory</w:t>
      </w:r>
      <w:r w:rsidRPr="00BC352A">
        <w:rPr>
          <w:szCs w:val="24"/>
          <w:lang w:val="en-GB"/>
        </w:rPr>
        <w:t xml:space="preserve">. </w:t>
      </w:r>
      <w:r w:rsidRPr="00BC352A">
        <w:rPr>
          <w:lang w:val="en-GB"/>
        </w:rPr>
        <w:t xml:space="preserve">New York: Nova Science Publishers Inc. </w:t>
      </w:r>
      <w:r w:rsidRPr="00BC352A">
        <w:rPr>
          <w:rFonts w:ascii="Times" w:eastAsia="Times" w:hAnsi="Times"/>
        </w:rPr>
        <w:t>Huntinghton (pp. 283- 313).</w:t>
      </w:r>
      <w:r w:rsidR="00251B3F" w:rsidRPr="00BC352A">
        <w:rPr>
          <w:rFonts w:ascii="Times" w:eastAsia="Times" w:hAnsi="Times"/>
        </w:rPr>
        <w:t xml:space="preserve"> </w:t>
      </w:r>
      <w:r w:rsidR="00A71040" w:rsidRPr="00BC352A">
        <w:rPr>
          <w:rFonts w:ascii="Times" w:eastAsia="Times" w:hAnsi="Times"/>
        </w:rPr>
        <w:t xml:space="preserve">ISBN: </w:t>
      </w:r>
      <w:r w:rsidR="00DB100E" w:rsidRPr="00BC352A">
        <w:rPr>
          <w:bCs/>
          <w:szCs w:val="24"/>
        </w:rPr>
        <w:t>978160456548</w:t>
      </w:r>
      <w:r w:rsidR="00A71040" w:rsidRPr="00BC352A">
        <w:rPr>
          <w:bCs/>
          <w:szCs w:val="24"/>
        </w:rPr>
        <w:t>5</w:t>
      </w:r>
    </w:p>
    <w:p w14:paraId="181C9A8B" w14:textId="77777777" w:rsidR="00A3620D" w:rsidRPr="00BC352A" w:rsidRDefault="00A3620D" w:rsidP="00A3620D">
      <w:pPr>
        <w:pStyle w:val="Corpodeltesto"/>
        <w:ind w:left="720" w:hanging="720"/>
        <w:jc w:val="both"/>
      </w:pPr>
    </w:p>
    <w:p w14:paraId="1C617BEC" w14:textId="77777777" w:rsidR="00A3620D" w:rsidRPr="00BC352A" w:rsidRDefault="00A3620D" w:rsidP="00A3620D">
      <w:pPr>
        <w:ind w:left="720" w:hanging="720"/>
        <w:jc w:val="both"/>
        <w:rPr>
          <w:lang w:val="en-GB"/>
        </w:rPr>
      </w:pPr>
      <w:r w:rsidRPr="00BC352A">
        <w:rPr>
          <w:rFonts w:ascii="Times" w:hAnsi="Times"/>
        </w:rPr>
        <w:t xml:space="preserve">Cattaneo, Z., </w:t>
      </w:r>
      <w:r w:rsidRPr="00BC352A">
        <w:rPr>
          <w:rFonts w:ascii="Times" w:hAnsi="Times"/>
          <w:i/>
        </w:rPr>
        <w:t>Fastame</w:t>
      </w:r>
      <w:r w:rsidRPr="00BC352A">
        <w:rPr>
          <w:rFonts w:ascii="Times" w:hAnsi="Times"/>
        </w:rPr>
        <w:t>, M.C., Vecchi, T.</w:t>
      </w:r>
      <w:r w:rsidR="00793BEF" w:rsidRPr="00BC352A">
        <w:rPr>
          <w:rFonts w:ascii="Times" w:hAnsi="Times"/>
        </w:rPr>
        <w:t>,</w:t>
      </w:r>
      <w:r w:rsidRPr="00BC352A">
        <w:rPr>
          <w:rFonts w:ascii="Times" w:hAnsi="Times"/>
        </w:rPr>
        <w:t xml:space="preserve"> &amp; </w:t>
      </w:r>
      <w:r w:rsidR="00412955" w:rsidRPr="00BC352A">
        <w:rPr>
          <w:rFonts w:ascii="Times" w:hAnsi="Times"/>
        </w:rPr>
        <w:t>Cornoldi, C</w:t>
      </w:r>
      <w:r w:rsidRPr="00BC352A">
        <w:rPr>
          <w:rFonts w:ascii="Times" w:hAnsi="Times"/>
        </w:rPr>
        <w:t xml:space="preserve">. (2006). </w:t>
      </w:r>
      <w:r w:rsidRPr="00BC352A">
        <w:rPr>
          <w:lang w:val="en-GB"/>
        </w:rPr>
        <w:t>Working memory, imagery and visuo-spatial mechanisms. In T. Vecchi and G. Bottin</w:t>
      </w:r>
      <w:r w:rsidR="00B07CF1" w:rsidRPr="00BC352A">
        <w:rPr>
          <w:lang w:val="en-GB"/>
        </w:rPr>
        <w:t>i</w:t>
      </w:r>
      <w:r w:rsidRPr="00BC352A">
        <w:rPr>
          <w:lang w:val="en-GB"/>
        </w:rPr>
        <w:t xml:space="preserve"> (Eds.), </w:t>
      </w:r>
      <w:r w:rsidRPr="00BC352A">
        <w:rPr>
          <w:bCs/>
          <w:i/>
          <w:lang w:val="en-GB"/>
        </w:rPr>
        <w:t>Imagery and Spatial Cognition: Methods, Models and Cognitive Assessment</w:t>
      </w:r>
      <w:r w:rsidRPr="00BC352A">
        <w:rPr>
          <w:bCs/>
          <w:lang w:val="en-GB"/>
        </w:rPr>
        <w:t xml:space="preserve">. </w:t>
      </w:r>
      <w:r w:rsidRPr="00BC352A">
        <w:rPr>
          <w:lang w:val="en-GB"/>
        </w:rPr>
        <w:t xml:space="preserve">Amsterdam and Philadelphia, The Netherlands/USA: John Benjamins Publishers </w:t>
      </w:r>
      <w:r w:rsidRPr="00BC352A">
        <w:rPr>
          <w:bCs/>
          <w:lang w:val="en-GB"/>
        </w:rPr>
        <w:t>(pp. 101-137</w:t>
      </w:r>
      <w:r w:rsidR="003F56BD" w:rsidRPr="00BC352A">
        <w:rPr>
          <w:bCs/>
          <w:lang w:val="en-GB"/>
        </w:rPr>
        <w:t>). ISBN</w:t>
      </w:r>
      <w:r w:rsidRPr="00BC352A">
        <w:rPr>
          <w:lang w:val="en-GB"/>
        </w:rPr>
        <w:t xml:space="preserve">: </w:t>
      </w:r>
      <w:r w:rsidR="00FF6EC3" w:rsidRPr="00BC352A">
        <w:t>90</w:t>
      </w:r>
      <w:r w:rsidR="003F56BD" w:rsidRPr="00BC352A">
        <w:t>2725202</w:t>
      </w:r>
      <w:r w:rsidR="00FF6EC3" w:rsidRPr="00BC352A">
        <w:t>5</w:t>
      </w:r>
    </w:p>
    <w:p w14:paraId="62DBD3C4" w14:textId="77777777" w:rsidR="00287E26" w:rsidRPr="00BC352A" w:rsidRDefault="00287E26" w:rsidP="00287E26">
      <w:pPr>
        <w:pStyle w:val="Intestazione"/>
        <w:ind w:left="709" w:hanging="709"/>
        <w:rPr>
          <w:rFonts w:ascii="Times" w:hAnsi="Times"/>
          <w:lang w:val="en-US"/>
        </w:rPr>
      </w:pPr>
    </w:p>
    <w:p w14:paraId="2657E789" w14:textId="77777777" w:rsidR="00287E26" w:rsidRPr="00BC352A" w:rsidRDefault="00287E26" w:rsidP="00287E26">
      <w:pPr>
        <w:pStyle w:val="Intestazione"/>
        <w:ind w:left="709" w:hanging="709"/>
        <w:rPr>
          <w:rFonts w:ascii="Times" w:hAnsi="Times"/>
        </w:rPr>
      </w:pPr>
      <w:r w:rsidRPr="00BC352A">
        <w:rPr>
          <w:rFonts w:ascii="Times" w:hAnsi="Times"/>
        </w:rPr>
        <w:t xml:space="preserve">Cattaneo, Z., Cavallini, E., </w:t>
      </w:r>
      <w:r w:rsidRPr="00BC352A">
        <w:rPr>
          <w:rFonts w:ascii="Times" w:hAnsi="Times"/>
          <w:i/>
        </w:rPr>
        <w:t>Fastame</w:t>
      </w:r>
      <w:r w:rsidRPr="00BC352A">
        <w:rPr>
          <w:rFonts w:ascii="Times" w:hAnsi="Times"/>
        </w:rPr>
        <w:t xml:space="preserve">, M.C., Palladino, P., &amp; Vecchi, T. (2004). Mantenimento e elaborazione in memoria di lavoro: Procedure sperimentali e implicazioni teoriche. In M.A. Zanetti &amp; A. Pagnin (a cura di), </w:t>
      </w:r>
      <w:r w:rsidR="007C482C" w:rsidRPr="00BC352A">
        <w:rPr>
          <w:rFonts w:ascii="Times" w:hAnsi="Times"/>
          <w:i/>
        </w:rPr>
        <w:t>Processi cognitivi e di sviluppo: studi e ricerche.</w:t>
      </w:r>
      <w:r w:rsidR="007C482C" w:rsidRPr="00BC352A">
        <w:rPr>
          <w:rFonts w:ascii="Times" w:hAnsi="Times"/>
        </w:rPr>
        <w:t xml:space="preserve"> </w:t>
      </w:r>
      <w:r w:rsidRPr="00BC352A">
        <w:rPr>
          <w:rFonts w:ascii="Times" w:hAnsi="Times"/>
          <w:i/>
        </w:rPr>
        <w:t>Saggi in onore di Ornella Andreani</w:t>
      </w:r>
      <w:r w:rsidRPr="00BC352A">
        <w:rPr>
          <w:rFonts w:ascii="Times" w:hAnsi="Times"/>
        </w:rPr>
        <w:t>. Pisa: ETS .</w:t>
      </w:r>
      <w:r w:rsidR="00FF6EC3" w:rsidRPr="00BC352A">
        <w:rPr>
          <w:rFonts w:ascii="Times" w:hAnsi="Times"/>
        </w:rPr>
        <w:t>(pp. 15-29). ISB</w:t>
      </w:r>
      <w:r w:rsidR="007C482C" w:rsidRPr="00BC352A">
        <w:rPr>
          <w:rFonts w:ascii="Times" w:hAnsi="Times"/>
        </w:rPr>
        <w:t xml:space="preserve">N: </w:t>
      </w:r>
      <w:r w:rsidR="007C482C" w:rsidRPr="00BC352A">
        <w:t>88</w:t>
      </w:r>
      <w:r w:rsidR="00DB100E" w:rsidRPr="00BC352A">
        <w:t>4670916</w:t>
      </w:r>
      <w:r w:rsidR="00FF6EC3" w:rsidRPr="00BC352A">
        <w:t>0</w:t>
      </w:r>
    </w:p>
    <w:p w14:paraId="155A4ABD" w14:textId="77777777" w:rsidR="00A3620D" w:rsidRPr="00BC352A" w:rsidRDefault="00A3620D" w:rsidP="00A3620D">
      <w:pPr>
        <w:pStyle w:val="Corpodeltesto"/>
        <w:ind w:left="709" w:hanging="709"/>
        <w:jc w:val="both"/>
      </w:pPr>
    </w:p>
    <w:p w14:paraId="43F1F194" w14:textId="77777777" w:rsidR="00A3620D" w:rsidRPr="00BC352A" w:rsidRDefault="00A3620D" w:rsidP="00A3620D">
      <w:pPr>
        <w:pStyle w:val="Corpodeltesto"/>
        <w:ind w:left="720" w:hanging="720"/>
      </w:pPr>
      <w:r w:rsidRPr="00BC352A">
        <w:rPr>
          <w:rStyle w:val="Enfasicorsivo"/>
          <w:rFonts w:eastAsia="Times"/>
          <w:i w:val="0"/>
        </w:rPr>
        <w:t xml:space="preserve">Cornoldi, C., </w:t>
      </w:r>
      <w:r w:rsidRPr="00BC352A">
        <w:rPr>
          <w:rStyle w:val="Enfasicorsivo"/>
          <w:rFonts w:eastAsia="Times"/>
        </w:rPr>
        <w:t>Fastame</w:t>
      </w:r>
      <w:r w:rsidRPr="00BC352A">
        <w:rPr>
          <w:rStyle w:val="Enfasicorsivo"/>
          <w:rFonts w:eastAsia="Times"/>
          <w:i w:val="0"/>
        </w:rPr>
        <w:t>, M.C.</w:t>
      </w:r>
      <w:r w:rsidR="00FF3A07" w:rsidRPr="00BC352A">
        <w:rPr>
          <w:rStyle w:val="Enfasicorsivo"/>
          <w:rFonts w:eastAsia="Times"/>
          <w:i w:val="0"/>
        </w:rPr>
        <w:t>,</w:t>
      </w:r>
      <w:r w:rsidRPr="00BC352A">
        <w:rPr>
          <w:rStyle w:val="Enfasicorsivo"/>
          <w:rFonts w:eastAsia="Times"/>
          <w:i w:val="0"/>
        </w:rPr>
        <w:t xml:space="preserve"> &amp; Vecchi, T. (2003).</w:t>
      </w:r>
      <w:r w:rsidRPr="00BC352A">
        <w:rPr>
          <w:rStyle w:val="Enfasicorsivo"/>
          <w:rFonts w:eastAsia="Times"/>
        </w:rPr>
        <w:t xml:space="preserve"> Congenitally blindness and spatial mental imagery. In Y.</w:t>
      </w:r>
      <w:r w:rsidRPr="00BC352A">
        <w:rPr>
          <w:rFonts w:ascii="Times" w:eastAsia="Times" w:hAnsi="Times"/>
        </w:rPr>
        <w:t xml:space="preserve"> </w:t>
      </w:r>
      <w:r w:rsidRPr="00BC352A">
        <w:t>Hatwell, A. Strer</w:t>
      </w:r>
      <w:r w:rsidRPr="00BC352A">
        <w:rPr>
          <w:lang w:val="en-GB"/>
        </w:rPr>
        <w:t xml:space="preserve">i and E. Gentaz (Eds.), </w:t>
      </w:r>
      <w:r w:rsidRPr="00BC352A">
        <w:rPr>
          <w:i/>
          <w:lang w:val="en-GB"/>
        </w:rPr>
        <w:t>Touching for knowing</w:t>
      </w:r>
      <w:r w:rsidRPr="00BC352A">
        <w:rPr>
          <w:lang w:val="en-GB"/>
        </w:rPr>
        <w:t>. Amsterdam: John Benjamins Publishing Company (pp.173-187).</w:t>
      </w:r>
      <w:r w:rsidR="007C482C" w:rsidRPr="00BC352A">
        <w:rPr>
          <w:lang w:val="en-GB"/>
        </w:rPr>
        <w:t xml:space="preserve"> </w:t>
      </w:r>
      <w:r w:rsidR="007C482C" w:rsidRPr="00BC352A">
        <w:t xml:space="preserve">ISBN: </w:t>
      </w:r>
      <w:r w:rsidR="00BB6D12">
        <w:fldChar w:fldCharType="begin"/>
      </w:r>
      <w:r w:rsidR="00BB6D12">
        <w:instrText xml:space="preserve"> HYPERLINK "http://ebookee.org/go/?u=" \t "_blank" </w:instrText>
      </w:r>
      <w:r w:rsidR="00BB6D12">
        <w:fldChar w:fldCharType="separate"/>
      </w:r>
      <w:r w:rsidR="007C482C" w:rsidRPr="00BC352A">
        <w:rPr>
          <w:szCs w:val="24"/>
        </w:rPr>
        <w:t>1588114244</w:t>
      </w:r>
      <w:r w:rsidR="00BB6D12">
        <w:rPr>
          <w:szCs w:val="24"/>
        </w:rPr>
        <w:fldChar w:fldCharType="end"/>
      </w:r>
      <w:r w:rsidR="007C482C" w:rsidRPr="00BC352A">
        <w:rPr>
          <w:szCs w:val="24"/>
        </w:rPr>
        <w:t xml:space="preserve">. </w:t>
      </w:r>
    </w:p>
    <w:p w14:paraId="33CD8818" w14:textId="77777777" w:rsidR="00A3620D" w:rsidRPr="00BC352A" w:rsidRDefault="00A3620D" w:rsidP="00A3620D">
      <w:pPr>
        <w:pStyle w:val="Corpodeltesto"/>
        <w:ind w:left="720" w:hanging="720"/>
      </w:pPr>
    </w:p>
    <w:p w14:paraId="6EEAC593" w14:textId="77777777" w:rsidR="00A3620D" w:rsidRPr="00BC352A" w:rsidRDefault="00A3620D" w:rsidP="00A3620D">
      <w:pPr>
        <w:pStyle w:val="Intestazione"/>
        <w:ind w:left="709" w:hanging="709"/>
        <w:rPr>
          <w:lang w:val="en-GB"/>
        </w:rPr>
      </w:pPr>
      <w:r w:rsidRPr="00BC352A">
        <w:t xml:space="preserve">Cavallini, E., </w:t>
      </w:r>
      <w:r w:rsidRPr="00BC352A">
        <w:rPr>
          <w:i/>
        </w:rPr>
        <w:t>Fastame</w:t>
      </w:r>
      <w:r w:rsidRPr="00BC352A">
        <w:t>, M.C., Cattaneo, Z., Palladino</w:t>
      </w:r>
      <w:r w:rsidR="00FF3A07" w:rsidRPr="00BC352A">
        <w:t>,</w:t>
      </w:r>
      <w:r w:rsidRPr="00BC352A">
        <w:t xml:space="preserve"> P., &amp; Vecchi</w:t>
      </w:r>
      <w:r w:rsidR="00FF3A07" w:rsidRPr="00BC352A">
        <w:t>,</w:t>
      </w:r>
      <w:r w:rsidRPr="00BC352A">
        <w:t xml:space="preserve"> T. (2002). </w:t>
      </w:r>
      <w:r w:rsidRPr="00BC352A">
        <w:rPr>
          <w:lang w:val="en-GB"/>
        </w:rPr>
        <w:t xml:space="preserve">Theoretical and practical aspects of working memory. In S.P. Shohov (Ed.), </w:t>
      </w:r>
      <w:r w:rsidRPr="00BC352A">
        <w:rPr>
          <w:i/>
          <w:lang w:val="en-GB"/>
        </w:rPr>
        <w:t>Perspectives on Cognitive Psychology</w:t>
      </w:r>
      <w:r w:rsidRPr="00BC352A">
        <w:rPr>
          <w:lang w:val="en-GB"/>
        </w:rPr>
        <w:t xml:space="preserve">. New York: Nova Science Publishers Inc. </w:t>
      </w:r>
      <w:r w:rsidRPr="00BC352A">
        <w:rPr>
          <w:rFonts w:ascii="Times" w:eastAsia="Times" w:hAnsi="Times"/>
          <w:lang w:val="en-GB"/>
        </w:rPr>
        <w:t>Huntinghton</w:t>
      </w:r>
      <w:r w:rsidRPr="00BC352A">
        <w:rPr>
          <w:lang w:val="en-GB"/>
        </w:rPr>
        <w:t xml:space="preserve">. (pp. 69-91). </w:t>
      </w:r>
      <w:r w:rsidR="00FF6EC3" w:rsidRPr="00BC352A">
        <w:rPr>
          <w:lang w:val="en-GB"/>
        </w:rPr>
        <w:t xml:space="preserve">ISBN: </w:t>
      </w:r>
      <w:r w:rsidR="00B1148F" w:rsidRPr="00BC352A">
        <w:rPr>
          <w:szCs w:val="24"/>
          <w:shd w:val="clear" w:color="auto" w:fill="FFFFFF"/>
        </w:rPr>
        <w:t>1590333616</w:t>
      </w:r>
      <w:r w:rsidR="007C482C" w:rsidRPr="00BC352A">
        <w:rPr>
          <w:lang w:val="en-GB"/>
        </w:rPr>
        <w:t xml:space="preserve">. </w:t>
      </w:r>
    </w:p>
    <w:p w14:paraId="3FAA95D5" w14:textId="77777777" w:rsidR="00A3620D" w:rsidRPr="00BC352A" w:rsidRDefault="00A3620D" w:rsidP="00A3620D">
      <w:pPr>
        <w:pStyle w:val="Corpodeltesto"/>
        <w:ind w:left="709" w:hanging="709"/>
        <w:rPr>
          <w:rFonts w:eastAsia="Times"/>
          <w:lang w:val="en-GB"/>
        </w:rPr>
      </w:pPr>
    </w:p>
    <w:p w14:paraId="0E42E8EB" w14:textId="77777777" w:rsidR="00A3620D" w:rsidRPr="00BC352A" w:rsidRDefault="00A3620D" w:rsidP="008920E7">
      <w:pPr>
        <w:pStyle w:val="Sottotitolo"/>
        <w:ind w:left="709" w:hanging="709"/>
        <w:jc w:val="left"/>
        <w:rPr>
          <w:rStyle w:val="Enfasicorsivo"/>
          <w:rFonts w:ascii="Times New Roman" w:eastAsia="Times" w:hAnsi="Times New Roman"/>
          <w:i w:val="0"/>
        </w:rPr>
      </w:pPr>
      <w:r w:rsidRPr="00BC352A">
        <w:rPr>
          <w:rStyle w:val="Enfasicorsivo"/>
          <w:rFonts w:ascii="Times New Roman" w:eastAsia="Times" w:hAnsi="Times New Roman"/>
        </w:rPr>
        <w:t>Fastame</w:t>
      </w:r>
      <w:r w:rsidR="00161EC0" w:rsidRPr="00BC352A">
        <w:rPr>
          <w:rStyle w:val="Enfasicorsivo"/>
          <w:rFonts w:ascii="Times New Roman" w:eastAsia="Times" w:hAnsi="Times New Roman"/>
        </w:rPr>
        <w:t>,</w:t>
      </w:r>
      <w:r w:rsidRPr="00BC352A">
        <w:rPr>
          <w:rStyle w:val="Enfasicorsivo"/>
          <w:rFonts w:ascii="Times New Roman" w:eastAsia="Times" w:hAnsi="Times New Roman"/>
          <w:i w:val="0"/>
        </w:rPr>
        <w:t xml:space="preserve"> M.C., Cavallini</w:t>
      </w:r>
      <w:r w:rsidR="00FF3A07" w:rsidRPr="00BC352A">
        <w:rPr>
          <w:rStyle w:val="Enfasicorsivo"/>
          <w:rFonts w:ascii="Times New Roman" w:eastAsia="Times" w:hAnsi="Times New Roman"/>
          <w:i w:val="0"/>
        </w:rPr>
        <w:t>,</w:t>
      </w:r>
      <w:r w:rsidRPr="00BC352A">
        <w:rPr>
          <w:rStyle w:val="Enfasicorsivo"/>
          <w:rFonts w:ascii="Times New Roman" w:eastAsia="Times" w:hAnsi="Times New Roman"/>
          <w:i w:val="0"/>
        </w:rPr>
        <w:t xml:space="preserve"> E., </w:t>
      </w:r>
      <w:r w:rsidR="00FF3A07" w:rsidRPr="00BC352A">
        <w:rPr>
          <w:rStyle w:val="Enfasicorsivo"/>
          <w:rFonts w:ascii="Times New Roman" w:eastAsia="Times" w:hAnsi="Times New Roman"/>
          <w:i w:val="0"/>
        </w:rPr>
        <w:t xml:space="preserve">&amp; </w:t>
      </w:r>
      <w:r w:rsidRPr="00BC352A">
        <w:rPr>
          <w:rStyle w:val="Enfasicorsivo"/>
          <w:rFonts w:ascii="Times New Roman" w:eastAsia="Times" w:hAnsi="Times New Roman"/>
          <w:i w:val="0"/>
        </w:rPr>
        <w:t>Vecchi</w:t>
      </w:r>
      <w:r w:rsidR="00FF3A07" w:rsidRPr="00BC352A">
        <w:rPr>
          <w:rStyle w:val="Enfasicorsivo"/>
          <w:rFonts w:ascii="Times New Roman" w:eastAsia="Times" w:hAnsi="Times New Roman"/>
          <w:i w:val="0"/>
        </w:rPr>
        <w:t>,</w:t>
      </w:r>
      <w:r w:rsidRPr="00BC352A">
        <w:rPr>
          <w:rStyle w:val="Enfasicorsivo"/>
          <w:rFonts w:ascii="Times New Roman" w:eastAsia="Times" w:hAnsi="Times New Roman"/>
          <w:i w:val="0"/>
        </w:rPr>
        <w:t xml:space="preserve"> T (200</w:t>
      </w:r>
      <w:r w:rsidR="00FF56A0" w:rsidRPr="00BC352A">
        <w:rPr>
          <w:rStyle w:val="Enfasicorsivo"/>
          <w:rFonts w:ascii="Times New Roman" w:eastAsia="Times" w:hAnsi="Times New Roman"/>
          <w:i w:val="0"/>
        </w:rPr>
        <w:t>2</w:t>
      </w:r>
      <w:r w:rsidRPr="00BC352A">
        <w:rPr>
          <w:rStyle w:val="Enfasicorsivo"/>
          <w:rFonts w:ascii="Times New Roman" w:eastAsia="Times" w:hAnsi="Times New Roman"/>
          <w:i w:val="0"/>
        </w:rPr>
        <w:t xml:space="preserve">). The evaluation of processing functions in working memory. In </w:t>
      </w:r>
      <w:r w:rsidRPr="00BC352A">
        <w:rPr>
          <w:rStyle w:val="Enfasicorsivo"/>
          <w:rFonts w:ascii="Times New Roman" w:hAnsi="Times New Roman"/>
          <w:i w:val="0"/>
        </w:rPr>
        <w:t xml:space="preserve">S.P. Shohov (Ed.), </w:t>
      </w:r>
      <w:r w:rsidRPr="00BC352A">
        <w:rPr>
          <w:rStyle w:val="Enfasicorsivo"/>
          <w:rFonts w:ascii="Times New Roman" w:eastAsia="Times" w:hAnsi="Times New Roman"/>
        </w:rPr>
        <w:t>Advances</w:t>
      </w:r>
      <w:r w:rsidRPr="00BC352A">
        <w:rPr>
          <w:rStyle w:val="Enfasicorsivo"/>
          <w:rFonts w:ascii="Times New Roman" w:eastAsia="Times" w:hAnsi="Times New Roman"/>
          <w:i w:val="0"/>
        </w:rPr>
        <w:t xml:space="preserve"> </w:t>
      </w:r>
      <w:r w:rsidRPr="00BC352A">
        <w:rPr>
          <w:rStyle w:val="Enfasicorsivo"/>
          <w:rFonts w:ascii="Times New Roman" w:eastAsia="Times" w:hAnsi="Times New Roman"/>
        </w:rPr>
        <w:t>in</w:t>
      </w:r>
      <w:r w:rsidRPr="00BC352A">
        <w:rPr>
          <w:rStyle w:val="Enfasicorsivo"/>
          <w:rFonts w:ascii="Times New Roman" w:eastAsia="Times" w:hAnsi="Times New Roman"/>
          <w:i w:val="0"/>
        </w:rPr>
        <w:t xml:space="preserve"> </w:t>
      </w:r>
      <w:r w:rsidRPr="00BC352A">
        <w:rPr>
          <w:rStyle w:val="Enfasicorsivo"/>
          <w:rFonts w:ascii="Times New Roman" w:eastAsia="Times" w:hAnsi="Times New Roman"/>
        </w:rPr>
        <w:t>Psychology</w:t>
      </w:r>
      <w:r w:rsidRPr="00BC352A">
        <w:rPr>
          <w:rStyle w:val="Enfasicorsivo"/>
          <w:rFonts w:ascii="Times New Roman" w:eastAsia="Times" w:hAnsi="Times New Roman"/>
          <w:i w:val="0"/>
        </w:rPr>
        <w:t xml:space="preserve"> </w:t>
      </w:r>
      <w:r w:rsidRPr="00BC352A">
        <w:rPr>
          <w:rStyle w:val="Enfasicorsivo"/>
          <w:rFonts w:ascii="Times New Roman" w:eastAsia="Times" w:hAnsi="Times New Roman"/>
        </w:rPr>
        <w:t>Research</w:t>
      </w:r>
      <w:r w:rsidRPr="00BC352A">
        <w:rPr>
          <w:rStyle w:val="Enfasicorsivo"/>
          <w:rFonts w:ascii="Times New Roman" w:eastAsia="Times" w:hAnsi="Times New Roman"/>
          <w:i w:val="0"/>
        </w:rPr>
        <w:t>. New York: Nova Science Publishers, Inc. Huntinghton. (pp. 3-27).</w:t>
      </w:r>
      <w:r w:rsidR="007C482C" w:rsidRPr="00BC352A">
        <w:rPr>
          <w:rStyle w:val="Enfasicorsivo"/>
          <w:rFonts w:ascii="Times New Roman" w:eastAsia="Times" w:hAnsi="Times New Roman"/>
          <w:i w:val="0"/>
        </w:rPr>
        <w:t xml:space="preserve"> ISBN: </w:t>
      </w:r>
      <w:r w:rsidR="00FF6EC3" w:rsidRPr="00BC352A">
        <w:rPr>
          <w:rStyle w:val="Enfasicorsivo"/>
          <w:rFonts w:ascii="Times New Roman" w:hAnsi="Times New Roman"/>
          <w:i w:val="0"/>
        </w:rPr>
        <w:t>159033139</w:t>
      </w:r>
      <w:r w:rsidR="007C482C" w:rsidRPr="00BC352A">
        <w:rPr>
          <w:rStyle w:val="Enfasicorsivo"/>
          <w:rFonts w:ascii="Times New Roman" w:hAnsi="Times New Roman"/>
          <w:i w:val="0"/>
        </w:rPr>
        <w:t>7</w:t>
      </w:r>
      <w:r w:rsidR="00AE7035" w:rsidRPr="00BC352A">
        <w:rPr>
          <w:rStyle w:val="Enfasicorsivo"/>
          <w:rFonts w:ascii="Times New Roman" w:hAnsi="Times New Roman"/>
          <w:i w:val="0"/>
        </w:rPr>
        <w:t xml:space="preserve"> </w:t>
      </w:r>
    </w:p>
    <w:p w14:paraId="37EE3F5C" w14:textId="77777777" w:rsidR="00217978" w:rsidRPr="00BC352A" w:rsidRDefault="00217978" w:rsidP="00A3620D">
      <w:pPr>
        <w:pStyle w:val="Corpodeltesto"/>
        <w:ind w:left="720" w:hanging="720"/>
        <w:rPr>
          <w:b/>
        </w:rPr>
      </w:pPr>
    </w:p>
    <w:p w14:paraId="4A018AE8" w14:textId="77777777" w:rsidR="00A72BA3" w:rsidRPr="00BC352A" w:rsidRDefault="00412955" w:rsidP="00A72BA3">
      <w:pPr>
        <w:ind w:left="709" w:hanging="709"/>
        <w:rPr>
          <w:b/>
        </w:rPr>
      </w:pPr>
      <w:r w:rsidRPr="00BC352A">
        <w:rPr>
          <w:b/>
        </w:rPr>
        <w:t xml:space="preserve">Abstract </w:t>
      </w:r>
      <w:r w:rsidR="00A72BA3" w:rsidRPr="00BC352A">
        <w:rPr>
          <w:b/>
        </w:rPr>
        <w:t>su volume</w:t>
      </w:r>
      <w:r w:rsidRPr="00BC352A">
        <w:rPr>
          <w:b/>
        </w:rPr>
        <w:t xml:space="preserve"> o rivista</w:t>
      </w:r>
    </w:p>
    <w:p w14:paraId="383AC1FF" w14:textId="77777777" w:rsidR="00FF4914" w:rsidRPr="00BC352A" w:rsidRDefault="00FF4914" w:rsidP="00A72BA3">
      <w:pPr>
        <w:ind w:left="709" w:hanging="709"/>
        <w:rPr>
          <w:b/>
        </w:rPr>
      </w:pPr>
    </w:p>
    <w:p w14:paraId="413113B3" w14:textId="77777777" w:rsidR="00C97F1B" w:rsidRPr="00BC352A" w:rsidRDefault="00C97F1B" w:rsidP="00A72BA3">
      <w:pPr>
        <w:ind w:left="709" w:hanging="709"/>
        <w:rPr>
          <w:rStyle w:val="scdddoi"/>
          <w:rFonts w:eastAsia="Arial Unicode MS"/>
          <w:lang w:val="en-US"/>
        </w:rPr>
      </w:pPr>
      <w:r w:rsidRPr="00BC352A">
        <w:rPr>
          <w:i/>
          <w:snapToGrid w:val="0"/>
          <w:lang w:val="en-US"/>
        </w:rPr>
        <w:t>Fastame</w:t>
      </w:r>
      <w:r w:rsidRPr="00BC352A">
        <w:rPr>
          <w:snapToGrid w:val="0"/>
          <w:lang w:val="en-US"/>
        </w:rPr>
        <w:t xml:space="preserve">, </w:t>
      </w:r>
      <w:r w:rsidRPr="00BC352A">
        <w:rPr>
          <w:i/>
          <w:lang w:val="en-US"/>
        </w:rPr>
        <w:t>M</w:t>
      </w:r>
      <w:r w:rsidRPr="00BC352A">
        <w:rPr>
          <w:lang w:val="en-US"/>
        </w:rPr>
        <w:t>.</w:t>
      </w:r>
      <w:r w:rsidRPr="00BC352A">
        <w:rPr>
          <w:i/>
          <w:lang w:val="en-US"/>
        </w:rPr>
        <w:t>C</w:t>
      </w:r>
      <w:r w:rsidRPr="00BC352A">
        <w:rPr>
          <w:lang w:val="en-US"/>
        </w:rPr>
        <w:t xml:space="preserve">., Hitchcott, P.K., </w:t>
      </w:r>
      <w:r w:rsidR="00EE3911" w:rsidRPr="00BC352A">
        <w:rPr>
          <w:lang w:val="en-US"/>
        </w:rPr>
        <w:t xml:space="preserve">&amp; </w:t>
      </w:r>
      <w:r w:rsidRPr="00BC352A">
        <w:rPr>
          <w:lang w:val="en-US"/>
        </w:rPr>
        <w:t xml:space="preserve">Callai, D. (2014). EPA-0391- </w:t>
      </w:r>
      <w:r w:rsidRPr="00BC352A">
        <w:rPr>
          <w:rFonts w:eastAsia="Arial Unicode MS"/>
          <w:bCs/>
          <w:kern w:val="36"/>
          <w:lang w:val="en-US"/>
        </w:rPr>
        <w:t xml:space="preserve">How to enrich visuo-spatial functions in students of the primary school. </w:t>
      </w:r>
      <w:r w:rsidRPr="00BC352A">
        <w:rPr>
          <w:rFonts w:eastAsia="Arial Unicode MS"/>
          <w:bCs/>
          <w:i/>
          <w:kern w:val="36"/>
          <w:lang w:val="en-US"/>
        </w:rPr>
        <w:t>European Psychiatry</w:t>
      </w:r>
      <w:r w:rsidRPr="00BC352A">
        <w:rPr>
          <w:rFonts w:eastAsia="Arial Unicode MS"/>
          <w:bCs/>
          <w:kern w:val="36"/>
          <w:lang w:val="en-US"/>
        </w:rPr>
        <w:t xml:space="preserve">, 29 (suppl. 1), 1. doi: </w:t>
      </w:r>
      <w:r w:rsidRPr="00BC352A">
        <w:rPr>
          <w:rStyle w:val="scdddoi"/>
          <w:rFonts w:eastAsia="Arial Unicode MS"/>
          <w:lang w:val="en-US"/>
        </w:rPr>
        <w:t>10.1016/S0924-9338(14)77814-9</w:t>
      </w:r>
      <w:r w:rsidR="00852C22" w:rsidRPr="00BC352A">
        <w:rPr>
          <w:rStyle w:val="scdddoi"/>
          <w:rFonts w:eastAsia="Arial Unicode MS"/>
          <w:lang w:val="en-US"/>
        </w:rPr>
        <w:t xml:space="preserve">     </w:t>
      </w:r>
      <w:r w:rsidR="00852C22" w:rsidRPr="00BC352A">
        <w:rPr>
          <w:rFonts w:eastAsia="Arial Unicode MS"/>
          <w:lang w:val="en-US"/>
        </w:rPr>
        <w:t xml:space="preserve">ISSN: </w:t>
      </w:r>
      <w:r w:rsidR="00852C22" w:rsidRPr="00BC352A">
        <w:rPr>
          <w:rStyle w:val="st"/>
          <w:lang w:val="en-US"/>
        </w:rPr>
        <w:t>0924-9338</w:t>
      </w:r>
    </w:p>
    <w:p w14:paraId="12CD9F7C" w14:textId="77777777" w:rsidR="00C97F1B" w:rsidRPr="00BC352A" w:rsidRDefault="00C97F1B" w:rsidP="00A72BA3">
      <w:pPr>
        <w:ind w:left="709" w:hanging="709"/>
        <w:rPr>
          <w:lang w:val="en-US"/>
        </w:rPr>
      </w:pPr>
    </w:p>
    <w:p w14:paraId="756C0946" w14:textId="77777777" w:rsidR="00C97F1B" w:rsidRPr="00BC352A" w:rsidRDefault="00C97F1B" w:rsidP="00A72BA3">
      <w:pPr>
        <w:ind w:left="709" w:hanging="709"/>
        <w:rPr>
          <w:lang w:val="en-US"/>
        </w:rPr>
      </w:pPr>
      <w:r w:rsidRPr="00BC352A">
        <w:rPr>
          <w:i/>
          <w:snapToGrid w:val="0"/>
          <w:lang w:val="en-US"/>
        </w:rPr>
        <w:t>Fastame</w:t>
      </w:r>
      <w:r w:rsidRPr="00BC352A">
        <w:rPr>
          <w:snapToGrid w:val="0"/>
          <w:lang w:val="en-US"/>
        </w:rPr>
        <w:t xml:space="preserve">, </w:t>
      </w:r>
      <w:r w:rsidRPr="00BC352A">
        <w:rPr>
          <w:i/>
          <w:lang w:val="en-US"/>
        </w:rPr>
        <w:t>M</w:t>
      </w:r>
      <w:r w:rsidRPr="00BC352A">
        <w:rPr>
          <w:lang w:val="en-US"/>
        </w:rPr>
        <w:t>.</w:t>
      </w:r>
      <w:r w:rsidRPr="00BC352A">
        <w:rPr>
          <w:i/>
          <w:lang w:val="en-US"/>
        </w:rPr>
        <w:t>C</w:t>
      </w:r>
      <w:r w:rsidRPr="00BC352A">
        <w:rPr>
          <w:lang w:val="en-US"/>
        </w:rPr>
        <w:t>.,</w:t>
      </w:r>
      <w:r w:rsidR="00EE3911" w:rsidRPr="00BC352A">
        <w:rPr>
          <w:lang w:val="en-US"/>
        </w:rPr>
        <w:t xml:space="preserve"> &amp;</w:t>
      </w:r>
      <w:r w:rsidRPr="00BC352A">
        <w:rPr>
          <w:lang w:val="en-US"/>
        </w:rPr>
        <w:t xml:space="preserve"> Penna, M. P. (2014). EPA-0390- </w:t>
      </w:r>
      <w:r w:rsidR="00BD3C0A" w:rsidRPr="00BC352A">
        <w:rPr>
          <w:rFonts w:eastAsia="Arial Unicode MS"/>
          <w:bCs/>
          <w:kern w:val="36"/>
          <w:lang w:val="en-US"/>
        </w:rPr>
        <w:t>Active aging in S</w:t>
      </w:r>
      <w:r w:rsidRPr="00BC352A">
        <w:rPr>
          <w:rFonts w:eastAsia="Arial Unicode MS"/>
          <w:bCs/>
          <w:kern w:val="36"/>
          <w:lang w:val="en-US"/>
        </w:rPr>
        <w:t xml:space="preserve">ardinia: how to prevent depressive symptoms among the elders. </w:t>
      </w:r>
      <w:r w:rsidRPr="00BC352A">
        <w:rPr>
          <w:rFonts w:eastAsia="Arial Unicode MS"/>
          <w:bCs/>
          <w:i/>
          <w:kern w:val="36"/>
          <w:lang w:val="en-US"/>
        </w:rPr>
        <w:t>European Psychiatry</w:t>
      </w:r>
      <w:r w:rsidRPr="00BC352A">
        <w:rPr>
          <w:rFonts w:eastAsia="Arial Unicode MS"/>
          <w:bCs/>
          <w:kern w:val="36"/>
          <w:lang w:val="en-US"/>
        </w:rPr>
        <w:t xml:space="preserve">, 29 (suppl. 1), 1. doi: </w:t>
      </w:r>
      <w:r w:rsidRPr="00BC352A">
        <w:rPr>
          <w:rStyle w:val="scdddoi"/>
          <w:rFonts w:eastAsia="Arial Unicode MS"/>
          <w:lang w:val="en-US"/>
        </w:rPr>
        <w:t>10.1016/S0924-9338(14)77813-7</w:t>
      </w:r>
      <w:r w:rsidR="00852C22" w:rsidRPr="00BC352A">
        <w:rPr>
          <w:rStyle w:val="scdddoi"/>
          <w:rFonts w:eastAsia="Arial Unicode MS"/>
          <w:lang w:val="en-US"/>
        </w:rPr>
        <w:t xml:space="preserve">     </w:t>
      </w:r>
      <w:r w:rsidR="00852C22" w:rsidRPr="00BC352A">
        <w:rPr>
          <w:rFonts w:eastAsia="Arial Unicode MS"/>
          <w:lang w:val="en-US"/>
        </w:rPr>
        <w:t xml:space="preserve">ISSN: </w:t>
      </w:r>
      <w:r w:rsidR="00852C22" w:rsidRPr="00BC352A">
        <w:rPr>
          <w:rStyle w:val="st"/>
          <w:lang w:val="en-US"/>
        </w:rPr>
        <w:t>0924-9338</w:t>
      </w:r>
    </w:p>
    <w:p w14:paraId="4CACA93B" w14:textId="77777777" w:rsidR="002A23E3" w:rsidRPr="00BC352A" w:rsidRDefault="002A23E3" w:rsidP="00954B1F">
      <w:pPr>
        <w:autoSpaceDE w:val="0"/>
        <w:autoSpaceDN w:val="0"/>
        <w:adjustRightInd w:val="0"/>
        <w:ind w:left="709" w:hanging="709"/>
        <w:rPr>
          <w:i/>
          <w:snapToGrid w:val="0"/>
          <w:lang w:val="en-US"/>
        </w:rPr>
      </w:pPr>
    </w:p>
    <w:p w14:paraId="16E51E5E" w14:textId="77777777" w:rsidR="002A23E3" w:rsidRPr="00BC352A" w:rsidRDefault="002A23E3" w:rsidP="00954B1F">
      <w:pPr>
        <w:autoSpaceDE w:val="0"/>
        <w:autoSpaceDN w:val="0"/>
        <w:adjustRightInd w:val="0"/>
        <w:ind w:left="709" w:hanging="709"/>
        <w:rPr>
          <w:snapToGrid w:val="0"/>
          <w:lang w:val="en-US"/>
        </w:rPr>
      </w:pPr>
      <w:r w:rsidRPr="00BC352A">
        <w:rPr>
          <w:snapToGrid w:val="0"/>
        </w:rPr>
        <w:lastRenderedPageBreak/>
        <w:t xml:space="preserve">Agus, M.,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rPr>
          <w:i/>
        </w:rPr>
        <w:t>M</w:t>
      </w:r>
      <w:r w:rsidRPr="00BC352A">
        <w:t>.</w:t>
      </w:r>
      <w:r w:rsidRPr="00BC352A">
        <w:rPr>
          <w:i/>
        </w:rPr>
        <w:t>C</w:t>
      </w:r>
      <w:r w:rsidRPr="00BC352A">
        <w:t xml:space="preserve">., Penna, M. P., Mascia, M. L., Cocco, I., &amp; Ruggiu, A. (2014). </w:t>
      </w:r>
      <w:r w:rsidRPr="00BC352A">
        <w:rPr>
          <w:lang w:val="en-US"/>
        </w:rPr>
        <w:t xml:space="preserve">EPA-0319- </w:t>
      </w:r>
      <w:r w:rsidRPr="00BC352A">
        <w:rPr>
          <w:rFonts w:eastAsia="Arial Unicode MS"/>
          <w:bCs/>
          <w:kern w:val="36"/>
          <w:lang w:val="en-US"/>
        </w:rPr>
        <w:t xml:space="preserve">Combined cognitive enrichment programs of numerical and visual-spatial abilities as a primary prevention method for learning difficulties in mathematics: an explorative study. </w:t>
      </w:r>
      <w:r w:rsidRPr="00BC352A">
        <w:rPr>
          <w:rFonts w:eastAsia="Arial Unicode MS"/>
          <w:bCs/>
          <w:i/>
          <w:kern w:val="36"/>
        </w:rPr>
        <w:t>European Psychiatry</w:t>
      </w:r>
      <w:r w:rsidRPr="00BC352A">
        <w:rPr>
          <w:rFonts w:eastAsia="Arial Unicode MS"/>
          <w:bCs/>
          <w:kern w:val="36"/>
        </w:rPr>
        <w:t xml:space="preserve">, 29 (suppl. 1), 1. doi: </w:t>
      </w:r>
      <w:r w:rsidRPr="00BC352A">
        <w:rPr>
          <w:rStyle w:val="scdddoi"/>
          <w:rFonts w:eastAsia="Arial Unicode MS"/>
        </w:rPr>
        <w:t>10.1016/S0924-9338(14)77755-7</w:t>
      </w:r>
      <w:r w:rsidR="00852C22" w:rsidRPr="00BC352A">
        <w:rPr>
          <w:rStyle w:val="scdddoi"/>
          <w:rFonts w:eastAsia="Arial Unicode MS"/>
        </w:rPr>
        <w:t xml:space="preserve">    </w:t>
      </w:r>
      <w:r w:rsidR="00852C22" w:rsidRPr="00BC352A">
        <w:rPr>
          <w:rFonts w:eastAsia="Arial Unicode MS"/>
        </w:rPr>
        <w:t xml:space="preserve">ISSN: </w:t>
      </w:r>
      <w:r w:rsidR="00852C22" w:rsidRPr="00BC352A">
        <w:rPr>
          <w:rStyle w:val="st"/>
        </w:rPr>
        <w:t>0924-9338</w:t>
      </w:r>
    </w:p>
    <w:p w14:paraId="6ECABF22" w14:textId="77777777" w:rsidR="002A23E3" w:rsidRPr="00BC352A" w:rsidRDefault="002A23E3" w:rsidP="00954B1F">
      <w:pPr>
        <w:autoSpaceDE w:val="0"/>
        <w:autoSpaceDN w:val="0"/>
        <w:adjustRightInd w:val="0"/>
        <w:ind w:left="709" w:hanging="709"/>
        <w:rPr>
          <w:i/>
          <w:snapToGrid w:val="0"/>
          <w:lang w:val="en-US"/>
        </w:rPr>
      </w:pPr>
    </w:p>
    <w:p w14:paraId="73136406" w14:textId="77777777" w:rsidR="00954B1F" w:rsidRPr="00BC352A" w:rsidRDefault="00954B1F" w:rsidP="00954B1F">
      <w:pPr>
        <w:autoSpaceDE w:val="0"/>
        <w:autoSpaceDN w:val="0"/>
        <w:adjustRightInd w:val="0"/>
        <w:ind w:left="709" w:hanging="709"/>
        <w:rPr>
          <w:b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rPr>
          <w:i/>
        </w:rPr>
        <w:t>M</w:t>
      </w:r>
      <w:r w:rsidRPr="00BC352A">
        <w:t>.</w:t>
      </w:r>
      <w:r w:rsidRPr="00BC352A">
        <w:rPr>
          <w:i/>
        </w:rPr>
        <w:t>C</w:t>
      </w:r>
      <w:r w:rsidRPr="00BC352A">
        <w:t>. (2013). Abilità visuo-spaziali in gioco: uno studio esplorativo sull’efficacia di un training per il potenziamento delle funzioni non verbali nella scuola primaria. In D</w:t>
      </w:r>
      <w:r w:rsidR="00472897" w:rsidRPr="00BC352A">
        <w:t>.</w:t>
      </w:r>
      <w:r w:rsidRPr="00BC352A">
        <w:t xml:space="preserve"> Boerchi, E. Camisasca, S. Caravita,</w:t>
      </w:r>
      <w:r w:rsidR="00472897" w:rsidRPr="00BC352A">
        <w:t xml:space="preserve"> </w:t>
      </w:r>
      <w:r w:rsidRPr="00BC352A">
        <w:t xml:space="preserve">I. Castelli, C. Ionio, D. Massaro, L. Milani, D. Traficante, A. Valle e  G. G. Valtolina (a cura di). </w:t>
      </w:r>
      <w:r w:rsidRPr="00BC352A">
        <w:rPr>
          <w:i/>
        </w:rPr>
        <w:t xml:space="preserve">Atti del </w:t>
      </w:r>
      <w:r w:rsidRPr="00BC352A">
        <w:rPr>
          <w:bCs/>
          <w:i/>
        </w:rPr>
        <w:t xml:space="preserve">XXVI Congresso </w:t>
      </w:r>
      <w:r w:rsidR="00472897" w:rsidRPr="00BC352A">
        <w:rPr>
          <w:bCs/>
          <w:i/>
        </w:rPr>
        <w:t xml:space="preserve">AIP </w:t>
      </w:r>
      <w:r w:rsidRPr="00BC352A">
        <w:rPr>
          <w:bCs/>
          <w:i/>
        </w:rPr>
        <w:t>Sezione di Psicologia dello Sviluppo e dell’educazione</w:t>
      </w:r>
      <w:r w:rsidRPr="00BC352A">
        <w:rPr>
          <w:bCs/>
        </w:rPr>
        <w:t>, 323-324. Milano: Vi</w:t>
      </w:r>
      <w:r w:rsidR="00472897" w:rsidRPr="00BC352A">
        <w:rPr>
          <w:bCs/>
        </w:rPr>
        <w:t>t</w:t>
      </w:r>
      <w:r w:rsidRPr="00BC352A">
        <w:rPr>
          <w:bCs/>
        </w:rPr>
        <w:t xml:space="preserve">a e Pensiero. ISBN: </w:t>
      </w:r>
      <w:r w:rsidRPr="00BC352A">
        <w:t>978-88-343-2657-2</w:t>
      </w:r>
    </w:p>
    <w:p w14:paraId="49F130F1" w14:textId="77777777" w:rsidR="00954B1F" w:rsidRPr="00BC352A" w:rsidRDefault="00954B1F" w:rsidP="00A72BA3">
      <w:pPr>
        <w:ind w:left="709" w:hanging="709"/>
        <w:rPr>
          <w:b/>
        </w:rPr>
      </w:pPr>
    </w:p>
    <w:p w14:paraId="44EF63A5" w14:textId="77777777" w:rsidR="00954B1F" w:rsidRPr="00BC352A" w:rsidRDefault="00954B1F" w:rsidP="00954B1F">
      <w:pPr>
        <w:autoSpaceDE w:val="0"/>
        <w:autoSpaceDN w:val="0"/>
        <w:adjustRightInd w:val="0"/>
        <w:ind w:left="709" w:hanging="709"/>
        <w:rPr>
          <w:b/>
        </w:rPr>
      </w:pPr>
      <w:r w:rsidRPr="00BC352A">
        <w:rPr>
          <w:snapToGrid w:val="0"/>
        </w:rPr>
        <w:t xml:space="preserve">Fanari, R.,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</w:t>
      </w:r>
      <w:r w:rsidRPr="00BC352A">
        <w:rPr>
          <w:iCs/>
        </w:rPr>
        <w:t>Piras</w:t>
      </w:r>
      <w:r w:rsidR="00EE3911" w:rsidRPr="00BC352A">
        <w:rPr>
          <w:iCs/>
        </w:rPr>
        <w:t>,</w:t>
      </w:r>
      <w:r w:rsidR="00030D29" w:rsidRPr="00BC352A">
        <w:rPr>
          <w:iCs/>
        </w:rPr>
        <w:t xml:space="preserve"> P.</w:t>
      </w:r>
      <w:r w:rsidRPr="00BC352A">
        <w:rPr>
          <w:iCs/>
        </w:rPr>
        <w:t>, Pistis</w:t>
      </w:r>
      <w:r w:rsidR="00EE3911" w:rsidRPr="00BC352A">
        <w:rPr>
          <w:iCs/>
        </w:rPr>
        <w:t>,</w:t>
      </w:r>
      <w:r w:rsidR="00030D29" w:rsidRPr="00BC352A">
        <w:rPr>
          <w:iCs/>
        </w:rPr>
        <w:t xml:space="preserve"> I.</w:t>
      </w:r>
      <w:r w:rsidRPr="00BC352A">
        <w:rPr>
          <w:iCs/>
        </w:rPr>
        <w:t>, Pellarano</w:t>
      </w:r>
      <w:r w:rsidR="00EE3911" w:rsidRPr="00BC352A">
        <w:rPr>
          <w:iCs/>
        </w:rPr>
        <w:t>,</w:t>
      </w:r>
      <w:r w:rsidRPr="00BC352A">
        <w:rPr>
          <w:iCs/>
        </w:rPr>
        <w:t xml:space="preserve"> </w:t>
      </w:r>
      <w:r w:rsidR="00EE3911" w:rsidRPr="00BC352A">
        <w:rPr>
          <w:iCs/>
        </w:rPr>
        <w:t xml:space="preserve">M., &amp; </w:t>
      </w:r>
      <w:r w:rsidRPr="00BC352A">
        <w:rPr>
          <w:iCs/>
        </w:rPr>
        <w:t>Orsolini</w:t>
      </w:r>
      <w:r w:rsidR="00EE3911" w:rsidRPr="00BC352A">
        <w:rPr>
          <w:iCs/>
        </w:rPr>
        <w:t>,</w:t>
      </w:r>
      <w:r w:rsidR="00030D29" w:rsidRPr="00BC352A">
        <w:rPr>
          <w:iCs/>
        </w:rPr>
        <w:t xml:space="preserve"> M</w:t>
      </w:r>
      <w:r w:rsidRPr="00BC352A">
        <w:rPr>
          <w:iCs/>
        </w:rPr>
        <w:t xml:space="preserve">. </w:t>
      </w:r>
      <w:r w:rsidRPr="00BC352A">
        <w:t xml:space="preserve">Relazioni tra memoria a breve termine fonologica, vocabolario ricettivo e apprendimento della lettura: uno studio longitudinale con bambini italiani di prima elementare. In Diego Boerchi, E. Camisasca, S. Caravita,I. Castelli, C. Ionio, D. Massaro, L. Milani, D. Traficante, A. Valle e  G. G. Valtolina (a cura di). </w:t>
      </w:r>
      <w:r w:rsidRPr="00BC352A">
        <w:rPr>
          <w:i/>
        </w:rPr>
        <w:t xml:space="preserve">Atti del </w:t>
      </w:r>
      <w:r w:rsidRPr="00BC352A">
        <w:rPr>
          <w:bCs/>
          <w:i/>
        </w:rPr>
        <w:t xml:space="preserve">XXVI Congresso </w:t>
      </w:r>
      <w:r w:rsidR="00472897" w:rsidRPr="00BC352A">
        <w:rPr>
          <w:bCs/>
          <w:i/>
        </w:rPr>
        <w:t xml:space="preserve">AIP </w:t>
      </w:r>
      <w:r w:rsidRPr="00BC352A">
        <w:rPr>
          <w:bCs/>
          <w:i/>
        </w:rPr>
        <w:t>Sezione di Psicologia dello Sviluppo e dell’educazione</w:t>
      </w:r>
      <w:r w:rsidRPr="00BC352A">
        <w:rPr>
          <w:bCs/>
        </w:rPr>
        <w:t>, 327-328. Milano: Vi</w:t>
      </w:r>
      <w:r w:rsidR="00472897" w:rsidRPr="00BC352A">
        <w:rPr>
          <w:bCs/>
        </w:rPr>
        <w:t>t</w:t>
      </w:r>
      <w:r w:rsidRPr="00BC352A">
        <w:rPr>
          <w:bCs/>
        </w:rPr>
        <w:t xml:space="preserve">a e Pensiero. ISBN: </w:t>
      </w:r>
      <w:r w:rsidRPr="00BC352A">
        <w:t>978-88-343-2657-2</w:t>
      </w:r>
    </w:p>
    <w:p w14:paraId="2ECE7F78" w14:textId="77777777" w:rsidR="00954B1F" w:rsidRPr="00BC352A" w:rsidRDefault="00954B1F" w:rsidP="00A72BA3">
      <w:pPr>
        <w:ind w:left="709" w:hanging="709"/>
        <w:rPr>
          <w:b/>
        </w:rPr>
      </w:pPr>
    </w:p>
    <w:p w14:paraId="42FCDFDB" w14:textId="77777777" w:rsidR="00276607" w:rsidRPr="00BC352A" w:rsidRDefault="00276607" w:rsidP="00276607">
      <w:pPr>
        <w:ind w:left="709" w:hanging="709"/>
        <w:rPr>
          <w:snapToGrid w:val="0"/>
          <w:lang w:val="en-US"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 (2013). </w:t>
      </w:r>
      <w:r w:rsidRPr="00BC352A">
        <w:rPr>
          <w:lang w:val="en-US"/>
        </w:rPr>
        <w:t>970-</w:t>
      </w:r>
      <w:r w:rsidRPr="00BC352A">
        <w:rPr>
          <w:rFonts w:ascii="Arial Unicode MS" w:eastAsia="Arial Unicode MS" w:hAnsi="Arial Unicode MS" w:cs="Arial Unicode MS" w:hint="eastAsia"/>
          <w:b/>
          <w:bCs/>
          <w:kern w:val="36"/>
          <w:sz w:val="28"/>
          <w:szCs w:val="28"/>
          <w:lang w:val="en-US"/>
        </w:rPr>
        <w:t xml:space="preserve"> </w:t>
      </w:r>
      <w:r w:rsidRPr="00BC352A">
        <w:rPr>
          <w:rFonts w:eastAsia="Arial Unicode MS"/>
          <w:bCs/>
          <w:kern w:val="36"/>
          <w:lang w:val="en-US"/>
        </w:rPr>
        <w:t xml:space="preserve">The effect of depressive symptoms, gender and ageing on memory beliefs in life span. </w:t>
      </w:r>
      <w:r w:rsidRPr="00BC352A">
        <w:rPr>
          <w:rFonts w:eastAsia="Arial Unicode MS"/>
          <w:bCs/>
          <w:i/>
          <w:kern w:val="36"/>
          <w:lang w:val="en-US"/>
        </w:rPr>
        <w:t>European Psychiatry</w:t>
      </w:r>
      <w:r w:rsidRPr="00BC352A">
        <w:rPr>
          <w:rFonts w:eastAsia="Arial Unicode MS"/>
          <w:bCs/>
          <w:kern w:val="36"/>
          <w:lang w:val="en-US"/>
        </w:rPr>
        <w:t xml:space="preserve">, 28 (S1), 1. doi: </w:t>
      </w:r>
      <w:r w:rsidR="00BB6D12">
        <w:fldChar w:fldCharType="begin"/>
      </w:r>
      <w:r w:rsidR="00BB6D12">
        <w:instrText xml:space="preserve"> HYPERLINK "http://dx.doi.org/10.1016/S0924-9338(13)76111-X" \t "doilink" </w:instrText>
      </w:r>
      <w:r w:rsidR="00BB6D12">
        <w:fldChar w:fldCharType="separate"/>
      </w:r>
      <w:r w:rsidRPr="00BC352A">
        <w:rPr>
          <w:rStyle w:val="Collegamentoipertestuale"/>
          <w:rFonts w:eastAsia="Arial Unicode MS"/>
          <w:color w:val="auto"/>
          <w:u w:val="none"/>
          <w:lang w:val="en-US"/>
        </w:rPr>
        <w:t>10.1016/S0924-9338(13)76111-X</w:t>
      </w:r>
      <w:r w:rsidR="00BB6D12">
        <w:rPr>
          <w:rStyle w:val="Collegamentoipertestuale"/>
          <w:rFonts w:eastAsia="Arial Unicode MS"/>
          <w:color w:val="auto"/>
          <w:u w:val="none"/>
          <w:lang w:val="en-US"/>
        </w:rPr>
        <w:fldChar w:fldCharType="end"/>
      </w:r>
      <w:r w:rsidR="00BC772F" w:rsidRPr="00BC352A">
        <w:rPr>
          <w:rFonts w:eastAsia="Arial Unicode MS"/>
          <w:lang w:val="en-US"/>
        </w:rPr>
        <w:t xml:space="preserve"> ISSN: </w:t>
      </w:r>
      <w:r w:rsidR="00BC772F" w:rsidRPr="00BC352A">
        <w:rPr>
          <w:rStyle w:val="st"/>
          <w:lang w:val="en-US"/>
        </w:rPr>
        <w:t>0924-9338</w:t>
      </w:r>
    </w:p>
    <w:p w14:paraId="7A24B669" w14:textId="77777777" w:rsidR="00276607" w:rsidRPr="00BC352A" w:rsidRDefault="00276607" w:rsidP="00276607">
      <w:pPr>
        <w:ind w:left="709" w:hanging="709"/>
        <w:rPr>
          <w:snapToGrid w:val="0"/>
          <w:lang w:val="en-US"/>
        </w:rPr>
      </w:pPr>
    </w:p>
    <w:p w14:paraId="6D76E2E3" w14:textId="77777777" w:rsidR="00276607" w:rsidRPr="00BC352A" w:rsidRDefault="00276607" w:rsidP="00276607">
      <w:pPr>
        <w:ind w:left="709" w:hanging="709"/>
        <w:rPr>
          <w:snapToGrid w:val="0"/>
          <w:lang w:val="en-US"/>
        </w:rPr>
      </w:pPr>
      <w:r w:rsidRPr="00BC352A">
        <w:rPr>
          <w:i/>
          <w:snapToGrid w:val="0"/>
          <w:lang w:val="en-US"/>
        </w:rPr>
        <w:t>Fastame</w:t>
      </w:r>
      <w:r w:rsidRPr="00BC352A">
        <w:rPr>
          <w:snapToGrid w:val="0"/>
          <w:lang w:val="en-US"/>
        </w:rPr>
        <w:t xml:space="preserve">, </w:t>
      </w:r>
      <w:r w:rsidR="00EE3911" w:rsidRPr="00BC352A">
        <w:rPr>
          <w:lang w:val="en-US"/>
        </w:rPr>
        <w:t xml:space="preserve">M.C., &amp; </w:t>
      </w:r>
      <w:r w:rsidRPr="00BC352A">
        <w:rPr>
          <w:snapToGrid w:val="0"/>
          <w:lang w:val="en-US"/>
        </w:rPr>
        <w:t xml:space="preserve">Penna, M.P. (2013). 976- </w:t>
      </w:r>
      <w:r w:rsidRPr="00BC352A">
        <w:rPr>
          <w:rFonts w:eastAsia="Arial Unicode MS"/>
          <w:bCs/>
          <w:kern w:val="36"/>
          <w:lang w:val="en-US"/>
        </w:rPr>
        <w:t xml:space="preserve">Shortned visuo-spatial questionnaire: an useful tool for the early identification of children with non verbal syndrome living in rural areas. </w:t>
      </w:r>
      <w:r w:rsidRPr="00BC352A">
        <w:rPr>
          <w:rFonts w:eastAsia="Arial Unicode MS"/>
          <w:bCs/>
          <w:i/>
          <w:kern w:val="36"/>
          <w:lang w:val="en-US"/>
        </w:rPr>
        <w:t>European Psychiatry</w:t>
      </w:r>
      <w:r w:rsidRPr="00BC352A">
        <w:rPr>
          <w:rFonts w:eastAsia="Arial Unicode MS"/>
          <w:bCs/>
          <w:kern w:val="36"/>
          <w:lang w:val="en-US"/>
        </w:rPr>
        <w:t>, 28 (S1), 1. doi:</w:t>
      </w:r>
      <w:r w:rsidRPr="00BC352A">
        <w:rPr>
          <w:rFonts w:ascii="Arial Unicode MS" w:eastAsia="Arial Unicode MS" w:hAnsi="Arial Unicode MS" w:cs="Arial Unicode MS"/>
          <w:sz w:val="16"/>
          <w:szCs w:val="16"/>
          <w:lang w:val="en-US"/>
        </w:rPr>
        <w:t xml:space="preserve"> </w:t>
      </w:r>
      <w:r w:rsidR="00BB6D12">
        <w:fldChar w:fldCharType="begin"/>
      </w:r>
      <w:r w:rsidR="00BB6D12">
        <w:instrText xml:space="preserve"> HYPERLINK "http://dx.doi.org/10.1016/S0924-9338(13)76116-9" \t "doilink" </w:instrText>
      </w:r>
      <w:r w:rsidR="00BB6D12">
        <w:fldChar w:fldCharType="separate"/>
      </w:r>
      <w:r w:rsidRPr="00BC352A">
        <w:rPr>
          <w:rStyle w:val="Collegamentoipertestuale"/>
          <w:rFonts w:eastAsia="Arial Unicode MS"/>
          <w:color w:val="auto"/>
          <w:u w:val="none"/>
          <w:lang w:val="en-US"/>
        </w:rPr>
        <w:t>10.1016/S0924-9338(13)76116-9</w:t>
      </w:r>
      <w:r w:rsidR="00BB6D12">
        <w:rPr>
          <w:rStyle w:val="Collegamentoipertestuale"/>
          <w:rFonts w:eastAsia="Arial Unicode MS"/>
          <w:color w:val="auto"/>
          <w:u w:val="none"/>
          <w:lang w:val="en-US"/>
        </w:rPr>
        <w:fldChar w:fldCharType="end"/>
      </w:r>
      <w:r w:rsidR="00BC772F" w:rsidRPr="00BC352A">
        <w:rPr>
          <w:rFonts w:eastAsia="Arial Unicode MS"/>
          <w:lang w:val="en-US"/>
        </w:rPr>
        <w:t xml:space="preserve">  ISSN: </w:t>
      </w:r>
      <w:r w:rsidR="00BC772F" w:rsidRPr="00BC352A">
        <w:rPr>
          <w:rStyle w:val="st"/>
          <w:lang w:val="en-US"/>
        </w:rPr>
        <w:t>0924-9338</w:t>
      </w:r>
    </w:p>
    <w:p w14:paraId="04EB0B57" w14:textId="77777777" w:rsidR="00276607" w:rsidRPr="00BC352A" w:rsidRDefault="00276607" w:rsidP="00FF4914">
      <w:pPr>
        <w:rPr>
          <w:snapToGrid w:val="0"/>
          <w:lang w:val="en-US"/>
        </w:rPr>
      </w:pPr>
    </w:p>
    <w:p w14:paraId="481EB93C" w14:textId="77777777" w:rsidR="00276607" w:rsidRPr="00BC352A" w:rsidRDefault="00276607" w:rsidP="00276607">
      <w:pPr>
        <w:ind w:left="709" w:hanging="709"/>
        <w:rPr>
          <w:snapToGrid w:val="0"/>
          <w:lang w:val="en-US"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</w:t>
      </w:r>
      <w:r w:rsidRPr="00BC352A">
        <w:rPr>
          <w:snapToGrid w:val="0"/>
        </w:rPr>
        <w:t>Penna, M.P., Agus, M., Rossetti, E.S.</w:t>
      </w:r>
      <w:r w:rsidR="00EE3911" w:rsidRPr="00BC352A">
        <w:rPr>
          <w:snapToGrid w:val="0"/>
        </w:rPr>
        <w:t>,</w:t>
      </w:r>
      <w:r w:rsidRPr="00BC352A">
        <w:rPr>
          <w:snapToGrid w:val="0"/>
        </w:rPr>
        <w:t xml:space="preserve"> </w:t>
      </w:r>
      <w:r w:rsidR="00EE3911" w:rsidRPr="00BC352A">
        <w:rPr>
          <w:snapToGrid w:val="0"/>
        </w:rPr>
        <w:t xml:space="preserve">&amp; Leone, B. (2013). </w:t>
      </w:r>
      <w:r w:rsidRPr="00BC352A">
        <w:rPr>
          <w:rFonts w:eastAsia="Arial Unicode MS"/>
          <w:bCs/>
          <w:kern w:val="36"/>
          <w:lang w:val="en-US"/>
        </w:rPr>
        <w:t xml:space="preserve">971 – Depression and metacognitive efficiency in early and late adulthood: a developmental perspective. </w:t>
      </w:r>
      <w:r w:rsidRPr="00BC352A">
        <w:rPr>
          <w:rFonts w:eastAsia="Arial Unicode MS"/>
          <w:bCs/>
          <w:i/>
          <w:kern w:val="36"/>
          <w:lang w:val="en-US"/>
        </w:rPr>
        <w:t>European Psychiatry</w:t>
      </w:r>
      <w:r w:rsidRPr="00BC352A">
        <w:rPr>
          <w:rFonts w:eastAsia="Arial Unicode MS"/>
          <w:bCs/>
          <w:kern w:val="36"/>
          <w:lang w:val="en-US"/>
        </w:rPr>
        <w:t xml:space="preserve">, 28 (S1), 1. doi: </w:t>
      </w:r>
      <w:r w:rsidR="00BB6D12">
        <w:fldChar w:fldCharType="begin"/>
      </w:r>
      <w:r w:rsidR="00BB6D12">
        <w:instrText xml:space="preserve"> HYPERLINK "http://dx.doi.org/10.1016/S0924-9338(13)76112-1" \t "doilink" </w:instrText>
      </w:r>
      <w:r w:rsidR="00BB6D12">
        <w:fldChar w:fldCharType="separate"/>
      </w:r>
      <w:r w:rsidRPr="00BC352A">
        <w:rPr>
          <w:rStyle w:val="Collegamentoipertestuale"/>
          <w:rFonts w:eastAsia="Arial Unicode MS"/>
          <w:color w:val="auto"/>
          <w:u w:val="none"/>
          <w:lang w:val="en-US"/>
        </w:rPr>
        <w:t>10.1016/S0924-9338(13)76112-1</w:t>
      </w:r>
      <w:r w:rsidR="00BB6D12">
        <w:rPr>
          <w:rStyle w:val="Collegamentoipertestuale"/>
          <w:rFonts w:eastAsia="Arial Unicode MS"/>
          <w:color w:val="auto"/>
          <w:u w:val="none"/>
          <w:lang w:val="en-US"/>
        </w:rPr>
        <w:fldChar w:fldCharType="end"/>
      </w:r>
      <w:r w:rsidR="00BC772F" w:rsidRPr="00BC352A">
        <w:rPr>
          <w:rFonts w:eastAsia="Arial Unicode MS"/>
          <w:lang w:val="en-US"/>
        </w:rPr>
        <w:t xml:space="preserve">   ISSN: </w:t>
      </w:r>
      <w:r w:rsidR="00BC772F" w:rsidRPr="00BC352A">
        <w:rPr>
          <w:rStyle w:val="st"/>
          <w:lang w:val="en-US"/>
        </w:rPr>
        <w:t>0924-9338</w:t>
      </w:r>
    </w:p>
    <w:p w14:paraId="5DB50837" w14:textId="77777777" w:rsidR="00276607" w:rsidRPr="00BC352A" w:rsidRDefault="00276607" w:rsidP="00FF4914">
      <w:pPr>
        <w:rPr>
          <w:snapToGrid w:val="0"/>
          <w:lang w:val="en-US"/>
        </w:rPr>
      </w:pPr>
    </w:p>
    <w:p w14:paraId="05090285" w14:textId="77777777" w:rsidR="00FF4914" w:rsidRPr="00BC352A" w:rsidRDefault="00FF4914" w:rsidP="00FF4914">
      <w:r w:rsidRPr="00BC352A">
        <w:rPr>
          <w:snapToGrid w:val="0"/>
        </w:rPr>
        <w:t xml:space="preserve">Leone, B., Penna, M.P., </w:t>
      </w:r>
      <w:r w:rsidR="00EE3911" w:rsidRPr="00BC352A">
        <w:rPr>
          <w:snapToGrid w:val="0"/>
        </w:rPr>
        <w:t xml:space="preserve">&amp;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 L’influenza della desiderabilità sociale sulle misure </w:t>
      </w:r>
    </w:p>
    <w:p w14:paraId="45B2684E" w14:textId="77777777" w:rsidR="00FF4914" w:rsidRPr="00BC352A" w:rsidRDefault="00FF4914" w:rsidP="00FF4914">
      <w:pPr>
        <w:ind w:left="705"/>
      </w:pPr>
      <w:r w:rsidRPr="00BC352A">
        <w:t>autovalutative del benessere psicologico e della metacognizione</w:t>
      </w:r>
      <w:r w:rsidRPr="00BC352A">
        <w:rPr>
          <w:i/>
        </w:rPr>
        <w:t xml:space="preserve">. </w:t>
      </w:r>
      <w:r w:rsidRPr="00BC352A">
        <w:t xml:space="preserve">Congresso Nazionale </w:t>
      </w:r>
      <w:r w:rsidR="007C47F0" w:rsidRPr="00BC352A">
        <w:t xml:space="preserve">delle Sezioni </w:t>
      </w:r>
      <w:r w:rsidRPr="00BC352A">
        <w:t xml:space="preserve">Aip. Chieti, 20-23 settembre 2012. </w:t>
      </w:r>
      <w:r w:rsidR="00BC0102" w:rsidRPr="00BC352A">
        <w:t>Torino: Express Edizioni srl. pp. 155. ISBN: 9788897412663</w:t>
      </w:r>
    </w:p>
    <w:p w14:paraId="685856D2" w14:textId="77777777" w:rsidR="00FF4914" w:rsidRPr="00BC352A" w:rsidRDefault="00FF4914" w:rsidP="00FF4914">
      <w:pPr>
        <w:rPr>
          <w:snapToGrid w:val="0"/>
        </w:rPr>
      </w:pPr>
    </w:p>
    <w:p w14:paraId="20079201" w14:textId="77777777" w:rsidR="00FF4914" w:rsidRPr="00BC352A" w:rsidRDefault="00FF4914" w:rsidP="00FF4914">
      <w:r w:rsidRPr="00BC352A">
        <w:rPr>
          <w:snapToGrid w:val="0"/>
        </w:rPr>
        <w:t xml:space="preserve">Melis, V., Penna, M.P.,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</w:t>
      </w:r>
      <w:r w:rsidR="00EE3911" w:rsidRPr="00BC352A">
        <w:t xml:space="preserve">&amp; </w:t>
      </w:r>
      <w:r w:rsidRPr="00BC352A">
        <w:t>Furia, A. Gli effetti dell’interferenza fonologica e visuo-</w:t>
      </w:r>
    </w:p>
    <w:p w14:paraId="5D78F06D" w14:textId="77777777" w:rsidR="00BC0102" w:rsidRPr="00BC352A" w:rsidRDefault="00FF4914" w:rsidP="00BC0102">
      <w:pPr>
        <w:ind w:left="705"/>
      </w:pPr>
      <w:r w:rsidRPr="00BC352A">
        <w:t xml:space="preserve">spaziale nel calcolo mentale in età scolare. Congresso Nazionale </w:t>
      </w:r>
      <w:r w:rsidR="007C47F0" w:rsidRPr="00BC352A">
        <w:t xml:space="preserve">delle Sezioni </w:t>
      </w:r>
      <w:r w:rsidRPr="00BC352A">
        <w:t xml:space="preserve">Aip. Chieti, 20-23 settembre 2012. </w:t>
      </w:r>
      <w:r w:rsidR="00BC0102" w:rsidRPr="00BC352A">
        <w:t>Torino: Express Edizioni srl. pp. 143. ISBN: 9788897412663</w:t>
      </w:r>
    </w:p>
    <w:p w14:paraId="03AC6B0E" w14:textId="77777777" w:rsidR="00FF4914" w:rsidRPr="00BC352A" w:rsidRDefault="00FF4914" w:rsidP="00FF4914">
      <w:pPr>
        <w:rPr>
          <w:snapToGrid w:val="0"/>
        </w:rPr>
      </w:pPr>
    </w:p>
    <w:p w14:paraId="0893A951" w14:textId="77777777" w:rsidR="00BC0102" w:rsidRPr="00BC352A" w:rsidRDefault="00FF4914" w:rsidP="00EE3911">
      <w:pPr>
        <w:ind w:left="709" w:hanging="709"/>
      </w:pPr>
      <w:r w:rsidRPr="00BC352A">
        <w:rPr>
          <w:snapToGrid w:val="0"/>
        </w:rPr>
        <w:t xml:space="preserve">Penna, M.P.,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Rossetti, E.S., </w:t>
      </w:r>
      <w:r w:rsidR="00EE3911" w:rsidRPr="00BC352A">
        <w:t xml:space="preserve">&amp; </w:t>
      </w:r>
      <w:r w:rsidRPr="00BC352A">
        <w:t xml:space="preserve">Agus, M. L’invecchiamento sano in Sardegna: effetto dei fattori socio-culturali e dell’invecchiamento sul benessere percepito, sull’efficienza </w:t>
      </w:r>
      <w:r w:rsidR="004F0A32" w:rsidRPr="00BC352A">
        <w:t>mnestica e meta</w:t>
      </w:r>
      <w:r w:rsidRPr="00BC352A">
        <w:t>cognitiva</w:t>
      </w:r>
      <w:r w:rsidRPr="00BC352A">
        <w:rPr>
          <w:i/>
        </w:rPr>
        <w:t>.</w:t>
      </w:r>
      <w:r w:rsidRPr="00BC352A">
        <w:t xml:space="preserve"> Congresso Nazionale </w:t>
      </w:r>
      <w:r w:rsidR="007C47F0" w:rsidRPr="00BC352A">
        <w:t xml:space="preserve">delle Sezioni </w:t>
      </w:r>
      <w:r w:rsidRPr="00BC352A">
        <w:t xml:space="preserve">Aip. Chieti, 20-23 settembre 2012. </w:t>
      </w:r>
      <w:r w:rsidR="00BC0102" w:rsidRPr="00BC352A">
        <w:t>Torino: Express Edizioni srl. pp. 85-86. ISBN: 9788897412663</w:t>
      </w:r>
    </w:p>
    <w:p w14:paraId="23D348DE" w14:textId="77777777" w:rsidR="00B4101A" w:rsidRPr="00BC352A" w:rsidRDefault="00B4101A" w:rsidP="00A72BA3">
      <w:pPr>
        <w:ind w:left="709" w:hanging="709"/>
        <w:rPr>
          <w:b/>
        </w:rPr>
      </w:pPr>
    </w:p>
    <w:p w14:paraId="7B9F2837" w14:textId="77777777" w:rsidR="00B4101A" w:rsidRPr="00BC352A" w:rsidRDefault="00B4101A" w:rsidP="00B4101A">
      <w:pPr>
        <w:rPr>
          <w:iCs/>
        </w:rPr>
      </w:pPr>
      <w:r w:rsidRPr="00BC352A">
        <w:rPr>
          <w:snapToGrid w:val="0"/>
        </w:rPr>
        <w:t xml:space="preserve">Pessa, E., Penna, M.P., </w:t>
      </w:r>
      <w:r w:rsidRPr="00BC352A">
        <w:rPr>
          <w:i/>
          <w:snapToGrid w:val="0"/>
        </w:rPr>
        <w:t>Fastame</w:t>
      </w:r>
      <w:r w:rsidR="00D26957" w:rsidRPr="00BC352A">
        <w:rPr>
          <w:snapToGrid w:val="0"/>
        </w:rPr>
        <w:t>, M.C.,</w:t>
      </w:r>
      <w:r w:rsidRPr="00BC352A">
        <w:rPr>
          <w:snapToGrid w:val="0"/>
        </w:rPr>
        <w:t xml:space="preserve"> </w:t>
      </w:r>
      <w:r w:rsidR="00EE3911" w:rsidRPr="00BC352A">
        <w:rPr>
          <w:snapToGrid w:val="0"/>
        </w:rPr>
        <w:t xml:space="preserve">&amp; </w:t>
      </w:r>
      <w:r w:rsidRPr="00BC352A">
        <w:rPr>
          <w:snapToGrid w:val="0"/>
        </w:rPr>
        <w:t xml:space="preserve">Sechi, C. (2012). </w:t>
      </w:r>
      <w:r w:rsidRPr="00BC352A">
        <w:rPr>
          <w:iCs/>
        </w:rPr>
        <w:t xml:space="preserve">I Modelli microscopici della dinamica </w:t>
      </w:r>
    </w:p>
    <w:p w14:paraId="23D6AF55" w14:textId="77777777" w:rsidR="00B4101A" w:rsidRPr="00BC352A" w:rsidRDefault="00B4101A" w:rsidP="00B4101A">
      <w:pPr>
        <w:ind w:left="705"/>
        <w:rPr>
          <w:iCs/>
        </w:rPr>
      </w:pPr>
      <w:r w:rsidRPr="00BC352A">
        <w:rPr>
          <w:iCs/>
        </w:rPr>
        <w:t xml:space="preserve">cellulare e il loro ruolo nella spiegazione delle psicopatologie. </w:t>
      </w:r>
      <w:r w:rsidR="00532DB9" w:rsidRPr="00BC352A">
        <w:rPr>
          <w:i/>
          <w:iCs/>
        </w:rPr>
        <w:t>Giornale Italiano di Psicopatologia</w:t>
      </w:r>
      <w:r w:rsidRPr="00BC352A">
        <w:rPr>
          <w:iCs/>
        </w:rPr>
        <w:t>, 1</w:t>
      </w:r>
      <w:r w:rsidR="006015E6" w:rsidRPr="00BC352A">
        <w:rPr>
          <w:iCs/>
        </w:rPr>
        <w:t>8, S1</w:t>
      </w:r>
      <w:r w:rsidRPr="00BC352A">
        <w:rPr>
          <w:iCs/>
        </w:rPr>
        <w:t xml:space="preserve">, S114. </w:t>
      </w:r>
    </w:p>
    <w:p w14:paraId="7E111256" w14:textId="77777777" w:rsidR="00412955" w:rsidRPr="00BC352A" w:rsidRDefault="00412955" w:rsidP="00B4101A">
      <w:pPr>
        <w:ind w:left="705"/>
        <w:rPr>
          <w:bCs/>
        </w:rPr>
      </w:pPr>
    </w:p>
    <w:p w14:paraId="6FF971DD" w14:textId="77777777" w:rsidR="00412955" w:rsidRPr="00BC352A" w:rsidRDefault="00412955" w:rsidP="00412955">
      <w:pPr>
        <w:rPr>
          <w:snapToGrid w:val="0"/>
          <w:lang w:val="en-US"/>
        </w:rPr>
      </w:pPr>
      <w:r w:rsidRPr="00BC352A">
        <w:rPr>
          <w:i/>
          <w:snapToGrid w:val="0"/>
        </w:rPr>
        <w:t>Fastame</w:t>
      </w:r>
      <w:r w:rsidR="00D26957" w:rsidRPr="00BC352A">
        <w:rPr>
          <w:snapToGrid w:val="0"/>
        </w:rPr>
        <w:t xml:space="preserve">, M.C., Penna, </w:t>
      </w:r>
      <w:r w:rsidR="00A82555" w:rsidRPr="00BC352A">
        <w:rPr>
          <w:snapToGrid w:val="0"/>
        </w:rPr>
        <w:t xml:space="preserve">M.P., </w:t>
      </w:r>
      <w:r w:rsidR="00D26957" w:rsidRPr="00BC352A">
        <w:rPr>
          <w:snapToGrid w:val="0"/>
        </w:rPr>
        <w:t>Leone, B.</w:t>
      </w:r>
      <w:r w:rsidR="00EE3911" w:rsidRPr="00BC352A">
        <w:rPr>
          <w:snapToGrid w:val="0"/>
        </w:rPr>
        <w:t>, &amp;</w:t>
      </w:r>
      <w:r w:rsidRPr="00BC352A">
        <w:rPr>
          <w:snapToGrid w:val="0"/>
        </w:rPr>
        <w:t xml:space="preserve"> Puddu, C. (2011). </w:t>
      </w:r>
      <w:r w:rsidRPr="00BC352A">
        <w:rPr>
          <w:snapToGrid w:val="0"/>
          <w:lang w:val="en-US"/>
        </w:rPr>
        <w:t>The role of social desirability in the</w:t>
      </w:r>
    </w:p>
    <w:p w14:paraId="4F92189B" w14:textId="77777777" w:rsidR="00412955" w:rsidRPr="00BC352A" w:rsidRDefault="00412955" w:rsidP="00412955">
      <w:pPr>
        <w:pStyle w:val="Corpodeltesto"/>
        <w:ind w:left="720" w:hanging="12"/>
        <w:jc w:val="both"/>
      </w:pPr>
      <w:r w:rsidRPr="00BC352A">
        <w:rPr>
          <w:snapToGrid w:val="0"/>
          <w:lang w:val="en-US"/>
        </w:rPr>
        <w:lastRenderedPageBreak/>
        <w:t xml:space="preserve">assessment of mnestic and metacognitive efficiencies in adulthood: A preliminary study. </w:t>
      </w:r>
      <w:r w:rsidRPr="00BC352A">
        <w:rPr>
          <w:i/>
          <w:snapToGrid w:val="0"/>
        </w:rPr>
        <w:t>European Psychiatry</w:t>
      </w:r>
      <w:r w:rsidRPr="00BC352A">
        <w:rPr>
          <w:snapToGrid w:val="0"/>
        </w:rPr>
        <w:t xml:space="preserve">, 26, Suppl. 1, 1175. doi: </w:t>
      </w:r>
      <w:r w:rsidR="00BB6D12">
        <w:fldChar w:fldCharType="begin"/>
      </w:r>
      <w:r w:rsidR="00BB6D12">
        <w:instrText xml:space="preserve"> HYPERLINK "http://dx.doi.org/10.1016/S0924-9338(11)72880-2" \t "doilink" </w:instrText>
      </w:r>
      <w:r w:rsidR="00BB6D12">
        <w:fldChar w:fldCharType="separate"/>
      </w:r>
      <w:r w:rsidRPr="00BC352A">
        <w:rPr>
          <w:rStyle w:val="Collegamentoipertestuale"/>
          <w:rFonts w:eastAsia="Arial Unicode MS"/>
          <w:color w:val="auto"/>
          <w:szCs w:val="24"/>
          <w:u w:val="none"/>
        </w:rPr>
        <w:t>10.1016/S0924-9338(11)72880-2</w:t>
      </w:r>
      <w:r w:rsidR="00BB6D12">
        <w:rPr>
          <w:rStyle w:val="Collegamentoipertestuale"/>
          <w:rFonts w:eastAsia="Arial Unicode MS"/>
          <w:color w:val="auto"/>
          <w:szCs w:val="24"/>
          <w:u w:val="none"/>
        </w:rPr>
        <w:fldChar w:fldCharType="end"/>
      </w:r>
    </w:p>
    <w:p w14:paraId="32C6CCC0" w14:textId="77777777" w:rsidR="00A72BA3" w:rsidRPr="00BC352A" w:rsidRDefault="00A72BA3" w:rsidP="00A72BA3">
      <w:pPr>
        <w:ind w:left="709" w:hanging="709"/>
      </w:pPr>
    </w:p>
    <w:p w14:paraId="0FA99E72" w14:textId="77777777" w:rsidR="00217978" w:rsidRPr="00BC352A" w:rsidRDefault="00217978" w:rsidP="00EE3911">
      <w:pPr>
        <w:ind w:left="851" w:hanging="851"/>
        <w:rPr>
          <w:bCs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>, M.C., Rossetti, E.S.</w:t>
      </w:r>
      <w:r w:rsidR="00D26957" w:rsidRPr="00BC352A">
        <w:rPr>
          <w:snapToGrid w:val="0"/>
        </w:rPr>
        <w:t>,</w:t>
      </w:r>
      <w:r w:rsidRPr="00BC352A">
        <w:rPr>
          <w:snapToGrid w:val="0"/>
        </w:rPr>
        <w:t xml:space="preserve"> </w:t>
      </w:r>
      <w:r w:rsidR="00EE3911" w:rsidRPr="00BC352A">
        <w:rPr>
          <w:snapToGrid w:val="0"/>
        </w:rPr>
        <w:t xml:space="preserve">&amp; </w:t>
      </w:r>
      <w:r w:rsidRPr="00BC352A">
        <w:rPr>
          <w:snapToGrid w:val="0"/>
        </w:rPr>
        <w:t xml:space="preserve">Spiga, V. (2011). Abilità della Memoria di Lavoro Visuo-Spaziale e capacità di disegno in studenti delle scuole secondarie: uno studio esplorativo. </w:t>
      </w:r>
      <w:r w:rsidRPr="00BC352A">
        <w:t xml:space="preserve">In R.  Cadoni, M.C. Pilloni ed E. Zonca (a cura di), </w:t>
      </w:r>
      <w:r w:rsidRPr="00BC352A">
        <w:rPr>
          <w:i/>
        </w:rPr>
        <w:t>Atti del 1° Congresso regionale AIRIPA sulla</w:t>
      </w:r>
      <w:r w:rsidRPr="00BC352A">
        <w:t xml:space="preserve"> </w:t>
      </w:r>
      <w:r w:rsidRPr="00BC352A">
        <w:rPr>
          <w:i/>
        </w:rPr>
        <w:t>Psicopatologia dello Sviluppo e dell’Apprendimento</w:t>
      </w:r>
      <w:r w:rsidRPr="00BC352A">
        <w:t xml:space="preserve">. La Maddalena (OT): Paolo Sorba Editore, </w:t>
      </w:r>
      <w:r w:rsidR="00DB100E" w:rsidRPr="00BC352A">
        <w:t>(</w:t>
      </w:r>
      <w:r w:rsidR="00FB31A9" w:rsidRPr="00BC352A">
        <w:t>p</w:t>
      </w:r>
      <w:r w:rsidRPr="00BC352A">
        <w:t>. 59</w:t>
      </w:r>
      <w:r w:rsidR="00DB100E" w:rsidRPr="00BC352A">
        <w:t>)</w:t>
      </w:r>
      <w:r w:rsidRPr="00BC352A">
        <w:t xml:space="preserve">. ISBN: </w:t>
      </w:r>
      <w:r w:rsidR="001C15C6" w:rsidRPr="00BC352A">
        <w:t>9788875380473</w:t>
      </w:r>
    </w:p>
    <w:p w14:paraId="793033D5" w14:textId="77777777" w:rsidR="00217978" w:rsidRPr="00BC352A" w:rsidRDefault="00217978" w:rsidP="00217978">
      <w:pPr>
        <w:ind w:firstLine="708"/>
        <w:rPr>
          <w:snapToGrid w:val="0"/>
        </w:rPr>
      </w:pPr>
    </w:p>
    <w:p w14:paraId="494169F7" w14:textId="77777777" w:rsidR="00217978" w:rsidRPr="00BC352A" w:rsidRDefault="00217978" w:rsidP="00217978">
      <w:r w:rsidRPr="00BC352A">
        <w:rPr>
          <w:i/>
        </w:rPr>
        <w:t>Fastame</w:t>
      </w:r>
      <w:r w:rsidR="00D26957" w:rsidRPr="00BC352A">
        <w:t xml:space="preserve">, M.C., Sechi, C., Penna, M.P., </w:t>
      </w:r>
      <w:r w:rsidR="00EE3911" w:rsidRPr="00BC352A">
        <w:t xml:space="preserve">&amp; </w:t>
      </w:r>
      <w:r w:rsidRPr="00BC352A">
        <w:t xml:space="preserve">Rossetti, E.S. (2011). Lo sviluppo delle funzioni della </w:t>
      </w:r>
    </w:p>
    <w:p w14:paraId="6D8AFEAC" w14:textId="77777777" w:rsidR="00217978" w:rsidRPr="00BC352A" w:rsidRDefault="00217978" w:rsidP="00217978">
      <w:pPr>
        <w:ind w:left="708" w:firstLine="45"/>
      </w:pPr>
      <w:r w:rsidRPr="00BC352A">
        <w:t xml:space="preserve">memoria di lavoro visuo-spaziale e delle capacità di disegno: esiste una relazione? In R. Cadoni, M.C. </w:t>
      </w:r>
      <w:r w:rsidR="00D22B72" w:rsidRPr="00BC352A">
        <w:t>Pilloni ed E. Zonca (a cura di)</w:t>
      </w:r>
      <w:r w:rsidRPr="00BC352A">
        <w:t xml:space="preserve">, </w:t>
      </w:r>
      <w:r w:rsidRPr="00BC352A">
        <w:rPr>
          <w:i/>
        </w:rPr>
        <w:t>Atti del 1° Congresso regionale AIRIPA sulla</w:t>
      </w:r>
      <w:r w:rsidRPr="00BC352A">
        <w:t xml:space="preserve"> </w:t>
      </w:r>
      <w:r w:rsidRPr="00BC352A">
        <w:rPr>
          <w:i/>
        </w:rPr>
        <w:t>Psicopatologia dello Sviluppo e dell’Apprendimento</w:t>
      </w:r>
      <w:r w:rsidRPr="00BC352A">
        <w:t>. La Maddalena (OT): Paolo Sorba Editore,</w:t>
      </w:r>
      <w:r w:rsidR="00DB100E" w:rsidRPr="00BC352A">
        <w:t>(</w:t>
      </w:r>
      <w:r w:rsidR="00FB31A9" w:rsidRPr="00BC352A">
        <w:t xml:space="preserve"> p</w:t>
      </w:r>
      <w:r w:rsidRPr="00BC352A">
        <w:t>. 56</w:t>
      </w:r>
      <w:r w:rsidR="00DB100E" w:rsidRPr="00BC352A">
        <w:t>)</w:t>
      </w:r>
      <w:r w:rsidRPr="00BC352A">
        <w:t xml:space="preserve">. </w:t>
      </w:r>
      <w:r w:rsidR="001C15C6" w:rsidRPr="00BC352A">
        <w:t xml:space="preserve">ISBN: 9788875380473. </w:t>
      </w:r>
    </w:p>
    <w:p w14:paraId="0858F371" w14:textId="77777777" w:rsidR="001C15C6" w:rsidRPr="00BC352A" w:rsidRDefault="001C15C6" w:rsidP="00217978">
      <w:pPr>
        <w:ind w:left="708" w:firstLine="45"/>
      </w:pPr>
    </w:p>
    <w:p w14:paraId="577FD957" w14:textId="77777777" w:rsidR="009D01D0" w:rsidRPr="00BC352A" w:rsidRDefault="001C15C6" w:rsidP="001C15C6"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>M.C., Pessa, E.</w:t>
      </w:r>
      <w:r w:rsidR="00D26957" w:rsidRPr="00BC352A">
        <w:t>,</w:t>
      </w:r>
      <w:r w:rsidRPr="00BC352A">
        <w:t xml:space="preserve"> </w:t>
      </w:r>
      <w:r w:rsidR="00EE3911" w:rsidRPr="00BC352A">
        <w:t xml:space="preserve">&amp; </w:t>
      </w:r>
      <w:r w:rsidRPr="00BC352A">
        <w:t xml:space="preserve">Penna, M.P. (2011). Gli anziani ricordano gli stimoli presentati in </w:t>
      </w:r>
    </w:p>
    <w:p w14:paraId="5EC1CDA6" w14:textId="77777777" w:rsidR="001C15C6" w:rsidRPr="00BC352A" w:rsidRDefault="001C15C6" w:rsidP="009D01D0">
      <w:pPr>
        <w:ind w:left="705"/>
      </w:pPr>
      <w:r w:rsidRPr="00BC352A">
        <w:t>sequenza come i giovani? In Z. Hirchy, A. Passanisi e I. Sapienza (a cura di). Atti del XVII Congresso Nazion</w:t>
      </w:r>
      <w:r w:rsidR="007C47F0" w:rsidRPr="00BC352A">
        <w:t>ale</w:t>
      </w:r>
      <w:r w:rsidRPr="00BC352A">
        <w:t xml:space="preserve"> Sezione di </w:t>
      </w:r>
      <w:r w:rsidR="00E807DB" w:rsidRPr="00BC352A">
        <w:t>P</w:t>
      </w:r>
      <w:r w:rsidRPr="00BC352A">
        <w:t xml:space="preserve">sicologia Sperimentale. Acireale-Roma: Bonanno Editore. </w:t>
      </w:r>
      <w:r w:rsidR="00DB100E" w:rsidRPr="00BC352A">
        <w:t>(</w:t>
      </w:r>
      <w:r w:rsidR="00FB31A9" w:rsidRPr="00BC352A">
        <w:t>p</w:t>
      </w:r>
      <w:r w:rsidR="009D01D0" w:rsidRPr="00BC352A">
        <w:t>. 73</w:t>
      </w:r>
      <w:r w:rsidR="00DB100E" w:rsidRPr="00BC352A">
        <w:t>)</w:t>
      </w:r>
      <w:r w:rsidR="009D01D0" w:rsidRPr="00BC352A">
        <w:t xml:space="preserve">. </w:t>
      </w:r>
      <w:r w:rsidR="00B333CA" w:rsidRPr="00BC352A">
        <w:t>ISBN: 978-88-7796-738-1</w:t>
      </w:r>
    </w:p>
    <w:p w14:paraId="4BFB3A7C" w14:textId="77777777" w:rsidR="00217978" w:rsidRPr="00BC352A" w:rsidRDefault="00217978" w:rsidP="00217978">
      <w:pPr>
        <w:rPr>
          <w:bCs/>
        </w:rPr>
      </w:pPr>
    </w:p>
    <w:p w14:paraId="7FFF9770" w14:textId="77777777" w:rsidR="00217978" w:rsidRPr="00BC352A" w:rsidRDefault="00217978" w:rsidP="00217978">
      <w:r w:rsidRPr="00BC352A">
        <w:t xml:space="preserve">Sechi, C., </w:t>
      </w:r>
      <w:r w:rsidRPr="00BC352A">
        <w:rPr>
          <w:i/>
        </w:rPr>
        <w:t>Fastame</w:t>
      </w:r>
      <w:r w:rsidR="00D26957" w:rsidRPr="00BC352A">
        <w:t xml:space="preserve">, M.C., </w:t>
      </w:r>
      <w:r w:rsidR="00EE3911" w:rsidRPr="00BC352A">
        <w:t xml:space="preserve">&amp; </w:t>
      </w:r>
      <w:r w:rsidRPr="00BC352A">
        <w:t xml:space="preserve">Penna, M.P. (2011). Il ruolo dei landmark nell’apprendimento e nel </w:t>
      </w:r>
    </w:p>
    <w:p w14:paraId="0B618F37" w14:textId="77777777" w:rsidR="00217978" w:rsidRPr="00BC352A" w:rsidRDefault="00217978" w:rsidP="00217978">
      <w:pPr>
        <w:ind w:left="708" w:firstLine="45"/>
      </w:pPr>
      <w:r w:rsidRPr="00BC352A">
        <w:t xml:space="preserve"> recupero di informazioni visuo-spaziali. In R. Cadoni, M.C. Pilloni ed E. Zonca (a cura di)., </w:t>
      </w:r>
      <w:r w:rsidRPr="00BC352A">
        <w:rPr>
          <w:i/>
        </w:rPr>
        <w:t>Atti del 1° Congresso regionale AIRIPA sulla</w:t>
      </w:r>
      <w:r w:rsidRPr="00BC352A">
        <w:t xml:space="preserve"> </w:t>
      </w:r>
      <w:r w:rsidRPr="00BC352A">
        <w:rPr>
          <w:i/>
        </w:rPr>
        <w:t>Psicopatologia dello Sviluppo e dell’Apprendimento</w:t>
      </w:r>
      <w:r w:rsidRPr="00BC352A">
        <w:t xml:space="preserve">. La Maddalena (OT): Paolo Sorba Editore, </w:t>
      </w:r>
      <w:r w:rsidR="00DB100E" w:rsidRPr="00BC352A">
        <w:t>(</w:t>
      </w:r>
      <w:r w:rsidR="00FB31A9" w:rsidRPr="00BC352A">
        <w:t>p</w:t>
      </w:r>
      <w:r w:rsidRPr="00BC352A">
        <w:t>. 58</w:t>
      </w:r>
      <w:r w:rsidR="00DB100E" w:rsidRPr="00BC352A">
        <w:t>)</w:t>
      </w:r>
      <w:r w:rsidRPr="00BC352A">
        <w:t xml:space="preserve">. </w:t>
      </w:r>
      <w:r w:rsidR="001C15C6" w:rsidRPr="00BC352A">
        <w:t xml:space="preserve">ISBN: 9788875380473. </w:t>
      </w:r>
    </w:p>
    <w:p w14:paraId="38BFD745" w14:textId="77777777" w:rsidR="00FB31A9" w:rsidRPr="00BC352A" w:rsidRDefault="00FB31A9" w:rsidP="00FB31A9"/>
    <w:p w14:paraId="32B244F0" w14:textId="77777777" w:rsidR="00FB31A9" w:rsidRPr="00BC352A" w:rsidRDefault="00FB31A9" w:rsidP="00FB31A9">
      <w:pPr>
        <w:rPr>
          <w:i/>
          <w:snapToGrid w:val="0"/>
          <w:lang w:val="en-US"/>
        </w:rPr>
      </w:pPr>
      <w:r w:rsidRPr="00BC352A">
        <w:rPr>
          <w:snapToGrid w:val="0"/>
        </w:rPr>
        <w:t xml:space="preserve">Cerri, G.,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C., </w:t>
      </w:r>
      <w:r w:rsidR="00EE3911" w:rsidRPr="00BC352A">
        <w:rPr>
          <w:snapToGrid w:val="0"/>
        </w:rPr>
        <w:t xml:space="preserve">&amp; </w:t>
      </w:r>
      <w:r w:rsidRPr="00BC352A">
        <w:rPr>
          <w:snapToGrid w:val="0"/>
        </w:rPr>
        <w:t xml:space="preserve">Borroni, P. (2010). </w:t>
      </w:r>
      <w:r w:rsidRPr="00BC352A">
        <w:rPr>
          <w:snapToGrid w:val="0"/>
          <w:lang w:val="en-US"/>
        </w:rPr>
        <w:t xml:space="preserve">The role of attention in human motor resonance. </w:t>
      </w:r>
      <w:r w:rsidRPr="00BC352A">
        <w:rPr>
          <w:i/>
          <w:snapToGrid w:val="0"/>
          <w:lang w:val="en-US"/>
        </w:rPr>
        <w:t xml:space="preserve">Acta </w:t>
      </w:r>
    </w:p>
    <w:p w14:paraId="7C0B80FA" w14:textId="77777777" w:rsidR="00FB31A9" w:rsidRPr="00BC352A" w:rsidRDefault="00FB31A9" w:rsidP="00FB31A9">
      <w:pPr>
        <w:ind w:firstLine="708"/>
        <w:rPr>
          <w:snapToGrid w:val="0"/>
          <w:lang w:val="en-US"/>
        </w:rPr>
      </w:pPr>
      <w:r w:rsidRPr="00BC352A">
        <w:rPr>
          <w:i/>
          <w:snapToGrid w:val="0"/>
          <w:lang w:val="en-US"/>
        </w:rPr>
        <w:t xml:space="preserve"> Physiologica</w:t>
      </w:r>
      <w:r w:rsidRPr="00BC352A">
        <w:rPr>
          <w:snapToGrid w:val="0"/>
          <w:lang w:val="en-US"/>
        </w:rPr>
        <w:t xml:space="preserve">, 200, Suppl. 681, 46. </w:t>
      </w:r>
    </w:p>
    <w:p w14:paraId="605FF632" w14:textId="77777777" w:rsidR="006B2071" w:rsidRPr="00BC352A" w:rsidRDefault="006B2071" w:rsidP="00FB31A9">
      <w:pPr>
        <w:ind w:firstLine="708"/>
        <w:rPr>
          <w:snapToGrid w:val="0"/>
          <w:lang w:val="en-US"/>
        </w:rPr>
      </w:pPr>
    </w:p>
    <w:p w14:paraId="5C74D446" w14:textId="77777777" w:rsidR="006B2071" w:rsidRPr="00BC352A" w:rsidRDefault="006B2071" w:rsidP="006B2071">
      <w:pPr>
        <w:ind w:left="709" w:hanging="709"/>
        <w:rPr>
          <w:noProof/>
          <w:lang w:val="en-US"/>
        </w:rPr>
      </w:pPr>
      <w:r w:rsidRPr="00BC352A">
        <w:rPr>
          <w:snapToGrid w:val="0"/>
        </w:rPr>
        <w:t xml:space="preserve">Bottiroli, S., </w:t>
      </w:r>
      <w:r w:rsidRPr="00BC352A">
        <w:rPr>
          <w:i/>
          <w:snapToGrid w:val="0"/>
        </w:rPr>
        <w:t>Fastame, M.C,</w:t>
      </w:r>
      <w:r w:rsidRPr="00BC352A">
        <w:rPr>
          <w:snapToGrid w:val="0"/>
        </w:rPr>
        <w:t xml:space="preserve"> Cavallini, E.</w:t>
      </w:r>
      <w:r w:rsidR="00EE3911" w:rsidRPr="00BC352A">
        <w:rPr>
          <w:snapToGrid w:val="0"/>
        </w:rPr>
        <w:t>,</w:t>
      </w:r>
      <w:r w:rsidRPr="00BC352A">
        <w:rPr>
          <w:snapToGrid w:val="0"/>
        </w:rPr>
        <w:t xml:space="preserve"> </w:t>
      </w:r>
      <w:r w:rsidR="00EE3911" w:rsidRPr="00BC352A">
        <w:rPr>
          <w:snapToGrid w:val="0"/>
        </w:rPr>
        <w:t>&amp;</w:t>
      </w:r>
      <w:r w:rsidRPr="00BC352A">
        <w:rPr>
          <w:snapToGrid w:val="0"/>
        </w:rPr>
        <w:t xml:space="preserve"> Hertzog, C. (2009). </w:t>
      </w:r>
      <w:r w:rsidRPr="00BC352A">
        <w:rPr>
          <w:snapToGrid w:val="0"/>
          <w:lang w:val="en-GB"/>
        </w:rPr>
        <w:t xml:space="preserve">Metamemory </w:t>
      </w:r>
      <w:r w:rsidRPr="00BC352A">
        <w:rPr>
          <w:lang w:val="en-GB"/>
        </w:rPr>
        <w:t xml:space="preserve">in aging: the role of cultural </w:t>
      </w:r>
      <w:r w:rsidRPr="00BC352A">
        <w:rPr>
          <w:lang w:val="en-US"/>
        </w:rPr>
        <w:t xml:space="preserve">differences. In Proceedings of the </w:t>
      </w:r>
      <w:r w:rsidRPr="00BC352A">
        <w:rPr>
          <w:noProof/>
          <w:lang w:val="en-US"/>
        </w:rPr>
        <w:t>16</w:t>
      </w:r>
      <w:r w:rsidRPr="00BC352A">
        <w:rPr>
          <w:noProof/>
          <w:vertAlign w:val="superscript"/>
          <w:lang w:val="en-US"/>
        </w:rPr>
        <w:t>th</w:t>
      </w:r>
      <w:r w:rsidRPr="00BC352A">
        <w:rPr>
          <w:noProof/>
          <w:lang w:val="en-US"/>
        </w:rPr>
        <w:t xml:space="preserve"> meeting  of the European Society for Cognitive Psychology (ESCOP). Cra</w:t>
      </w:r>
      <w:r w:rsidR="006420D0" w:rsidRPr="00BC352A">
        <w:rPr>
          <w:noProof/>
          <w:lang w:val="en-US"/>
        </w:rPr>
        <w:t>kow</w:t>
      </w:r>
      <w:r w:rsidRPr="00BC352A">
        <w:rPr>
          <w:noProof/>
          <w:lang w:val="en-US"/>
        </w:rPr>
        <w:t xml:space="preserve">, Polonia: Escop (p. 115). </w:t>
      </w:r>
    </w:p>
    <w:p w14:paraId="090061CB" w14:textId="77777777" w:rsidR="001C15C6" w:rsidRPr="00BC352A" w:rsidRDefault="001C15C6" w:rsidP="00217978">
      <w:pPr>
        <w:ind w:left="708" w:firstLine="45"/>
        <w:rPr>
          <w:lang w:val="en-US"/>
        </w:rPr>
      </w:pPr>
    </w:p>
    <w:p w14:paraId="6EB44C7C" w14:textId="77777777" w:rsidR="001C15C6" w:rsidRPr="00BC352A" w:rsidRDefault="001C15C6" w:rsidP="001C15C6">
      <w:pPr>
        <w:ind w:left="709" w:hanging="709"/>
      </w:pPr>
      <w:r w:rsidRPr="00BC352A">
        <w:rPr>
          <w:i/>
          <w:lang w:val="en-US"/>
        </w:rPr>
        <w:t>Fa</w:t>
      </w:r>
      <w:r w:rsidRPr="00BC352A">
        <w:rPr>
          <w:i/>
          <w:lang w:val="en-GB"/>
        </w:rPr>
        <w:t>stame</w:t>
      </w:r>
      <w:r w:rsidRPr="00BC352A">
        <w:rPr>
          <w:lang w:val="en-GB"/>
        </w:rPr>
        <w:t>, M.C., &amp;</w:t>
      </w:r>
      <w:r w:rsidR="00B334BE" w:rsidRPr="00BC352A">
        <w:rPr>
          <w:lang w:val="en-GB"/>
        </w:rPr>
        <w:t xml:space="preserve"> </w:t>
      </w:r>
      <w:r w:rsidRPr="00BC352A">
        <w:rPr>
          <w:lang w:val="en-GB"/>
        </w:rPr>
        <w:t xml:space="preserve">Hitch, </w:t>
      </w:r>
      <w:r w:rsidRPr="00BC352A">
        <w:rPr>
          <w:lang w:val="en-US"/>
        </w:rPr>
        <w:t xml:space="preserve">G.J. (2005). Is serial information ordered </w:t>
      </w:r>
      <w:r w:rsidRPr="00BC352A">
        <w:rPr>
          <w:lang w:val="en-GB"/>
        </w:rPr>
        <w:t xml:space="preserve">during input presentation or output </w:t>
      </w:r>
      <w:r w:rsidRPr="00BC352A">
        <w:rPr>
          <w:lang w:val="en-US"/>
        </w:rPr>
        <w:t xml:space="preserve">retrieval? In B. Hommel, Band, G.P.H., W.L. Heij e G. Wolters (Eds), </w:t>
      </w:r>
      <w:r w:rsidRPr="00BC352A">
        <w:rPr>
          <w:i/>
          <w:lang w:val="en-US"/>
        </w:rPr>
        <w:t>Proce</w:t>
      </w:r>
      <w:r w:rsidR="00B05340" w:rsidRPr="00BC352A">
        <w:rPr>
          <w:i/>
          <w:lang w:val="en-US"/>
        </w:rPr>
        <w:t>edings of the XIV</w:t>
      </w:r>
      <w:r w:rsidRPr="00BC352A">
        <w:rPr>
          <w:i/>
          <w:lang w:val="en-US"/>
        </w:rPr>
        <w:t xml:space="preserve"> meeting of the European Society for Cognitive Psychology (ESCOP)</w:t>
      </w:r>
      <w:r w:rsidRPr="00BC352A">
        <w:rPr>
          <w:lang w:val="en-US"/>
        </w:rPr>
        <w:t xml:space="preserve">. </w:t>
      </w:r>
      <w:r w:rsidR="006B2071" w:rsidRPr="00BC352A">
        <w:t>Leiden</w:t>
      </w:r>
      <w:r w:rsidRPr="00BC352A">
        <w:t xml:space="preserve">: Escop, (p.117). ISBN: </w:t>
      </w:r>
      <w:r w:rsidR="00DB100E" w:rsidRPr="00BC352A">
        <w:t>9789090198832</w:t>
      </w:r>
      <w:r w:rsidRPr="00BC352A">
        <w:t>6</w:t>
      </w:r>
    </w:p>
    <w:p w14:paraId="15E7238A" w14:textId="77777777" w:rsidR="00FC7ED5" w:rsidRPr="00BC352A" w:rsidRDefault="00FC7ED5" w:rsidP="001C15C6">
      <w:pPr>
        <w:ind w:left="709" w:hanging="709"/>
        <w:rPr>
          <w:rFonts w:ascii="Times" w:hAnsi="Times"/>
        </w:rPr>
      </w:pPr>
    </w:p>
    <w:p w14:paraId="5F4B2D96" w14:textId="77777777" w:rsidR="00FC7ED5" w:rsidRPr="00BC352A" w:rsidRDefault="00FC7ED5" w:rsidP="00FC7ED5">
      <w:pPr>
        <w:pStyle w:val="Rientrocorpodeltesto"/>
        <w:spacing w:line="240" w:lineRule="auto"/>
      </w:pPr>
      <w:r w:rsidRPr="00BC352A">
        <w:rPr>
          <w:lang w:val="en-GB"/>
        </w:rPr>
        <w:t xml:space="preserve">Hitch, G., </w:t>
      </w:r>
      <w:r w:rsidRPr="00BC352A">
        <w:rPr>
          <w:i/>
          <w:lang w:val="en-GB"/>
        </w:rPr>
        <w:t>Fastame</w:t>
      </w:r>
      <w:r w:rsidRPr="00BC352A">
        <w:rPr>
          <w:lang w:val="en-GB"/>
        </w:rPr>
        <w:t>, M.C.</w:t>
      </w:r>
      <w:r w:rsidR="00BB54DF" w:rsidRPr="00BC352A">
        <w:rPr>
          <w:lang w:val="en-GB"/>
        </w:rPr>
        <w:t>, &amp;</w:t>
      </w:r>
      <w:r w:rsidRPr="00BC352A">
        <w:rPr>
          <w:lang w:val="en-GB"/>
        </w:rPr>
        <w:t xml:space="preserve"> </w:t>
      </w:r>
      <w:r w:rsidR="00BB54DF" w:rsidRPr="00BC352A">
        <w:rPr>
          <w:lang w:val="en-GB"/>
        </w:rPr>
        <w:t xml:space="preserve">Flude, B, (2005). </w:t>
      </w:r>
      <w:r w:rsidRPr="00BC352A">
        <w:rPr>
          <w:lang w:val="en-GB"/>
        </w:rPr>
        <w:t>How is the serial order of a verbal sequence coded? Some comparisons between models.</w:t>
      </w:r>
      <w:r w:rsidR="00BB54DF" w:rsidRPr="00BC352A">
        <w:rPr>
          <w:lang w:val="en-GB"/>
        </w:rPr>
        <w:t xml:space="preserve"> In I. Neath, G.D.A. Brown, M. Poirier</w:t>
      </w:r>
      <w:r w:rsidRPr="00BC352A">
        <w:rPr>
          <w:lang w:val="en-GB"/>
        </w:rPr>
        <w:t xml:space="preserve"> </w:t>
      </w:r>
      <w:r w:rsidR="00BB54DF" w:rsidRPr="00BC352A">
        <w:rPr>
          <w:lang w:val="en-GB"/>
        </w:rPr>
        <w:t>e C. Fortin (</w:t>
      </w:r>
      <w:r w:rsidR="004148E0" w:rsidRPr="00BC352A">
        <w:rPr>
          <w:lang w:val="en-GB"/>
        </w:rPr>
        <w:t>e</w:t>
      </w:r>
      <w:r w:rsidR="00BB54DF" w:rsidRPr="00BC352A">
        <w:rPr>
          <w:lang w:val="en-GB"/>
        </w:rPr>
        <w:t xml:space="preserve">ds), </w:t>
      </w:r>
      <w:r w:rsidR="00BB54DF" w:rsidRPr="00BC352A">
        <w:rPr>
          <w:i/>
          <w:lang w:val="en-GB"/>
        </w:rPr>
        <w:t>Proceedings of the 2</w:t>
      </w:r>
      <w:r w:rsidR="00BB54DF" w:rsidRPr="00BC352A">
        <w:rPr>
          <w:i/>
          <w:vertAlign w:val="superscript"/>
          <w:lang w:val="en-GB"/>
        </w:rPr>
        <w:t>nd</w:t>
      </w:r>
      <w:r w:rsidR="00BB54DF" w:rsidRPr="00BC352A">
        <w:rPr>
          <w:i/>
          <w:lang w:val="en-GB"/>
        </w:rPr>
        <w:t xml:space="preserve"> </w:t>
      </w:r>
      <w:r w:rsidRPr="00BC352A">
        <w:rPr>
          <w:i/>
          <w:lang w:val="en-GB"/>
        </w:rPr>
        <w:t>International Meeting on Short Term</w:t>
      </w:r>
      <w:r w:rsidR="00BB54DF" w:rsidRPr="00BC352A">
        <w:rPr>
          <w:i/>
          <w:lang w:val="en-GB"/>
        </w:rPr>
        <w:t>/Working</w:t>
      </w:r>
      <w:r w:rsidRPr="00BC352A">
        <w:rPr>
          <w:i/>
          <w:lang w:val="en-GB"/>
        </w:rPr>
        <w:t xml:space="preserve"> Memory</w:t>
      </w:r>
      <w:r w:rsidRPr="00BC352A">
        <w:rPr>
          <w:lang w:val="en-GB"/>
        </w:rPr>
        <w:t xml:space="preserve">. </w:t>
      </w:r>
      <w:r w:rsidR="00BB54DF" w:rsidRPr="00BC352A">
        <w:rPr>
          <w:lang w:val="en-US"/>
        </w:rPr>
        <w:t xml:space="preserve">Hove (UK) e New York (USA): Psychology Press, (p. 247). </w:t>
      </w:r>
      <w:r w:rsidR="00BB54DF" w:rsidRPr="00BC352A">
        <w:t xml:space="preserve">ISBN: 1841699659 </w:t>
      </w:r>
    </w:p>
    <w:p w14:paraId="6220C621" w14:textId="77777777" w:rsidR="00490FD7" w:rsidRPr="00BC352A" w:rsidRDefault="00490FD7" w:rsidP="00490FD7">
      <w:pPr>
        <w:ind w:left="709" w:hanging="709"/>
        <w:rPr>
          <w:lang w:val="en-US"/>
        </w:rPr>
      </w:pPr>
    </w:p>
    <w:p w14:paraId="1E5DDCBF" w14:textId="77777777" w:rsidR="00624D32" w:rsidRPr="00BC352A" w:rsidRDefault="00624D32" w:rsidP="00D64820">
      <w:pPr>
        <w:pStyle w:val="Corpodeltesto"/>
        <w:rPr>
          <w:b/>
        </w:rPr>
      </w:pPr>
      <w:r w:rsidRPr="00BC352A">
        <w:rPr>
          <w:b/>
        </w:rPr>
        <w:t xml:space="preserve">Presentazioni a congressi </w:t>
      </w:r>
      <w:r w:rsidR="00184D32" w:rsidRPr="00BC352A">
        <w:rPr>
          <w:b/>
        </w:rPr>
        <w:t>inter</w:t>
      </w:r>
      <w:r w:rsidR="00345D72" w:rsidRPr="00BC352A">
        <w:rPr>
          <w:b/>
        </w:rPr>
        <w:t>nazional</w:t>
      </w:r>
      <w:r w:rsidR="00A00F59" w:rsidRPr="00BC352A">
        <w:rPr>
          <w:b/>
        </w:rPr>
        <w:t>i</w:t>
      </w:r>
      <w:r w:rsidR="00345D72" w:rsidRPr="00BC352A">
        <w:rPr>
          <w:b/>
        </w:rPr>
        <w:t xml:space="preserve"> </w:t>
      </w:r>
    </w:p>
    <w:p w14:paraId="11EA4F6D" w14:textId="77777777" w:rsidR="008D3E65" w:rsidRPr="00BC352A" w:rsidRDefault="008D3E65" w:rsidP="00040E51">
      <w:pPr>
        <w:ind w:left="708"/>
      </w:pPr>
    </w:p>
    <w:p w14:paraId="64F5B960" w14:textId="77777777" w:rsidR="00814CD2" w:rsidRPr="00BC352A" w:rsidRDefault="00CE05B1" w:rsidP="00CE05B1">
      <w:pPr>
        <w:ind w:left="709" w:hanging="709"/>
        <w:rPr>
          <w:rFonts w:cs="NimbusSanL-Regu"/>
          <w:color w:val="000000"/>
          <w:lang w:val="en-US"/>
        </w:rPr>
      </w:pPr>
      <w:r w:rsidRPr="00BC352A">
        <w:rPr>
          <w:rFonts w:cs="NimbusSanL-Regu"/>
          <w:color w:val="000000"/>
          <w:lang w:val="en-US"/>
        </w:rPr>
        <w:t xml:space="preserve">Agus M, Mascia, M. L., </w:t>
      </w:r>
      <w:r w:rsidRPr="00BC352A">
        <w:rPr>
          <w:rFonts w:cs="NimbusSanL-Regu"/>
          <w:i/>
          <w:color w:val="000000"/>
          <w:lang w:val="en-US"/>
        </w:rPr>
        <w:t>Fastame</w:t>
      </w:r>
      <w:r w:rsidRPr="00BC352A">
        <w:rPr>
          <w:rFonts w:cs="NimbusSanL-Regu"/>
          <w:color w:val="000000"/>
          <w:lang w:val="en-US"/>
        </w:rPr>
        <w:t>, M. C., Napoleone, V. Comparing the effects of combined numerical and visuospatial psychoeducational trainings conducted by curricular teachers and external trainers. Preliminary evidence across kindergarteners</w:t>
      </w:r>
      <w:r w:rsidRPr="00BC352A">
        <w:rPr>
          <w:rFonts w:cs="NimbusSanL-Regu"/>
          <w:i/>
          <w:color w:val="000000"/>
          <w:lang w:val="en-US"/>
        </w:rPr>
        <w:t xml:space="preserve">. IMEKO JOINT SYMPOSIUM 2016. </w:t>
      </w:r>
      <w:r w:rsidRPr="00BC352A">
        <w:rPr>
          <w:rFonts w:cs="NimbusSanL-Regu"/>
          <w:color w:val="000000"/>
          <w:lang w:val="en-US"/>
        </w:rPr>
        <w:t>Berkeley, 3-5 agosto 2016.</w:t>
      </w:r>
    </w:p>
    <w:p w14:paraId="41D57B3B" w14:textId="77777777" w:rsidR="00CE05B1" w:rsidRPr="00BC352A" w:rsidRDefault="00CE05B1" w:rsidP="00636195">
      <w:pPr>
        <w:ind w:left="709" w:hanging="709"/>
        <w:rPr>
          <w:rFonts w:cs="NimbusSanL-Regu"/>
          <w:color w:val="000000"/>
          <w:lang w:val="en-US"/>
        </w:rPr>
      </w:pPr>
    </w:p>
    <w:p w14:paraId="35E55ABB" w14:textId="77777777" w:rsidR="00CF60ED" w:rsidRPr="00BC352A" w:rsidRDefault="00CF60ED" w:rsidP="00CF60ED">
      <w:pPr>
        <w:ind w:left="709" w:hanging="709"/>
        <w:rPr>
          <w:rFonts w:cs="NimbusSanL-Regu"/>
          <w:color w:val="000000"/>
          <w:lang w:val="en-US"/>
        </w:rPr>
      </w:pPr>
      <w:r w:rsidRPr="00BC352A">
        <w:rPr>
          <w:rFonts w:cs="NimbusSanL-Regu"/>
          <w:color w:val="000000"/>
          <w:lang w:val="en-US"/>
        </w:rPr>
        <w:lastRenderedPageBreak/>
        <w:t xml:space="preserve">Hitchcott, P.K., Fastame, M. C., &amp; Penna, M. P. Psychological factors contributing to active aging in Sardinia. </w:t>
      </w:r>
      <w:r w:rsidRPr="00BC352A">
        <w:rPr>
          <w:rFonts w:cs="NimbusSanL-Regu"/>
          <w:i/>
          <w:color w:val="000000"/>
          <w:lang w:val="en-US"/>
        </w:rPr>
        <w:t>International Centenarian Consortium Annual Meeting</w:t>
      </w:r>
      <w:r w:rsidRPr="00BC352A">
        <w:rPr>
          <w:rFonts w:cs="NimbusSanL-Regu"/>
          <w:color w:val="000000"/>
          <w:lang w:val="en-US"/>
        </w:rPr>
        <w:t xml:space="preserve"> (ICC), Porto, 15-19 giugno 2016. </w:t>
      </w:r>
    </w:p>
    <w:p w14:paraId="3AD678AC" w14:textId="77777777" w:rsidR="002158A1" w:rsidRPr="00BC352A" w:rsidRDefault="002158A1" w:rsidP="00CF60ED">
      <w:pPr>
        <w:ind w:left="709" w:hanging="709"/>
        <w:rPr>
          <w:rFonts w:cs="NimbusSanL-Regu"/>
          <w:color w:val="000000"/>
          <w:lang w:val="en-US"/>
        </w:rPr>
      </w:pPr>
    </w:p>
    <w:p w14:paraId="50E035ED" w14:textId="77777777" w:rsidR="002158A1" w:rsidRPr="00BC352A" w:rsidRDefault="002158A1" w:rsidP="00CF60ED">
      <w:pPr>
        <w:ind w:left="709" w:hanging="709"/>
        <w:rPr>
          <w:rFonts w:cs="NimbusSanL-Regu"/>
          <w:color w:val="000000"/>
          <w:lang w:val="en-US"/>
        </w:rPr>
      </w:pPr>
      <w:r w:rsidRPr="00BC352A">
        <w:rPr>
          <w:rFonts w:cs="NimbusSanL-Regu"/>
          <w:color w:val="000000"/>
          <w:lang w:val="en-US"/>
        </w:rPr>
        <w:t xml:space="preserve">Hitchcott, P.K., Penna, M.P., Fastame, M. C., Agus, M. Do elderly people fake in the assessment of their mental health? </w:t>
      </w:r>
      <w:r w:rsidRPr="00BC352A">
        <w:rPr>
          <w:rFonts w:cs="NimbusSanL-Regu"/>
          <w:i/>
          <w:color w:val="000000"/>
          <w:lang w:val="en-US"/>
        </w:rPr>
        <w:t xml:space="preserve">International </w:t>
      </w:r>
      <w:r w:rsidR="009750A6" w:rsidRPr="00BC352A">
        <w:rPr>
          <w:rFonts w:cs="NimbusSanL-Regu"/>
          <w:i/>
          <w:color w:val="000000"/>
          <w:lang w:val="en-US"/>
        </w:rPr>
        <w:t>S</w:t>
      </w:r>
      <w:r w:rsidRPr="00BC352A">
        <w:rPr>
          <w:rFonts w:cs="NimbusSanL-Regu"/>
          <w:i/>
          <w:color w:val="000000"/>
          <w:lang w:val="en-US"/>
        </w:rPr>
        <w:t xml:space="preserve">ymposium on Medical Measurements and </w:t>
      </w:r>
      <w:r w:rsidR="009750A6" w:rsidRPr="00BC352A">
        <w:rPr>
          <w:rFonts w:cs="NimbusSanL-Regu"/>
          <w:i/>
          <w:color w:val="000000"/>
          <w:lang w:val="en-US"/>
        </w:rPr>
        <w:t>A</w:t>
      </w:r>
      <w:r w:rsidRPr="00BC352A">
        <w:rPr>
          <w:rFonts w:cs="NimbusSanL-Regu"/>
          <w:i/>
          <w:color w:val="000000"/>
          <w:lang w:val="en-US"/>
        </w:rPr>
        <w:t>pplications</w:t>
      </w:r>
      <w:r w:rsidR="009750A6" w:rsidRPr="00BC352A">
        <w:rPr>
          <w:rFonts w:cs="NimbusSanL-Regu"/>
          <w:i/>
          <w:color w:val="000000"/>
          <w:lang w:val="en-US"/>
        </w:rPr>
        <w:t xml:space="preserve"> (MeMeA)</w:t>
      </w:r>
      <w:r w:rsidRPr="00BC352A">
        <w:rPr>
          <w:rFonts w:cs="NimbusSanL-Regu"/>
          <w:i/>
          <w:color w:val="000000"/>
          <w:lang w:val="en-US"/>
        </w:rPr>
        <w:t xml:space="preserve">, </w:t>
      </w:r>
      <w:r w:rsidRPr="00BC352A">
        <w:rPr>
          <w:rFonts w:cs="NimbusSanL-Regu"/>
          <w:color w:val="000000"/>
          <w:lang w:val="en-US"/>
        </w:rPr>
        <w:t xml:space="preserve">Benevento, 15-18 maggio 2016. </w:t>
      </w:r>
    </w:p>
    <w:p w14:paraId="44819DF6" w14:textId="77777777" w:rsidR="00CF60ED" w:rsidRPr="00BC352A" w:rsidRDefault="00CF60ED" w:rsidP="00636195">
      <w:pPr>
        <w:ind w:left="709" w:hanging="709"/>
        <w:rPr>
          <w:rFonts w:cs="NimbusSanL-Regu"/>
          <w:color w:val="000000"/>
          <w:lang w:val="en-US"/>
        </w:rPr>
      </w:pPr>
    </w:p>
    <w:p w14:paraId="3B95D08B" w14:textId="77777777" w:rsidR="00636195" w:rsidRPr="00BC352A" w:rsidRDefault="00636195" w:rsidP="00636195">
      <w:pPr>
        <w:ind w:left="709" w:hanging="709"/>
        <w:rPr>
          <w:rFonts w:cs="NimbusSanL-Regu"/>
          <w:color w:val="000000"/>
          <w:sz w:val="22"/>
          <w:szCs w:val="22"/>
          <w:lang w:val="en-US"/>
        </w:rPr>
      </w:pPr>
      <w:r w:rsidRPr="00BC352A">
        <w:rPr>
          <w:rFonts w:cs="NimbusSanL-Regu"/>
          <w:color w:val="000000"/>
        </w:rPr>
        <w:t xml:space="preserve">Mascia, M.L., Agus, M, </w:t>
      </w:r>
      <w:r w:rsidRPr="00BC352A">
        <w:rPr>
          <w:rFonts w:cs="NimbusSanL-Regu"/>
          <w:i/>
          <w:color w:val="000000"/>
        </w:rPr>
        <w:t>Fastame</w:t>
      </w:r>
      <w:r w:rsidR="00EE3911" w:rsidRPr="00BC352A">
        <w:rPr>
          <w:rFonts w:cs="NimbusSanL-Regu"/>
          <w:color w:val="000000"/>
        </w:rPr>
        <w:t>, M.</w:t>
      </w:r>
      <w:r w:rsidRPr="00BC352A">
        <w:rPr>
          <w:rFonts w:cs="NimbusSanL-Regu"/>
          <w:color w:val="000000"/>
        </w:rPr>
        <w:t xml:space="preserve">C., Penna, M. P., Sale, </w:t>
      </w:r>
      <w:r w:rsidR="00EE3911" w:rsidRPr="00BC352A">
        <w:rPr>
          <w:rFonts w:cs="NimbusSanL-Regu"/>
          <w:color w:val="000000"/>
        </w:rPr>
        <w:t xml:space="preserve">E., &amp; </w:t>
      </w:r>
      <w:r w:rsidRPr="00BC352A">
        <w:rPr>
          <w:rFonts w:cs="NimbusSanL-Regu"/>
          <w:color w:val="000000"/>
        </w:rPr>
        <w:t>Pessa. E</w:t>
      </w:r>
      <w:r w:rsidR="00B564F7" w:rsidRPr="00BC352A">
        <w:rPr>
          <w:rFonts w:cs="NimbusSanL-Regu"/>
          <w:color w:val="000000"/>
        </w:rPr>
        <w:t>.</w:t>
      </w:r>
      <w:r w:rsidRPr="00BC352A">
        <w:rPr>
          <w:rFonts w:cs="NimbusSanL-Regu"/>
          <w:color w:val="000000"/>
        </w:rPr>
        <w:t xml:space="preserve">. </w:t>
      </w:r>
      <w:r w:rsidRPr="00BC352A">
        <w:rPr>
          <w:rFonts w:cs="NimbusSanL-Regu"/>
          <w:color w:val="000000"/>
          <w:lang w:val="en-US"/>
        </w:rPr>
        <w:t xml:space="preserve">The development and empowerment of mathematical abilities: the impact of pencil and paper and computerised interventions for preschool children. </w:t>
      </w:r>
      <w:r w:rsidRPr="00BC352A">
        <w:rPr>
          <w:rFonts w:cs="NimbusSanL-Regu"/>
          <w:i/>
          <w:color w:val="000000"/>
          <w:lang w:val="en-US"/>
        </w:rPr>
        <w:t>12th International Conference on Cognition and Exploratory Learning in Digital Age</w:t>
      </w:r>
      <w:r w:rsidR="00250319" w:rsidRPr="00BC352A">
        <w:rPr>
          <w:rFonts w:cs="NimbusSanL-Regu"/>
          <w:color w:val="000000"/>
          <w:lang w:val="en-US"/>
        </w:rPr>
        <w:t>. 24 – 26 ottob</w:t>
      </w:r>
      <w:r w:rsidRPr="00BC352A">
        <w:rPr>
          <w:rFonts w:cs="NimbusSanL-Regu"/>
          <w:color w:val="000000"/>
          <w:lang w:val="en-US"/>
        </w:rPr>
        <w:t>r</w:t>
      </w:r>
      <w:r w:rsidR="00250319" w:rsidRPr="00BC352A">
        <w:rPr>
          <w:rFonts w:cs="NimbusSanL-Regu"/>
          <w:color w:val="000000"/>
          <w:lang w:val="en-US"/>
        </w:rPr>
        <w:t>e</w:t>
      </w:r>
      <w:r w:rsidRPr="00BC352A">
        <w:rPr>
          <w:rFonts w:cs="NimbusSanL-Regu"/>
          <w:color w:val="000000"/>
          <w:lang w:val="en-US"/>
        </w:rPr>
        <w:t xml:space="preserve"> 2015. Maynooth, Greater Dublin, Ireland</w:t>
      </w:r>
    </w:p>
    <w:p w14:paraId="7D6E26BB" w14:textId="77777777" w:rsidR="00636195" w:rsidRPr="00BC352A" w:rsidRDefault="00636195" w:rsidP="00636195">
      <w:pPr>
        <w:ind w:left="709" w:hanging="709"/>
        <w:rPr>
          <w:rFonts w:cs="NimbusSanL-Regu"/>
          <w:color w:val="000000"/>
          <w:lang w:val="en-US"/>
        </w:rPr>
      </w:pPr>
    </w:p>
    <w:p w14:paraId="05D0C3A8" w14:textId="77777777" w:rsidR="00636195" w:rsidRPr="00BC352A" w:rsidRDefault="00636195" w:rsidP="00636195">
      <w:pPr>
        <w:ind w:left="709" w:hanging="709"/>
        <w:rPr>
          <w:rFonts w:cs="NimbusSanL-Regu"/>
          <w:color w:val="000000"/>
          <w:lang w:val="en-US"/>
        </w:rPr>
      </w:pPr>
      <w:r w:rsidRPr="00BC352A">
        <w:rPr>
          <w:rFonts w:cs="NimbusSanL-Regu"/>
          <w:color w:val="000000"/>
        </w:rPr>
        <w:t xml:space="preserve">Agus, M., Mascia, M.L., </w:t>
      </w:r>
      <w:r w:rsidRPr="00BC352A">
        <w:rPr>
          <w:rFonts w:cs="NimbusSanL-Regu"/>
          <w:i/>
          <w:color w:val="000000"/>
        </w:rPr>
        <w:t>Fastame</w:t>
      </w:r>
      <w:r w:rsidRPr="00BC352A">
        <w:rPr>
          <w:rFonts w:cs="NimbusSanL-Regu"/>
          <w:color w:val="000000"/>
        </w:rPr>
        <w:t>, M.C., Penna, M.P., Melis,</w:t>
      </w:r>
      <w:r w:rsidR="00B564F7" w:rsidRPr="00BC352A">
        <w:rPr>
          <w:rFonts w:cs="NimbusSanL-Regu"/>
          <w:color w:val="000000"/>
        </w:rPr>
        <w:t xml:space="preserve"> V., Napoleone, V., Porru, A.M.. </w:t>
      </w:r>
      <w:r w:rsidRPr="00BC352A">
        <w:rPr>
          <w:rFonts w:cs="NimbusSanL-Regu"/>
          <w:color w:val="000000"/>
          <w:lang w:val="en-US"/>
        </w:rPr>
        <w:t xml:space="preserve">The measurement of treatment effects in mathematical abilities: comparing trainings in pencil-and-paper and computerized formats. </w:t>
      </w:r>
      <w:r w:rsidRPr="00BC352A">
        <w:rPr>
          <w:rFonts w:cs="NimbusSanL-Regu"/>
          <w:i/>
          <w:color w:val="000000"/>
          <w:lang w:val="en-US"/>
        </w:rPr>
        <w:t>XXI IMEKO World Congress “Measurement in Research and Industry”</w:t>
      </w:r>
      <w:r w:rsidRPr="00BC352A">
        <w:rPr>
          <w:rFonts w:cs="NimbusSanL-Regu"/>
          <w:color w:val="000000"/>
          <w:lang w:val="en-US"/>
        </w:rPr>
        <w:t>. 30</w:t>
      </w:r>
      <w:r w:rsidR="00250319" w:rsidRPr="00BC352A">
        <w:rPr>
          <w:rFonts w:cs="NimbusSanL-Regu"/>
          <w:color w:val="000000"/>
          <w:lang w:val="en-US"/>
        </w:rPr>
        <w:t xml:space="preserve"> agosto-4 settembre</w:t>
      </w:r>
      <w:r w:rsidRPr="00BC352A">
        <w:rPr>
          <w:rFonts w:cs="NimbusSanL-Regu"/>
          <w:color w:val="000000"/>
          <w:lang w:val="en-US"/>
        </w:rPr>
        <w:t>, 2015, Prague, Czech Republic</w:t>
      </w:r>
    </w:p>
    <w:p w14:paraId="34EEB0EA" w14:textId="77777777" w:rsidR="00636195" w:rsidRPr="00BC352A" w:rsidRDefault="00636195" w:rsidP="00636195">
      <w:pPr>
        <w:ind w:left="709" w:hanging="709"/>
        <w:rPr>
          <w:rFonts w:cs="NimbusSanL-Regu"/>
          <w:color w:val="000000"/>
          <w:lang w:val="en-US"/>
        </w:rPr>
      </w:pPr>
    </w:p>
    <w:p w14:paraId="4405D347" w14:textId="77777777" w:rsidR="00636195" w:rsidRPr="00BC352A" w:rsidRDefault="00636195" w:rsidP="00636195">
      <w:pPr>
        <w:ind w:left="709" w:hanging="709"/>
        <w:rPr>
          <w:rFonts w:cs="NimbusSanL-Regu"/>
          <w:iCs/>
          <w:color w:val="000000"/>
          <w:sz w:val="22"/>
          <w:szCs w:val="22"/>
          <w:lang w:val="en-US"/>
        </w:rPr>
      </w:pPr>
      <w:r w:rsidRPr="00BC352A">
        <w:rPr>
          <w:rFonts w:cs="NimbusSanL-Regu"/>
          <w:color w:val="000000"/>
        </w:rPr>
        <w:t xml:space="preserve">Mascia, M.L., Agus,M., </w:t>
      </w:r>
      <w:r w:rsidRPr="00BC352A">
        <w:rPr>
          <w:rFonts w:cs="NimbusSanL-Regu"/>
          <w:i/>
          <w:color w:val="000000"/>
        </w:rPr>
        <w:t>Fastame</w:t>
      </w:r>
      <w:r w:rsidR="00EE3911" w:rsidRPr="00BC352A">
        <w:rPr>
          <w:rFonts w:cs="NimbusSanL-Regu"/>
          <w:i/>
          <w:color w:val="000000"/>
        </w:rPr>
        <w:t>,</w:t>
      </w:r>
      <w:r w:rsidRPr="00BC352A">
        <w:rPr>
          <w:rFonts w:cs="NimbusSanL-Regu"/>
          <w:i/>
          <w:color w:val="000000"/>
        </w:rPr>
        <w:t xml:space="preserve"> </w:t>
      </w:r>
      <w:r w:rsidRPr="00BC352A">
        <w:rPr>
          <w:rFonts w:cs="NimbusSanL-Regu"/>
          <w:color w:val="000000"/>
        </w:rPr>
        <w:t>M</w:t>
      </w:r>
      <w:r w:rsidR="00EE3911" w:rsidRPr="00BC352A">
        <w:rPr>
          <w:rFonts w:cs="NimbusSanL-Regu"/>
          <w:color w:val="000000"/>
        </w:rPr>
        <w:t>.</w:t>
      </w:r>
      <w:r w:rsidRPr="00BC352A">
        <w:rPr>
          <w:rFonts w:cs="NimbusSanL-Regu"/>
          <w:color w:val="000000"/>
        </w:rPr>
        <w:t xml:space="preserve">C., </w:t>
      </w:r>
      <w:r w:rsidR="00EE3911" w:rsidRPr="00BC352A">
        <w:rPr>
          <w:rFonts w:cs="NimbusSanL-Regu"/>
          <w:color w:val="000000"/>
        </w:rPr>
        <w:t xml:space="preserve">&amp; </w:t>
      </w:r>
      <w:r w:rsidRPr="00BC352A">
        <w:rPr>
          <w:rFonts w:cs="NimbusSanL-Regu"/>
          <w:color w:val="000000"/>
        </w:rPr>
        <w:t>Penna</w:t>
      </w:r>
      <w:r w:rsidR="00EE3911" w:rsidRPr="00BC352A">
        <w:rPr>
          <w:rFonts w:cs="NimbusSanL-Regu"/>
          <w:color w:val="000000"/>
        </w:rPr>
        <w:t>,</w:t>
      </w:r>
      <w:r w:rsidRPr="00BC352A">
        <w:rPr>
          <w:rFonts w:cs="NimbusSanL-Regu"/>
          <w:color w:val="000000"/>
        </w:rPr>
        <w:t xml:space="preserve"> M</w:t>
      </w:r>
      <w:r w:rsidR="00EE3911" w:rsidRPr="00BC352A">
        <w:rPr>
          <w:rFonts w:cs="NimbusSanL-Regu"/>
          <w:color w:val="000000"/>
        </w:rPr>
        <w:t>.</w:t>
      </w:r>
      <w:r w:rsidRPr="00BC352A">
        <w:rPr>
          <w:rFonts w:cs="NimbusSanL-Regu"/>
          <w:color w:val="000000"/>
        </w:rPr>
        <w:t>P.</w:t>
      </w:r>
      <w:r w:rsidR="00EE3911" w:rsidRPr="00BC352A">
        <w:rPr>
          <w:rFonts w:cs="NimbusSanL-Regu"/>
          <w:color w:val="000000"/>
        </w:rPr>
        <w:t>.</w:t>
      </w:r>
      <w:r w:rsidRPr="00BC352A">
        <w:rPr>
          <w:rFonts w:cs="NimbusSanL-Regu"/>
          <w:color w:val="000000"/>
        </w:rPr>
        <w:t xml:space="preserve"> </w:t>
      </w:r>
      <w:r w:rsidRPr="00BC352A">
        <w:rPr>
          <w:rFonts w:cs="NimbusSanL-Regu"/>
          <w:iCs/>
          <w:color w:val="000000"/>
          <w:lang w:val="en-US"/>
        </w:rPr>
        <w:t>The effectiveness of pencil-and-paper and computer-assisted cognitive trainings of numerical abilities: a comparison</w:t>
      </w:r>
      <w:r w:rsidR="00EE3911" w:rsidRPr="00BC352A">
        <w:rPr>
          <w:rFonts w:cs="NimbusSanL-Regu"/>
          <w:iCs/>
          <w:color w:val="000000"/>
          <w:lang w:val="en-US"/>
        </w:rPr>
        <w:t>.</w:t>
      </w:r>
      <w:r w:rsidRPr="00BC352A">
        <w:rPr>
          <w:rFonts w:cs="NimbusSanL-Regu"/>
          <w:iCs/>
          <w:color w:val="000000"/>
          <w:lang w:val="en-US"/>
        </w:rPr>
        <w:t xml:space="preserve"> </w:t>
      </w:r>
      <w:r w:rsidRPr="00BC352A">
        <w:rPr>
          <w:rFonts w:cs="NimbusSanL-Regu"/>
          <w:i/>
          <w:iCs/>
          <w:color w:val="000000"/>
          <w:lang w:val="en-US"/>
        </w:rPr>
        <w:t>14°</w:t>
      </w:r>
      <w:r w:rsidRPr="00BC352A">
        <w:rPr>
          <w:rFonts w:cs="NimbusSanL-Regu"/>
          <w:i/>
          <w:color w:val="000000"/>
          <w:lang w:val="en-US"/>
        </w:rPr>
        <w:t xml:space="preserve"> Europe</w:t>
      </w:r>
      <w:r w:rsidR="00EE3911" w:rsidRPr="00BC352A">
        <w:rPr>
          <w:rFonts w:cs="NimbusSanL-Regu"/>
          <w:i/>
          <w:color w:val="000000"/>
          <w:lang w:val="en-US"/>
        </w:rPr>
        <w:t>an Congress of Psychology (ECP)</w:t>
      </w:r>
      <w:r w:rsidR="00EE3911" w:rsidRPr="00BC352A">
        <w:rPr>
          <w:rFonts w:cs="NimbusSanL-Regu"/>
          <w:color w:val="000000"/>
          <w:lang w:val="en-US"/>
        </w:rPr>
        <w:t xml:space="preserve">. </w:t>
      </w:r>
      <w:r w:rsidRPr="00BC352A">
        <w:rPr>
          <w:rFonts w:cs="NimbusSanL-Regu"/>
          <w:color w:val="000000"/>
          <w:lang w:val="en-US"/>
        </w:rPr>
        <w:t>Milano, 7-10 luglio 2015.</w:t>
      </w:r>
    </w:p>
    <w:p w14:paraId="2E873591" w14:textId="77777777" w:rsidR="00636195" w:rsidRPr="00BC352A" w:rsidRDefault="00636195" w:rsidP="00636195">
      <w:pPr>
        <w:pStyle w:val="Corpodeltesto"/>
        <w:rPr>
          <w:b/>
          <w:lang w:val="en-US"/>
        </w:rPr>
      </w:pPr>
    </w:p>
    <w:p w14:paraId="141ECF4C" w14:textId="77777777" w:rsidR="00636195" w:rsidRPr="00BC352A" w:rsidRDefault="00636195" w:rsidP="00636195">
      <w:pPr>
        <w:ind w:left="708" w:hanging="708"/>
        <w:rPr>
          <w:lang w:val="en-US"/>
        </w:rPr>
      </w:pPr>
      <w:r w:rsidRPr="00BC352A">
        <w:rPr>
          <w:i/>
          <w:lang w:val="en-US"/>
        </w:rPr>
        <w:t>Fastame</w:t>
      </w:r>
      <w:r w:rsidR="00EE3911" w:rsidRPr="00BC352A">
        <w:rPr>
          <w:lang w:val="en-US"/>
        </w:rPr>
        <w:t>, M.</w:t>
      </w:r>
      <w:r w:rsidRPr="00BC352A">
        <w:rPr>
          <w:lang w:val="en-US"/>
        </w:rPr>
        <w:t>C.</w:t>
      </w:r>
      <w:r w:rsidR="00B564F7" w:rsidRPr="00BC352A">
        <w:rPr>
          <w:lang w:val="en-US"/>
        </w:rPr>
        <w:t>.</w:t>
      </w:r>
      <w:r w:rsidRPr="00BC352A">
        <w:rPr>
          <w:lang w:val="en-US"/>
        </w:rPr>
        <w:t xml:space="preserve"> How to assess phonological awareness in Italian children with and without reading difficulties: a preliminary study using new tools. </w:t>
      </w:r>
      <w:r w:rsidRPr="00BC352A">
        <w:rPr>
          <w:i/>
          <w:lang w:val="en-US"/>
        </w:rPr>
        <w:t>5th Asian Conference on Psychology and Behavioral Sciences</w:t>
      </w:r>
      <w:r w:rsidRPr="00BC352A">
        <w:rPr>
          <w:lang w:val="en-US"/>
        </w:rPr>
        <w:t xml:space="preserve">. Osaka (Giappone), 26-29 marzo 2015. </w:t>
      </w:r>
    </w:p>
    <w:p w14:paraId="7D03655B" w14:textId="77777777" w:rsidR="00636195" w:rsidRPr="00BC352A" w:rsidRDefault="00636195" w:rsidP="00636195">
      <w:pPr>
        <w:ind w:left="708" w:hanging="708"/>
        <w:rPr>
          <w:lang w:val="en-US"/>
        </w:rPr>
      </w:pPr>
    </w:p>
    <w:p w14:paraId="06545098" w14:textId="77777777" w:rsidR="00636195" w:rsidRPr="00BC352A" w:rsidRDefault="00636195" w:rsidP="00636195">
      <w:pPr>
        <w:ind w:left="708" w:hanging="708"/>
        <w:rPr>
          <w:lang w:val="en-US"/>
        </w:rPr>
      </w:pPr>
      <w:r w:rsidRPr="00BC352A">
        <w:rPr>
          <w:i/>
          <w:lang w:val="en-US"/>
        </w:rPr>
        <w:t>Fastame</w:t>
      </w:r>
      <w:r w:rsidR="00EE3911" w:rsidRPr="00BC352A">
        <w:rPr>
          <w:lang w:val="en-US"/>
        </w:rPr>
        <w:t>, M.C., Hitchcott, P.</w:t>
      </w:r>
      <w:r w:rsidRPr="00BC352A">
        <w:rPr>
          <w:lang w:val="en-US"/>
        </w:rPr>
        <w:t xml:space="preserve">K., </w:t>
      </w:r>
      <w:r w:rsidR="00EE3911" w:rsidRPr="00BC352A">
        <w:rPr>
          <w:lang w:val="en-US"/>
        </w:rPr>
        <w:t>&amp; Penna, M.</w:t>
      </w:r>
      <w:r w:rsidRPr="00BC352A">
        <w:rPr>
          <w:lang w:val="en-US"/>
        </w:rPr>
        <w:t>P.</w:t>
      </w:r>
      <w:r w:rsidR="00B564F7" w:rsidRPr="00BC352A">
        <w:rPr>
          <w:lang w:val="en-US"/>
        </w:rPr>
        <w:t>.</w:t>
      </w:r>
      <w:r w:rsidRPr="00BC352A">
        <w:rPr>
          <w:lang w:val="en-US"/>
        </w:rPr>
        <w:t xml:space="preserve"> The power of active aging in Italy: What Sardinian elders teach us about mental health. </w:t>
      </w:r>
      <w:r w:rsidRPr="00BC352A">
        <w:rPr>
          <w:i/>
          <w:lang w:val="en-US"/>
        </w:rPr>
        <w:t>5th Asian Conference on Psychology and Behavioral Sciences</w:t>
      </w:r>
      <w:r w:rsidRPr="00BC352A">
        <w:rPr>
          <w:lang w:val="en-US"/>
        </w:rPr>
        <w:t>. Osaka (Giappone), 26-29 marzo 2015</w:t>
      </w:r>
    </w:p>
    <w:p w14:paraId="6BA4867F" w14:textId="77777777" w:rsidR="00636195" w:rsidRPr="00BC352A" w:rsidRDefault="00636195" w:rsidP="00636195">
      <w:pPr>
        <w:ind w:left="708"/>
        <w:rPr>
          <w:lang w:val="en-US"/>
        </w:rPr>
      </w:pPr>
    </w:p>
    <w:p w14:paraId="21C8A795" w14:textId="77777777" w:rsidR="00636195" w:rsidRPr="00BC352A" w:rsidRDefault="00636195" w:rsidP="00636195">
      <w:pPr>
        <w:ind w:left="708" w:hanging="708"/>
        <w:rPr>
          <w:lang w:val="en-US"/>
        </w:rPr>
      </w:pPr>
      <w:r w:rsidRPr="00BC352A">
        <w:t xml:space="preserve">Agus, M., Mascia, M.L., </w:t>
      </w:r>
      <w:r w:rsidRPr="00BC352A">
        <w:rPr>
          <w:i/>
        </w:rPr>
        <w:t>Fastame</w:t>
      </w:r>
      <w:r w:rsidR="00EE3911" w:rsidRPr="00BC352A">
        <w:t>, M.C., Melis, V., Pilloni, M.</w:t>
      </w:r>
      <w:r w:rsidRPr="00BC352A">
        <w:t xml:space="preserve">C., </w:t>
      </w:r>
      <w:r w:rsidR="00EE3911" w:rsidRPr="00BC352A">
        <w:t>&amp; Penna, M.</w:t>
      </w:r>
      <w:r w:rsidRPr="00BC352A">
        <w:t>P</w:t>
      </w:r>
      <w:r w:rsidR="00B564F7" w:rsidRPr="00BC352A">
        <w:t>.</w:t>
      </w:r>
      <w:r w:rsidRPr="00BC352A">
        <w:t xml:space="preserve">. </w:t>
      </w:r>
      <w:r w:rsidRPr="00BC352A">
        <w:rPr>
          <w:lang w:val="en-US"/>
        </w:rPr>
        <w:t xml:space="preserve">The measurement of enhancement in mathematical abilities as a result of joint cognitive trainings in numerical and visuo-spatial skills: A preliminary study. </w:t>
      </w:r>
      <w:r w:rsidRPr="00BC352A">
        <w:rPr>
          <w:i/>
          <w:lang w:val="en-US"/>
        </w:rPr>
        <w:t xml:space="preserve">IMEKO Joint Symposium, </w:t>
      </w:r>
      <w:r w:rsidRPr="00BC352A">
        <w:rPr>
          <w:lang w:val="en-US"/>
        </w:rPr>
        <w:t>Madeira (Portogallo</w:t>
      </w:r>
      <w:r w:rsidRPr="00BC352A">
        <w:rPr>
          <w:i/>
          <w:lang w:val="en-US"/>
        </w:rPr>
        <w:t>)</w:t>
      </w:r>
      <w:r w:rsidRPr="00BC352A">
        <w:rPr>
          <w:lang w:val="en-US"/>
        </w:rPr>
        <w:t xml:space="preserve">, 3-5 settembre 2014. </w:t>
      </w:r>
    </w:p>
    <w:p w14:paraId="29D1B2E8" w14:textId="77777777" w:rsidR="00636195" w:rsidRPr="00BC352A" w:rsidRDefault="00636195" w:rsidP="00636195">
      <w:pPr>
        <w:pStyle w:val="Default"/>
        <w:ind w:left="709" w:hanging="709"/>
        <w:rPr>
          <w:i/>
          <w:lang w:val="en-US"/>
        </w:rPr>
      </w:pPr>
    </w:p>
    <w:p w14:paraId="6CC93576" w14:textId="77777777" w:rsidR="00636195" w:rsidRPr="00BC352A" w:rsidRDefault="00636195" w:rsidP="00636195">
      <w:pPr>
        <w:pStyle w:val="Default"/>
        <w:ind w:left="709" w:hanging="709"/>
        <w:rPr>
          <w:lang w:val="en-US"/>
        </w:rPr>
      </w:pPr>
      <w:r w:rsidRPr="00BC352A">
        <w:rPr>
          <w:i/>
          <w:lang w:val="en-US"/>
        </w:rPr>
        <w:t xml:space="preserve">Fastame, M.C., </w:t>
      </w:r>
      <w:r w:rsidRPr="00BC352A">
        <w:rPr>
          <w:lang w:val="en-US"/>
        </w:rPr>
        <w:t xml:space="preserve">Cardis, A., Campus, G., Grispu, S., Melinu, A., </w:t>
      </w:r>
      <w:r w:rsidR="00EE3911" w:rsidRPr="00BC352A">
        <w:rPr>
          <w:lang w:val="en-US"/>
        </w:rPr>
        <w:t xml:space="preserve">&amp; </w:t>
      </w:r>
      <w:r w:rsidRPr="00BC352A">
        <w:rPr>
          <w:lang w:val="en-US"/>
        </w:rPr>
        <w:t>Urru, P</w:t>
      </w:r>
      <w:r w:rsidR="00B564F7" w:rsidRPr="00BC352A">
        <w:rPr>
          <w:lang w:val="en-US"/>
        </w:rPr>
        <w:t>.</w:t>
      </w:r>
      <w:r w:rsidRPr="00BC352A">
        <w:rPr>
          <w:lang w:val="en-US"/>
        </w:rPr>
        <w:t xml:space="preserve">. How to screen phonological awareness in primary school: Preliminary results from Italian native speakers. </w:t>
      </w:r>
      <w:r w:rsidRPr="00BC352A">
        <w:rPr>
          <w:i/>
          <w:lang w:val="en-US"/>
        </w:rPr>
        <w:t>36</w:t>
      </w:r>
      <w:r w:rsidRPr="00BC352A">
        <w:rPr>
          <w:i/>
          <w:vertAlign w:val="superscript"/>
          <w:lang w:val="en-US"/>
        </w:rPr>
        <w:t>th</w:t>
      </w:r>
      <w:r w:rsidRPr="00BC352A">
        <w:rPr>
          <w:i/>
          <w:lang w:val="en-US"/>
        </w:rPr>
        <w:t xml:space="preserve"> Annual Conference of the International School Psychology Association (ISPA). </w:t>
      </w:r>
      <w:r w:rsidRPr="00BC352A">
        <w:rPr>
          <w:lang w:val="en-US"/>
        </w:rPr>
        <w:t>Kaunas (Lituania), 15-18 luglio 2014.</w:t>
      </w:r>
    </w:p>
    <w:p w14:paraId="7E14DF22" w14:textId="77777777" w:rsidR="00636195" w:rsidRPr="00BC352A" w:rsidRDefault="00636195" w:rsidP="00636195">
      <w:pPr>
        <w:pStyle w:val="Default"/>
        <w:ind w:left="709" w:hanging="709"/>
        <w:rPr>
          <w:lang w:val="en-US"/>
        </w:rPr>
      </w:pPr>
    </w:p>
    <w:p w14:paraId="01C11185" w14:textId="77777777" w:rsidR="00636195" w:rsidRPr="00BC352A" w:rsidRDefault="00636195" w:rsidP="00636195">
      <w:pPr>
        <w:pStyle w:val="Default"/>
        <w:ind w:left="709" w:hanging="709"/>
        <w:rPr>
          <w:lang w:val="en-US"/>
        </w:rPr>
      </w:pPr>
      <w:r w:rsidRPr="00BC352A">
        <w:rPr>
          <w:i/>
          <w:lang w:val="en-US"/>
        </w:rPr>
        <w:t xml:space="preserve">Fastame, M.C., </w:t>
      </w:r>
      <w:r w:rsidRPr="00BC352A">
        <w:rPr>
          <w:lang w:val="en-US"/>
        </w:rPr>
        <w:t xml:space="preserve">Hitchcott, P., Callai, D., </w:t>
      </w:r>
      <w:r w:rsidR="00EE3911" w:rsidRPr="00BC352A">
        <w:rPr>
          <w:lang w:val="en-US"/>
        </w:rPr>
        <w:t xml:space="preserve">&amp; </w:t>
      </w:r>
      <w:r w:rsidRPr="00BC352A">
        <w:rPr>
          <w:lang w:val="en-US"/>
        </w:rPr>
        <w:t>Penna</w:t>
      </w:r>
      <w:r w:rsidRPr="00BC352A">
        <w:rPr>
          <w:i/>
          <w:lang w:val="en-US"/>
        </w:rPr>
        <w:t>, M.P.</w:t>
      </w:r>
      <w:r w:rsidR="00B564F7" w:rsidRPr="00BC352A">
        <w:rPr>
          <w:i/>
          <w:lang w:val="en-US"/>
        </w:rPr>
        <w:t>.</w:t>
      </w:r>
      <w:r w:rsidRPr="00BC352A">
        <w:rPr>
          <w:i/>
          <w:lang w:val="en-US"/>
        </w:rPr>
        <w:t xml:space="preserve"> </w:t>
      </w:r>
      <w:r w:rsidRPr="00BC352A">
        <w:rPr>
          <w:lang w:val="en-US"/>
        </w:rPr>
        <w:t xml:space="preserve">How can we enhance non verbal abilities in the classroom? Results from a follow up study. </w:t>
      </w:r>
      <w:r w:rsidRPr="00BC352A">
        <w:rPr>
          <w:i/>
          <w:lang w:val="en-US"/>
        </w:rPr>
        <w:t>36</w:t>
      </w:r>
      <w:r w:rsidRPr="00BC352A">
        <w:rPr>
          <w:i/>
          <w:vertAlign w:val="superscript"/>
          <w:lang w:val="en-US"/>
        </w:rPr>
        <w:t>th</w:t>
      </w:r>
      <w:r w:rsidRPr="00BC352A">
        <w:rPr>
          <w:i/>
          <w:lang w:val="en-US"/>
        </w:rPr>
        <w:t xml:space="preserve"> Annual Conference of the International School Psychology Association (ISPA)</w:t>
      </w:r>
      <w:r w:rsidRPr="00BC352A">
        <w:rPr>
          <w:lang w:val="en-US"/>
        </w:rPr>
        <w:t>. Kaunas (Lituania), 15-18 luglio 2014.</w:t>
      </w:r>
    </w:p>
    <w:p w14:paraId="66C9B9A9" w14:textId="77777777" w:rsidR="00636195" w:rsidRPr="00BC352A" w:rsidRDefault="00636195" w:rsidP="00636195">
      <w:pPr>
        <w:pStyle w:val="Default"/>
        <w:ind w:left="709" w:hanging="709"/>
        <w:rPr>
          <w:i/>
          <w:lang w:val="en-US"/>
        </w:rPr>
      </w:pPr>
    </w:p>
    <w:p w14:paraId="63E477E3" w14:textId="77777777" w:rsidR="00636195" w:rsidRPr="00BC352A" w:rsidRDefault="00636195" w:rsidP="00636195">
      <w:pPr>
        <w:pStyle w:val="Default"/>
        <w:ind w:left="709" w:hanging="709"/>
        <w:rPr>
          <w:i/>
          <w:lang w:val="en-US"/>
        </w:rPr>
      </w:pPr>
      <w:r w:rsidRPr="00BC352A">
        <w:rPr>
          <w:i/>
        </w:rPr>
        <w:t xml:space="preserve">Fastame, M.C., </w:t>
      </w:r>
      <w:r w:rsidRPr="00BC352A">
        <w:t xml:space="preserve">Agus, M., Penna, M.P., </w:t>
      </w:r>
      <w:r w:rsidR="00EE3911" w:rsidRPr="00BC352A">
        <w:t xml:space="preserve">&amp; </w:t>
      </w:r>
      <w:r w:rsidRPr="00BC352A">
        <w:t>Mascia, M.L.</w:t>
      </w:r>
      <w:r w:rsidR="00B564F7" w:rsidRPr="00BC352A">
        <w:t>.</w:t>
      </w:r>
      <w:r w:rsidRPr="00BC352A">
        <w:t xml:space="preserve"> </w:t>
      </w:r>
      <w:r w:rsidRPr="00BC352A">
        <w:rPr>
          <w:iCs/>
          <w:lang w:val="en-US"/>
        </w:rPr>
        <w:t xml:space="preserve">A pilot study on joined cognitive training programs of numerical and visual-spatial abilities. </w:t>
      </w:r>
      <w:r w:rsidRPr="00BC352A">
        <w:rPr>
          <w:i/>
          <w:lang w:val="en-US"/>
        </w:rPr>
        <w:t>22</w:t>
      </w:r>
      <w:r w:rsidRPr="00BC352A">
        <w:rPr>
          <w:i/>
          <w:vertAlign w:val="superscript"/>
          <w:lang w:val="en-US"/>
        </w:rPr>
        <w:t>nd</w:t>
      </w:r>
      <w:r w:rsidRPr="00BC352A">
        <w:rPr>
          <w:i/>
          <w:lang w:val="en-US"/>
        </w:rPr>
        <w:t xml:space="preserve"> </w:t>
      </w:r>
      <w:r w:rsidRPr="00BC352A">
        <w:rPr>
          <w:bCs/>
          <w:i/>
          <w:lang w:val="en-US"/>
        </w:rPr>
        <w:t>World Congress on Learning Disabilities</w:t>
      </w:r>
      <w:r w:rsidRPr="00BC352A">
        <w:rPr>
          <w:bCs/>
          <w:lang w:val="en-US"/>
        </w:rPr>
        <w:t>. Southampton (UK), 24-25 aprile 2014</w:t>
      </w:r>
      <w:r w:rsidRPr="00BC352A">
        <w:rPr>
          <w:rFonts w:ascii="Calibri,Bold" w:hAnsi="Calibri,Bold" w:cs="Calibri,Bold"/>
          <w:b/>
          <w:bCs/>
          <w:sz w:val="28"/>
          <w:szCs w:val="28"/>
          <w:lang w:val="en-US"/>
        </w:rPr>
        <w:t>.</w:t>
      </w:r>
    </w:p>
    <w:p w14:paraId="4ED83B19" w14:textId="77777777" w:rsidR="00636195" w:rsidRPr="00BC352A" w:rsidRDefault="00636195" w:rsidP="00636195">
      <w:pPr>
        <w:ind w:left="705" w:hanging="705"/>
        <w:rPr>
          <w:lang w:val="en-US"/>
        </w:rPr>
      </w:pPr>
    </w:p>
    <w:p w14:paraId="585FFCAE" w14:textId="77777777" w:rsidR="00636195" w:rsidRPr="00BC352A" w:rsidRDefault="00636195" w:rsidP="00636195">
      <w:pPr>
        <w:pStyle w:val="Default"/>
        <w:ind w:left="709" w:hanging="709"/>
        <w:rPr>
          <w:i/>
          <w:lang w:val="en-US"/>
        </w:rPr>
      </w:pPr>
      <w:r w:rsidRPr="00BC352A">
        <w:rPr>
          <w:i/>
        </w:rPr>
        <w:lastRenderedPageBreak/>
        <w:t xml:space="preserve">Fastame, M.C., </w:t>
      </w:r>
      <w:r w:rsidRPr="00BC352A">
        <w:t xml:space="preserve">Hitchcott, P., Cherchi, R., </w:t>
      </w:r>
      <w:r w:rsidR="00EE3911" w:rsidRPr="00BC352A">
        <w:t xml:space="preserve">&amp; </w:t>
      </w:r>
      <w:r w:rsidRPr="00BC352A">
        <w:t>Penna</w:t>
      </w:r>
      <w:r w:rsidRPr="00BC352A">
        <w:rPr>
          <w:i/>
        </w:rPr>
        <w:t>, M.P</w:t>
      </w:r>
      <w:r w:rsidR="00B564F7" w:rsidRPr="00BC352A">
        <w:rPr>
          <w:i/>
        </w:rPr>
        <w:t>.</w:t>
      </w:r>
      <w:r w:rsidRPr="00BC352A">
        <w:rPr>
          <w:i/>
        </w:rPr>
        <w:t xml:space="preserve">. </w:t>
      </w:r>
      <w:r w:rsidRPr="00BC352A">
        <w:rPr>
          <w:bCs/>
          <w:lang w:val="en-US"/>
        </w:rPr>
        <w:t xml:space="preserve">How to screen early students with low visuo-spatial abilities: The Shortened Visuo-Spatial Questionnaires. </w:t>
      </w:r>
      <w:r w:rsidRPr="00BC352A">
        <w:rPr>
          <w:i/>
          <w:lang w:val="en-US"/>
        </w:rPr>
        <w:t>22</w:t>
      </w:r>
      <w:r w:rsidRPr="00BC352A">
        <w:rPr>
          <w:i/>
          <w:vertAlign w:val="superscript"/>
          <w:lang w:val="en-US"/>
        </w:rPr>
        <w:t>nd</w:t>
      </w:r>
      <w:r w:rsidRPr="00BC352A">
        <w:rPr>
          <w:i/>
          <w:lang w:val="en-US"/>
        </w:rPr>
        <w:t xml:space="preserve"> </w:t>
      </w:r>
      <w:r w:rsidRPr="00BC352A">
        <w:rPr>
          <w:bCs/>
          <w:i/>
          <w:lang w:val="en-US"/>
        </w:rPr>
        <w:t>World Congress on Learning Disabilities</w:t>
      </w:r>
      <w:r w:rsidRPr="00BC352A">
        <w:rPr>
          <w:bCs/>
          <w:lang w:val="en-US"/>
        </w:rPr>
        <w:t>. Southampton (UK), 24-25 aprile 2014</w:t>
      </w:r>
      <w:r w:rsidRPr="00BC352A">
        <w:rPr>
          <w:rFonts w:ascii="Calibri,Bold" w:hAnsi="Calibri,Bold" w:cs="Calibri,Bold"/>
          <w:b/>
          <w:bCs/>
          <w:sz w:val="28"/>
          <w:szCs w:val="28"/>
          <w:lang w:val="en-US"/>
        </w:rPr>
        <w:t>.</w:t>
      </w:r>
    </w:p>
    <w:p w14:paraId="756D8DCD" w14:textId="77777777" w:rsidR="00636195" w:rsidRPr="00BC352A" w:rsidRDefault="00636195" w:rsidP="00636195">
      <w:pPr>
        <w:ind w:left="705" w:hanging="705"/>
        <w:rPr>
          <w:i/>
          <w:lang w:val="en-US"/>
        </w:rPr>
      </w:pPr>
    </w:p>
    <w:p w14:paraId="06E5F593" w14:textId="77777777" w:rsidR="00636195" w:rsidRPr="00BC352A" w:rsidRDefault="00636195" w:rsidP="00636195">
      <w:pPr>
        <w:ind w:left="705" w:hanging="705"/>
        <w:rPr>
          <w:lang w:val="en-US"/>
        </w:rPr>
      </w:pPr>
      <w:r w:rsidRPr="00BC352A">
        <w:rPr>
          <w:i/>
        </w:rPr>
        <w:t>Fastame</w:t>
      </w:r>
      <w:r w:rsidRPr="00BC352A">
        <w:t>, M.C.</w:t>
      </w:r>
      <w:r w:rsidR="00EE3911" w:rsidRPr="00BC352A">
        <w:t>,</w:t>
      </w:r>
      <w:r w:rsidRPr="00BC352A">
        <w:t xml:space="preserve"> &amp; Penna, M.P</w:t>
      </w:r>
      <w:r w:rsidR="00B564F7" w:rsidRPr="00BC352A">
        <w:t>.</w:t>
      </w:r>
      <w:r w:rsidRPr="00BC352A">
        <w:t xml:space="preserve">. </w:t>
      </w:r>
      <w:r w:rsidRPr="00BC352A">
        <w:rPr>
          <w:lang w:val="en-US"/>
        </w:rPr>
        <w:t>Active aging in Sardinia: How to prevent depressive symptoms among the elders. 22</w:t>
      </w:r>
      <w:r w:rsidRPr="00BC352A">
        <w:rPr>
          <w:vertAlign w:val="superscript"/>
          <w:lang w:val="en-US"/>
        </w:rPr>
        <w:t>nd</w:t>
      </w:r>
      <w:r w:rsidRPr="00BC352A">
        <w:rPr>
          <w:lang w:val="en-US"/>
        </w:rPr>
        <w:t xml:space="preserve"> </w:t>
      </w:r>
      <w:r w:rsidRPr="00BC352A">
        <w:rPr>
          <w:i/>
          <w:lang w:val="en-US"/>
        </w:rPr>
        <w:t>European Congress of Psychiatry</w:t>
      </w:r>
      <w:r w:rsidRPr="00BC352A">
        <w:rPr>
          <w:lang w:val="en-US"/>
        </w:rPr>
        <w:t>. Munich (Germany), 1-4 marzo 2014.</w:t>
      </w:r>
    </w:p>
    <w:p w14:paraId="3F0AC4DF" w14:textId="77777777" w:rsidR="00636195" w:rsidRPr="00BC352A" w:rsidRDefault="00636195" w:rsidP="00636195">
      <w:pPr>
        <w:ind w:left="705" w:hanging="705"/>
        <w:rPr>
          <w:lang w:val="en-US"/>
        </w:rPr>
      </w:pPr>
    </w:p>
    <w:p w14:paraId="1B2F68E5" w14:textId="77777777" w:rsidR="00636195" w:rsidRPr="00BC352A" w:rsidRDefault="00636195" w:rsidP="00636195">
      <w:pPr>
        <w:ind w:left="705" w:hanging="705"/>
        <w:rPr>
          <w:lang w:val="en-US"/>
        </w:rPr>
      </w:pPr>
      <w:r w:rsidRPr="00BC352A">
        <w:rPr>
          <w:i/>
          <w:lang w:val="en-US"/>
        </w:rPr>
        <w:t>Fastame</w:t>
      </w:r>
      <w:r w:rsidRPr="00BC352A">
        <w:rPr>
          <w:lang w:val="en-US"/>
        </w:rPr>
        <w:t>, M.C., Hitchcott, P.K.,</w:t>
      </w:r>
      <w:r w:rsidR="00EE3911" w:rsidRPr="00BC352A">
        <w:rPr>
          <w:lang w:val="en-US"/>
        </w:rPr>
        <w:t xml:space="preserve"> &amp;</w:t>
      </w:r>
      <w:r w:rsidRPr="00BC352A">
        <w:rPr>
          <w:lang w:val="en-US"/>
        </w:rPr>
        <w:t xml:space="preserve"> Callai, D</w:t>
      </w:r>
      <w:r w:rsidR="00B564F7" w:rsidRPr="00BC352A">
        <w:rPr>
          <w:lang w:val="en-US"/>
        </w:rPr>
        <w:t>.</w:t>
      </w:r>
      <w:r w:rsidRPr="00BC352A">
        <w:rPr>
          <w:lang w:val="en-US"/>
        </w:rPr>
        <w:t>. How to enrich visuo-spatial functions in students of the primary school. 22</w:t>
      </w:r>
      <w:r w:rsidRPr="00BC352A">
        <w:rPr>
          <w:vertAlign w:val="superscript"/>
          <w:lang w:val="en-US"/>
        </w:rPr>
        <w:t>nd</w:t>
      </w:r>
      <w:r w:rsidRPr="00BC352A">
        <w:rPr>
          <w:lang w:val="en-US"/>
        </w:rPr>
        <w:t xml:space="preserve"> </w:t>
      </w:r>
      <w:r w:rsidRPr="00BC352A">
        <w:rPr>
          <w:i/>
          <w:lang w:val="en-US"/>
        </w:rPr>
        <w:t>European Congress of Psychiatry</w:t>
      </w:r>
      <w:r w:rsidRPr="00BC352A">
        <w:rPr>
          <w:lang w:val="en-US"/>
        </w:rPr>
        <w:t>. Munich (Germany), 1-4 marzo 2014.</w:t>
      </w:r>
    </w:p>
    <w:p w14:paraId="04D7D06B" w14:textId="77777777" w:rsidR="00636195" w:rsidRPr="00BC352A" w:rsidRDefault="00636195" w:rsidP="00636195">
      <w:pPr>
        <w:ind w:left="705" w:hanging="705"/>
        <w:rPr>
          <w:lang w:val="en-US"/>
        </w:rPr>
      </w:pPr>
    </w:p>
    <w:p w14:paraId="66634753" w14:textId="77777777" w:rsidR="00636195" w:rsidRPr="00BC352A" w:rsidRDefault="00636195" w:rsidP="00636195">
      <w:pPr>
        <w:ind w:left="708" w:hanging="705"/>
        <w:rPr>
          <w:lang w:val="en-US"/>
        </w:rPr>
      </w:pPr>
      <w:r w:rsidRPr="00BC352A">
        <w:t xml:space="preserve">Agus, M., </w:t>
      </w:r>
      <w:r w:rsidRPr="00BC352A">
        <w:rPr>
          <w:i/>
        </w:rPr>
        <w:t>Fastame</w:t>
      </w:r>
      <w:r w:rsidRPr="00BC352A">
        <w:t>, M.C., Penna, M.P., &amp; Mascia, M.L</w:t>
      </w:r>
      <w:r w:rsidR="00B564F7" w:rsidRPr="00BC352A">
        <w:t>.</w:t>
      </w:r>
      <w:r w:rsidRPr="00BC352A">
        <w:t xml:space="preserve">. </w:t>
      </w:r>
      <w:r w:rsidRPr="00BC352A">
        <w:rPr>
          <w:szCs w:val="16"/>
          <w:lang w:val="en-US"/>
        </w:rPr>
        <w:t>Combined cognitive enrichment programs of the numerical and visual-spatial abilities as method of primary prevention of learning difficulties in mathematics: An explorative study.</w:t>
      </w:r>
      <w:r w:rsidRPr="00BC352A">
        <w:rPr>
          <w:b/>
          <w:szCs w:val="16"/>
          <w:lang w:val="en-US"/>
        </w:rPr>
        <w:t xml:space="preserve"> </w:t>
      </w:r>
      <w:r w:rsidRPr="00BC352A">
        <w:rPr>
          <w:lang w:val="en-US"/>
        </w:rPr>
        <w:t>22</w:t>
      </w:r>
      <w:r w:rsidRPr="00BC352A">
        <w:rPr>
          <w:vertAlign w:val="superscript"/>
          <w:lang w:val="en-US"/>
        </w:rPr>
        <w:t>nd</w:t>
      </w:r>
      <w:r w:rsidRPr="00BC352A">
        <w:rPr>
          <w:lang w:val="en-US"/>
        </w:rPr>
        <w:t xml:space="preserve"> </w:t>
      </w:r>
      <w:r w:rsidRPr="00BC352A">
        <w:rPr>
          <w:i/>
          <w:lang w:val="en-US"/>
        </w:rPr>
        <w:t>European Congress of Psychiatry</w:t>
      </w:r>
      <w:r w:rsidRPr="00BC352A">
        <w:rPr>
          <w:lang w:val="en-US"/>
        </w:rPr>
        <w:t xml:space="preserve">. Munich (Germany), 1-4 </w:t>
      </w:r>
      <w:r w:rsidR="00250319" w:rsidRPr="00BC352A">
        <w:rPr>
          <w:lang w:val="en-US"/>
        </w:rPr>
        <w:t xml:space="preserve">marzo </w:t>
      </w:r>
      <w:r w:rsidRPr="00BC352A">
        <w:rPr>
          <w:lang w:val="en-US"/>
        </w:rPr>
        <w:t>2014.</w:t>
      </w:r>
    </w:p>
    <w:p w14:paraId="09B42CAC" w14:textId="77777777" w:rsidR="00636195" w:rsidRPr="00BC352A" w:rsidRDefault="00636195" w:rsidP="00636195">
      <w:pPr>
        <w:ind w:left="708" w:hanging="705"/>
        <w:rPr>
          <w:lang w:val="en-US"/>
        </w:rPr>
      </w:pPr>
    </w:p>
    <w:p w14:paraId="60227D14" w14:textId="77777777" w:rsidR="00636195" w:rsidRPr="00BC352A" w:rsidRDefault="00636195" w:rsidP="00636195">
      <w:pPr>
        <w:ind w:left="709" w:hanging="709"/>
        <w:rPr>
          <w:lang w:val="en-US"/>
        </w:rPr>
      </w:pPr>
      <w:r w:rsidRPr="00BC352A">
        <w:rPr>
          <w:i/>
          <w:lang w:val="en-US"/>
        </w:rPr>
        <w:t>Fastame</w:t>
      </w:r>
      <w:r w:rsidRPr="00BC352A">
        <w:rPr>
          <w:lang w:val="en-US"/>
        </w:rPr>
        <w:t xml:space="preserve">, M.C.. </w:t>
      </w:r>
      <w:r w:rsidRPr="00BC352A">
        <w:rPr>
          <w:bCs/>
          <w:lang w:val="en-US"/>
        </w:rPr>
        <w:t>Does the development of children visuo-spatial working memory influence the development of drawing abilities? 16</w:t>
      </w:r>
      <w:r w:rsidRPr="00BC352A">
        <w:rPr>
          <w:bCs/>
          <w:vertAlign w:val="superscript"/>
          <w:lang w:val="en-US"/>
        </w:rPr>
        <w:t>th</w:t>
      </w:r>
      <w:r w:rsidRPr="00BC352A">
        <w:rPr>
          <w:bCs/>
          <w:lang w:val="en-US"/>
        </w:rPr>
        <w:t xml:space="preserve"> </w:t>
      </w:r>
      <w:r w:rsidRPr="00BC352A">
        <w:rPr>
          <w:i/>
          <w:lang w:val="en-US"/>
        </w:rPr>
        <w:t>European Conference on Developmental Psychology,</w:t>
      </w:r>
      <w:r w:rsidRPr="00BC352A">
        <w:rPr>
          <w:lang w:val="en-US"/>
        </w:rPr>
        <w:t xml:space="preserve"> Losanna (Svizzera), 3-7 settembre, 2013.</w:t>
      </w:r>
    </w:p>
    <w:p w14:paraId="262543C1" w14:textId="77777777" w:rsidR="00636195" w:rsidRPr="00BC352A" w:rsidRDefault="00636195" w:rsidP="00636195">
      <w:pPr>
        <w:pStyle w:val="western"/>
        <w:ind w:left="709" w:hanging="709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C352A">
        <w:rPr>
          <w:rFonts w:ascii="Times New Roman" w:hAnsi="Times New Roman" w:cs="Times New Roman"/>
          <w:i/>
          <w:sz w:val="24"/>
          <w:szCs w:val="24"/>
        </w:rPr>
        <w:t>Fastame</w:t>
      </w:r>
      <w:r w:rsidR="00EE3911" w:rsidRPr="00BC352A">
        <w:rPr>
          <w:rFonts w:ascii="Times New Roman" w:hAnsi="Times New Roman" w:cs="Times New Roman"/>
          <w:sz w:val="24"/>
          <w:szCs w:val="24"/>
        </w:rPr>
        <w:t xml:space="preserve">, M.C., &amp; </w:t>
      </w:r>
      <w:r w:rsidRPr="00BC352A">
        <w:rPr>
          <w:rFonts w:ascii="Times New Roman" w:hAnsi="Times New Roman" w:cs="Times New Roman"/>
          <w:sz w:val="24"/>
          <w:szCs w:val="24"/>
        </w:rPr>
        <w:t>Penna, M.P.</w:t>
      </w:r>
      <w:r w:rsidR="00B564F7" w:rsidRPr="00BC352A">
        <w:rPr>
          <w:rFonts w:ascii="Times New Roman" w:hAnsi="Times New Roman" w:cs="Times New Roman"/>
          <w:sz w:val="24"/>
          <w:szCs w:val="24"/>
        </w:rPr>
        <w:t>.</w:t>
      </w:r>
      <w:r w:rsidRPr="00BC352A">
        <w:rPr>
          <w:rFonts w:ascii="Times New Roman" w:hAnsi="Times New Roman" w:cs="Times New Roman"/>
          <w:sz w:val="24"/>
          <w:szCs w:val="24"/>
        </w:rPr>
        <w:t xml:space="preserve"> </w:t>
      </w:r>
      <w:r w:rsidRPr="00BC352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SVS Questionnaire: A reliable tool for the early screening of the low visuo-spatial abilities in the Sardinian rural schools. 16</w:t>
      </w:r>
      <w:r w:rsidRPr="00BC352A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t>th</w:t>
      </w:r>
      <w:r w:rsidRPr="00BC352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C352A">
        <w:rPr>
          <w:rFonts w:ascii="Times New Roman" w:hAnsi="Times New Roman" w:cs="Times New Roman"/>
          <w:i/>
          <w:sz w:val="24"/>
          <w:szCs w:val="24"/>
          <w:lang w:val="en-US"/>
        </w:rPr>
        <w:t>European Conference on Developmental Psychology,</w:t>
      </w:r>
      <w:r w:rsidRPr="00BC352A">
        <w:rPr>
          <w:rFonts w:ascii="Times New Roman" w:hAnsi="Times New Roman" w:cs="Times New Roman"/>
          <w:sz w:val="24"/>
          <w:szCs w:val="24"/>
          <w:lang w:val="en-US"/>
        </w:rPr>
        <w:t xml:space="preserve"> Losanna (Svizzera), 3-7 settembre, 2013. </w:t>
      </w:r>
    </w:p>
    <w:p w14:paraId="7EA514A2" w14:textId="77777777" w:rsidR="00636195" w:rsidRPr="00BC352A" w:rsidRDefault="00636195" w:rsidP="00636195">
      <w:pPr>
        <w:pStyle w:val="western"/>
        <w:ind w:left="709" w:hanging="709"/>
        <w:rPr>
          <w:rFonts w:ascii="Times New Roman" w:hAnsi="Times New Roman" w:cs="Times New Roman"/>
          <w:sz w:val="24"/>
          <w:szCs w:val="24"/>
          <w:lang w:val="en-US"/>
        </w:rPr>
      </w:pPr>
      <w:r w:rsidRPr="00BC352A">
        <w:rPr>
          <w:rFonts w:ascii="Times New Roman" w:hAnsi="Times New Roman" w:cs="Times New Roman"/>
          <w:i/>
          <w:sz w:val="24"/>
          <w:szCs w:val="24"/>
          <w:lang w:val="en-US"/>
        </w:rPr>
        <w:t>Fastame</w:t>
      </w:r>
      <w:r w:rsidRPr="00BC352A">
        <w:rPr>
          <w:rFonts w:ascii="Times New Roman" w:hAnsi="Times New Roman" w:cs="Times New Roman"/>
          <w:sz w:val="24"/>
          <w:szCs w:val="24"/>
          <w:lang w:val="en-US"/>
        </w:rPr>
        <w:t>, M.C.</w:t>
      </w:r>
      <w:r w:rsidR="00B564F7" w:rsidRPr="00BC352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C352A">
        <w:rPr>
          <w:rFonts w:ascii="Times New Roman" w:hAnsi="Times New Roman" w:cs="Times New Roman"/>
          <w:sz w:val="24"/>
          <w:szCs w:val="24"/>
          <w:lang w:val="en-US"/>
        </w:rPr>
        <w:t xml:space="preserve"> The effect of depressive symptoms, gender and ageing on memory beliefs in adulthood. </w:t>
      </w:r>
      <w:r w:rsidRPr="00BC352A">
        <w:rPr>
          <w:rFonts w:ascii="Times New Roman" w:hAnsi="Times New Roman" w:cs="Times New Roman"/>
          <w:i/>
          <w:sz w:val="24"/>
          <w:szCs w:val="24"/>
          <w:lang w:val="en-US"/>
        </w:rPr>
        <w:t>21</w:t>
      </w:r>
      <w:r w:rsidRPr="00BC352A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st</w:t>
      </w:r>
      <w:r w:rsidRPr="00BC352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Europe</w:t>
      </w:r>
      <w:r w:rsidR="000A1002" w:rsidRPr="00BC352A">
        <w:rPr>
          <w:rFonts w:ascii="Times New Roman" w:hAnsi="Times New Roman" w:cs="Times New Roman"/>
          <w:i/>
          <w:sz w:val="24"/>
          <w:szCs w:val="24"/>
          <w:lang w:val="en-US"/>
        </w:rPr>
        <w:t>an</w:t>
      </w:r>
      <w:r w:rsidRPr="00BC352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0A1002" w:rsidRPr="00BC352A">
        <w:rPr>
          <w:rFonts w:ascii="Times New Roman" w:hAnsi="Times New Roman" w:cs="Times New Roman"/>
          <w:i/>
          <w:sz w:val="24"/>
          <w:szCs w:val="24"/>
          <w:lang w:val="en-US"/>
        </w:rPr>
        <w:t>Congress of Psychiatry</w:t>
      </w:r>
      <w:r w:rsidRPr="00BC352A">
        <w:rPr>
          <w:rFonts w:ascii="Times New Roman" w:hAnsi="Times New Roman" w:cs="Times New Roman"/>
          <w:sz w:val="24"/>
          <w:szCs w:val="24"/>
          <w:lang w:val="en-US"/>
        </w:rPr>
        <w:t xml:space="preserve">. Nizza (Francia), 6-9 aprile 2013. </w:t>
      </w:r>
    </w:p>
    <w:p w14:paraId="1E157CAC" w14:textId="77777777" w:rsidR="00636195" w:rsidRPr="00BC352A" w:rsidRDefault="00636195" w:rsidP="00636195">
      <w:pPr>
        <w:pStyle w:val="western"/>
        <w:ind w:left="709" w:hanging="709"/>
        <w:rPr>
          <w:rFonts w:ascii="Times New Roman" w:hAnsi="Times New Roman" w:cs="Times New Roman"/>
          <w:sz w:val="24"/>
          <w:szCs w:val="24"/>
          <w:lang w:val="en-US"/>
        </w:rPr>
      </w:pPr>
      <w:r w:rsidRPr="00BC352A">
        <w:rPr>
          <w:rFonts w:ascii="Times New Roman" w:hAnsi="Times New Roman" w:cs="Times New Roman"/>
          <w:i/>
          <w:sz w:val="24"/>
          <w:szCs w:val="24"/>
          <w:lang w:val="en-US"/>
        </w:rPr>
        <w:t>Fastame</w:t>
      </w:r>
      <w:r w:rsidR="005D15E1" w:rsidRPr="00BC352A">
        <w:rPr>
          <w:rFonts w:ascii="Times New Roman" w:hAnsi="Times New Roman" w:cs="Times New Roman"/>
          <w:sz w:val="24"/>
          <w:szCs w:val="24"/>
          <w:lang w:val="en-US"/>
        </w:rPr>
        <w:t>, M.C.</w:t>
      </w:r>
      <w:r w:rsidR="00EE3911" w:rsidRPr="00BC352A">
        <w:rPr>
          <w:rFonts w:ascii="Times New Roman" w:hAnsi="Times New Roman" w:cs="Times New Roman"/>
          <w:sz w:val="24"/>
          <w:szCs w:val="24"/>
          <w:lang w:val="en-US"/>
        </w:rPr>
        <w:t xml:space="preserve">, &amp; </w:t>
      </w:r>
      <w:r w:rsidRPr="00BC352A">
        <w:rPr>
          <w:rFonts w:ascii="Times New Roman" w:hAnsi="Times New Roman" w:cs="Times New Roman"/>
          <w:sz w:val="24"/>
          <w:szCs w:val="24"/>
          <w:lang w:val="en-US"/>
        </w:rPr>
        <w:t>Penna, M.P.</w:t>
      </w:r>
      <w:r w:rsidR="00B564F7" w:rsidRPr="00BC352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C35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5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Shortened Visuo-spatial Questionnaire: an useful tool for the early identification of children with non verbal syndrome living in rural areas. </w:t>
      </w:r>
      <w:r w:rsidRPr="00BC352A">
        <w:rPr>
          <w:rFonts w:ascii="Times New Roman" w:hAnsi="Times New Roman" w:cs="Times New Roman"/>
          <w:i/>
          <w:sz w:val="24"/>
          <w:szCs w:val="24"/>
          <w:lang w:val="en-US"/>
        </w:rPr>
        <w:t>21</w:t>
      </w:r>
      <w:r w:rsidRPr="00BC352A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st</w:t>
      </w:r>
      <w:r w:rsidRPr="00BC352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0A1002" w:rsidRPr="00BC352A">
        <w:rPr>
          <w:rFonts w:ascii="Times New Roman" w:hAnsi="Times New Roman" w:cs="Times New Roman"/>
          <w:i/>
          <w:sz w:val="24"/>
          <w:szCs w:val="24"/>
          <w:lang w:val="en-US"/>
        </w:rPr>
        <w:t>European Congress of Psychiatry</w:t>
      </w:r>
      <w:r w:rsidRPr="00BC352A">
        <w:rPr>
          <w:rFonts w:ascii="Times New Roman" w:hAnsi="Times New Roman" w:cs="Times New Roman"/>
          <w:sz w:val="24"/>
          <w:szCs w:val="24"/>
          <w:lang w:val="en-US"/>
        </w:rPr>
        <w:t xml:space="preserve">. Nizza (Francia), 6-9 aprile 2013. </w:t>
      </w:r>
    </w:p>
    <w:p w14:paraId="395C82AA" w14:textId="77777777" w:rsidR="00636195" w:rsidRPr="00BC352A" w:rsidRDefault="00636195" w:rsidP="00636195">
      <w:pPr>
        <w:pStyle w:val="Corpodeltesto"/>
        <w:ind w:left="709" w:hanging="709"/>
        <w:rPr>
          <w:szCs w:val="24"/>
          <w:lang w:val="en-US"/>
        </w:rPr>
      </w:pPr>
    </w:p>
    <w:p w14:paraId="2D0D85BB" w14:textId="77777777" w:rsidR="00636195" w:rsidRPr="00BC352A" w:rsidRDefault="00636195" w:rsidP="00636195">
      <w:pPr>
        <w:pStyle w:val="Corpodeltesto"/>
        <w:ind w:left="709" w:hanging="709"/>
        <w:rPr>
          <w:i/>
          <w:snapToGrid w:val="0"/>
          <w:szCs w:val="24"/>
        </w:rPr>
      </w:pPr>
      <w:r w:rsidRPr="00BC352A">
        <w:rPr>
          <w:i/>
          <w:szCs w:val="24"/>
        </w:rPr>
        <w:t>Fastame</w:t>
      </w:r>
      <w:r w:rsidRPr="00BC352A">
        <w:rPr>
          <w:szCs w:val="24"/>
        </w:rPr>
        <w:t>, M.C., Penna,</w:t>
      </w:r>
      <w:r w:rsidR="005D15E1" w:rsidRPr="00BC352A">
        <w:rPr>
          <w:szCs w:val="24"/>
        </w:rPr>
        <w:t xml:space="preserve"> M.P., Agus, M., Rossetti, E.S., &amp; </w:t>
      </w:r>
      <w:r w:rsidRPr="00BC352A">
        <w:rPr>
          <w:szCs w:val="24"/>
        </w:rPr>
        <w:t>Leone, B</w:t>
      </w:r>
      <w:r w:rsidR="00B564F7" w:rsidRPr="00BC352A">
        <w:rPr>
          <w:szCs w:val="24"/>
        </w:rPr>
        <w:t>.</w:t>
      </w:r>
      <w:r w:rsidRPr="00BC352A">
        <w:rPr>
          <w:szCs w:val="24"/>
        </w:rPr>
        <w:t xml:space="preserve">. </w:t>
      </w:r>
      <w:r w:rsidRPr="00BC352A">
        <w:rPr>
          <w:szCs w:val="24"/>
          <w:lang w:val="en-US"/>
        </w:rPr>
        <w:t xml:space="preserve">Depression and metacognitive efficiency in early and late adulthood: A developmental perspective. </w:t>
      </w:r>
      <w:r w:rsidRPr="00BC352A">
        <w:rPr>
          <w:i/>
          <w:szCs w:val="24"/>
        </w:rPr>
        <w:t>21</w:t>
      </w:r>
      <w:r w:rsidRPr="00BC352A">
        <w:rPr>
          <w:i/>
          <w:szCs w:val="24"/>
          <w:vertAlign w:val="superscript"/>
        </w:rPr>
        <w:t>st</w:t>
      </w:r>
      <w:r w:rsidRPr="00BC352A">
        <w:rPr>
          <w:i/>
          <w:szCs w:val="24"/>
        </w:rPr>
        <w:t xml:space="preserve"> </w:t>
      </w:r>
      <w:r w:rsidR="000A1002" w:rsidRPr="00BC352A">
        <w:rPr>
          <w:i/>
          <w:szCs w:val="24"/>
          <w:lang w:val="en-US"/>
        </w:rPr>
        <w:t>European Congress of Psychiatry</w:t>
      </w:r>
      <w:r w:rsidRPr="00BC352A">
        <w:rPr>
          <w:szCs w:val="24"/>
        </w:rPr>
        <w:t xml:space="preserve">. Nizza (Francia), 6-9 aprile 2013. </w:t>
      </w:r>
    </w:p>
    <w:p w14:paraId="7AD025D4" w14:textId="77777777" w:rsidR="00636195" w:rsidRPr="00BC352A" w:rsidRDefault="00636195" w:rsidP="00636195">
      <w:pPr>
        <w:pStyle w:val="Corpodeltesto"/>
        <w:ind w:left="709" w:hanging="709"/>
        <w:rPr>
          <w:snapToGrid w:val="0"/>
        </w:rPr>
      </w:pPr>
    </w:p>
    <w:p w14:paraId="1E48407C" w14:textId="77777777" w:rsidR="00636195" w:rsidRPr="00BC352A" w:rsidRDefault="00636195" w:rsidP="005D15E1">
      <w:pPr>
        <w:pStyle w:val="Corpodeltesto"/>
        <w:ind w:left="567" w:hanging="567"/>
        <w:rPr>
          <w:szCs w:val="24"/>
          <w:lang w:val="en-US"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>, M.</w:t>
      </w:r>
      <w:r w:rsidR="005D15E1" w:rsidRPr="00BC352A">
        <w:rPr>
          <w:snapToGrid w:val="0"/>
        </w:rPr>
        <w:t xml:space="preserve">C., Penna, M.P., Rossetti, E.S., &amp; </w:t>
      </w:r>
      <w:r w:rsidRPr="00BC352A">
        <w:rPr>
          <w:snapToGrid w:val="0"/>
        </w:rPr>
        <w:t>Leone, B.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</w:t>
      </w:r>
      <w:r w:rsidRPr="00BC352A">
        <w:rPr>
          <w:szCs w:val="24"/>
          <w:lang w:val="en-US"/>
        </w:rPr>
        <w:t xml:space="preserve">Psychological well-being and metacognitive efficiency in late adulthood: The impact of cross-cultural factors on the Italian elderly population. </w:t>
      </w:r>
      <w:r w:rsidRPr="00BC352A">
        <w:rPr>
          <w:i/>
          <w:szCs w:val="24"/>
          <w:lang w:val="en-US"/>
        </w:rPr>
        <w:t>21</w:t>
      </w:r>
      <w:r w:rsidRPr="00BC352A">
        <w:rPr>
          <w:i/>
          <w:szCs w:val="24"/>
          <w:vertAlign w:val="superscript"/>
          <w:lang w:val="en-US"/>
        </w:rPr>
        <w:t>st</w:t>
      </w:r>
      <w:r w:rsidRPr="00BC352A">
        <w:rPr>
          <w:i/>
          <w:szCs w:val="24"/>
          <w:lang w:val="en-US"/>
        </w:rPr>
        <w:t xml:space="preserve"> Nordic Congress of Gerontology</w:t>
      </w:r>
      <w:r w:rsidRPr="00BC352A">
        <w:rPr>
          <w:szCs w:val="24"/>
          <w:lang w:val="en-US"/>
        </w:rPr>
        <w:t xml:space="preserve">. Copenhagen (Danimarca), 10-13 giugno 2012. </w:t>
      </w:r>
    </w:p>
    <w:p w14:paraId="54DEA24C" w14:textId="77777777" w:rsidR="00636195" w:rsidRPr="00BC352A" w:rsidRDefault="00636195" w:rsidP="00636195">
      <w:pPr>
        <w:pStyle w:val="Corpodeltesto"/>
        <w:ind w:left="708"/>
        <w:rPr>
          <w:snapToGrid w:val="0"/>
          <w:szCs w:val="24"/>
          <w:lang w:val="en-US"/>
        </w:rPr>
      </w:pPr>
    </w:p>
    <w:p w14:paraId="7C0521DC" w14:textId="77777777" w:rsidR="00636195" w:rsidRPr="00BC352A" w:rsidRDefault="00636195" w:rsidP="00636195">
      <w:pPr>
        <w:rPr>
          <w:lang w:val="en-US"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M.C., Penna, M.P., </w:t>
      </w:r>
      <w:r w:rsidR="005D15E1" w:rsidRPr="00BC352A">
        <w:rPr>
          <w:snapToGrid w:val="0"/>
        </w:rPr>
        <w:t xml:space="preserve">&amp; </w:t>
      </w:r>
      <w:r w:rsidRPr="00BC352A">
        <w:rPr>
          <w:snapToGrid w:val="0"/>
        </w:rPr>
        <w:t>Pessa, E.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</w:t>
      </w:r>
      <w:r w:rsidRPr="00BC352A">
        <w:rPr>
          <w:lang w:val="en-US"/>
        </w:rPr>
        <w:t xml:space="preserve">The problem of serial order: How to explain the </w:t>
      </w:r>
    </w:p>
    <w:p w14:paraId="6BF0F678" w14:textId="77777777" w:rsidR="00636195" w:rsidRPr="00BC352A" w:rsidRDefault="00636195" w:rsidP="00636195">
      <w:pPr>
        <w:ind w:firstLine="708"/>
        <w:rPr>
          <w:i/>
          <w:lang w:val="en-US"/>
        </w:rPr>
      </w:pPr>
      <w:r w:rsidRPr="00BC352A">
        <w:rPr>
          <w:lang w:val="en-US"/>
        </w:rPr>
        <w:t xml:space="preserve"> immediate recall of verbal sequences in the senescence. </w:t>
      </w:r>
      <w:r w:rsidRPr="00BC352A">
        <w:rPr>
          <w:i/>
          <w:lang w:val="en-US"/>
        </w:rPr>
        <w:t>5</w:t>
      </w:r>
      <w:r w:rsidRPr="00BC352A">
        <w:rPr>
          <w:i/>
          <w:vertAlign w:val="superscript"/>
          <w:lang w:val="en-US"/>
        </w:rPr>
        <w:t>th</w:t>
      </w:r>
      <w:r w:rsidRPr="00BC352A">
        <w:rPr>
          <w:i/>
          <w:lang w:val="en-US"/>
        </w:rPr>
        <w:t xml:space="preserve"> International Conference on </w:t>
      </w:r>
    </w:p>
    <w:p w14:paraId="162C5C0C" w14:textId="77777777" w:rsidR="00636195" w:rsidRPr="00BC352A" w:rsidRDefault="00636195" w:rsidP="00636195">
      <w:pPr>
        <w:ind w:firstLine="708"/>
        <w:rPr>
          <w:lang w:val="en-US"/>
        </w:rPr>
      </w:pPr>
      <w:r w:rsidRPr="00BC352A">
        <w:rPr>
          <w:i/>
          <w:lang w:val="en-US"/>
        </w:rPr>
        <w:t xml:space="preserve"> Memory (ICOM 5)</w:t>
      </w:r>
      <w:r w:rsidRPr="00BC352A">
        <w:rPr>
          <w:lang w:val="en-US"/>
        </w:rPr>
        <w:t>. York (UK), 31 luglio-5 agosto 2011.</w:t>
      </w:r>
    </w:p>
    <w:p w14:paraId="3ED3F4FA" w14:textId="77777777" w:rsidR="00636195" w:rsidRPr="00BC352A" w:rsidRDefault="00636195" w:rsidP="00636195">
      <w:pPr>
        <w:ind w:firstLine="708"/>
        <w:rPr>
          <w:lang w:val="en-US"/>
        </w:rPr>
      </w:pPr>
    </w:p>
    <w:p w14:paraId="6469F2A2" w14:textId="77777777" w:rsidR="00636195" w:rsidRPr="00BC352A" w:rsidRDefault="00636195" w:rsidP="00636195">
      <w:pPr>
        <w:rPr>
          <w:snapToGrid w:val="0"/>
          <w:lang w:val="en-US"/>
        </w:rPr>
      </w:pPr>
      <w:r w:rsidRPr="00BC352A">
        <w:rPr>
          <w:i/>
          <w:snapToGrid w:val="0"/>
        </w:rPr>
        <w:t>Fastame</w:t>
      </w:r>
      <w:r w:rsidR="005D15E1" w:rsidRPr="00BC352A">
        <w:rPr>
          <w:snapToGrid w:val="0"/>
        </w:rPr>
        <w:t xml:space="preserve">, M.C., Penna, Leone, B., &amp; </w:t>
      </w:r>
      <w:r w:rsidRPr="00BC352A">
        <w:rPr>
          <w:snapToGrid w:val="0"/>
        </w:rPr>
        <w:t>Puddu, C.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</w:t>
      </w:r>
      <w:r w:rsidRPr="00BC352A">
        <w:rPr>
          <w:snapToGrid w:val="0"/>
          <w:lang w:val="en-US"/>
        </w:rPr>
        <w:t>The role of social desirability in the</w:t>
      </w:r>
    </w:p>
    <w:p w14:paraId="4F8E2C8F" w14:textId="77777777" w:rsidR="00636195" w:rsidRPr="00BC352A" w:rsidRDefault="00636195" w:rsidP="00636195">
      <w:pPr>
        <w:ind w:firstLine="708"/>
        <w:rPr>
          <w:snapToGrid w:val="0"/>
          <w:lang w:val="en-US"/>
        </w:rPr>
      </w:pPr>
      <w:r w:rsidRPr="00BC352A">
        <w:rPr>
          <w:snapToGrid w:val="0"/>
          <w:lang w:val="en-US"/>
        </w:rPr>
        <w:t xml:space="preserve"> assessment of mnestic and metacognitive efficiencies in adulthood: A preliminary study. </w:t>
      </w:r>
    </w:p>
    <w:p w14:paraId="1C503F85" w14:textId="77777777" w:rsidR="00636195" w:rsidRPr="00BC352A" w:rsidRDefault="00636195" w:rsidP="00636195">
      <w:pPr>
        <w:ind w:firstLine="708"/>
        <w:rPr>
          <w:snapToGrid w:val="0"/>
          <w:lang w:val="en-US"/>
        </w:rPr>
      </w:pPr>
      <w:r w:rsidRPr="00BC352A">
        <w:rPr>
          <w:snapToGrid w:val="0"/>
          <w:lang w:val="en-US"/>
        </w:rPr>
        <w:t xml:space="preserve"> </w:t>
      </w:r>
      <w:r w:rsidRPr="00BC352A">
        <w:rPr>
          <w:i/>
          <w:snapToGrid w:val="0"/>
          <w:lang w:val="en-US"/>
        </w:rPr>
        <w:t xml:space="preserve">XIX </w:t>
      </w:r>
      <w:r w:rsidR="000A1002" w:rsidRPr="00BC352A">
        <w:rPr>
          <w:i/>
          <w:lang w:val="en-US"/>
        </w:rPr>
        <w:t>European Congress of Psychiatry</w:t>
      </w:r>
      <w:r w:rsidRPr="00BC352A">
        <w:rPr>
          <w:snapToGrid w:val="0"/>
          <w:lang w:val="en-US"/>
        </w:rPr>
        <w:t xml:space="preserve">. Vienna (Austria) 12 -15 marzo </w:t>
      </w:r>
    </w:p>
    <w:p w14:paraId="4DA1956D" w14:textId="77777777" w:rsidR="00636195" w:rsidRPr="00BC352A" w:rsidRDefault="00636195" w:rsidP="00636195">
      <w:pPr>
        <w:ind w:firstLine="708"/>
        <w:rPr>
          <w:snapToGrid w:val="0"/>
          <w:lang w:val="en-US"/>
        </w:rPr>
      </w:pPr>
      <w:r w:rsidRPr="00BC352A">
        <w:rPr>
          <w:snapToGrid w:val="0"/>
          <w:lang w:val="en-US"/>
        </w:rPr>
        <w:t xml:space="preserve"> 2011.  </w:t>
      </w:r>
    </w:p>
    <w:p w14:paraId="4AEE54B5" w14:textId="77777777" w:rsidR="00636195" w:rsidRPr="00BC352A" w:rsidRDefault="00636195" w:rsidP="00636195">
      <w:pPr>
        <w:rPr>
          <w:snapToGrid w:val="0"/>
          <w:lang w:val="en-US"/>
        </w:rPr>
      </w:pPr>
    </w:p>
    <w:p w14:paraId="343482FD" w14:textId="77777777" w:rsidR="00636195" w:rsidRPr="00BC352A" w:rsidRDefault="00636195" w:rsidP="00B564F7">
      <w:pPr>
        <w:ind w:left="851" w:hanging="851"/>
        <w:rPr>
          <w:snapToGrid w:val="0"/>
        </w:rPr>
      </w:pPr>
      <w:r w:rsidRPr="00BC352A">
        <w:rPr>
          <w:i/>
          <w:snapToGrid w:val="0"/>
        </w:rPr>
        <w:lastRenderedPageBreak/>
        <w:t>Fastame</w:t>
      </w:r>
      <w:r w:rsidR="005D15E1" w:rsidRPr="00BC352A">
        <w:rPr>
          <w:snapToGrid w:val="0"/>
        </w:rPr>
        <w:t xml:space="preserve">, M.C., Vecchi, T., &amp; </w:t>
      </w:r>
      <w:r w:rsidRPr="00BC352A">
        <w:rPr>
          <w:snapToGrid w:val="0"/>
        </w:rPr>
        <w:t>Palladino, P.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</w:t>
      </w:r>
      <w:r w:rsidRPr="00BC352A">
        <w:rPr>
          <w:lang w:val="en-US"/>
        </w:rPr>
        <w:t xml:space="preserve">Visuo-spatial Working Memory and drawing abilities: a developmental approach. </w:t>
      </w:r>
      <w:r w:rsidRPr="00BC352A">
        <w:rPr>
          <w:i/>
          <w:lang w:val="en-US"/>
        </w:rPr>
        <w:t xml:space="preserve">XII </w:t>
      </w:r>
      <w:r w:rsidRPr="00BC352A">
        <w:rPr>
          <w:i/>
          <w:snapToGrid w:val="0"/>
          <w:lang w:val="en-GB"/>
        </w:rPr>
        <w:t xml:space="preserve">European Workshop on Imagery and Cognition (EWIC). </w:t>
      </w:r>
      <w:r w:rsidRPr="00BC352A">
        <w:rPr>
          <w:snapToGrid w:val="0"/>
        </w:rPr>
        <w:t xml:space="preserve">Helsinki, Finlandia, 16-19 giugno 2010. </w:t>
      </w:r>
    </w:p>
    <w:p w14:paraId="5D91F894" w14:textId="77777777" w:rsidR="00636195" w:rsidRPr="00BC352A" w:rsidRDefault="00636195" w:rsidP="00636195">
      <w:pPr>
        <w:ind w:left="708"/>
        <w:rPr>
          <w:snapToGrid w:val="0"/>
        </w:rPr>
      </w:pPr>
    </w:p>
    <w:p w14:paraId="43FA2958" w14:textId="77777777" w:rsidR="00636195" w:rsidRPr="00BC352A" w:rsidRDefault="00636195" w:rsidP="005D15E1">
      <w:pPr>
        <w:ind w:left="709" w:hanging="709"/>
        <w:rPr>
          <w:noProof/>
        </w:rPr>
      </w:pPr>
      <w:r w:rsidRPr="00BC352A">
        <w:rPr>
          <w:snapToGrid w:val="0"/>
        </w:rPr>
        <w:t xml:space="preserve">Bottiroli, S., </w:t>
      </w:r>
      <w:r w:rsidRPr="00BC352A">
        <w:rPr>
          <w:i/>
          <w:snapToGrid w:val="0"/>
        </w:rPr>
        <w:t>Fastame, M.C</w:t>
      </w:r>
      <w:r w:rsidR="005D15E1" w:rsidRPr="00BC352A">
        <w:rPr>
          <w:i/>
          <w:snapToGrid w:val="0"/>
        </w:rPr>
        <w:t>.</w:t>
      </w:r>
      <w:r w:rsidRPr="00BC352A">
        <w:rPr>
          <w:i/>
          <w:snapToGrid w:val="0"/>
        </w:rPr>
        <w:t>,</w:t>
      </w:r>
      <w:r w:rsidR="005D15E1" w:rsidRPr="00BC352A">
        <w:rPr>
          <w:snapToGrid w:val="0"/>
        </w:rPr>
        <w:t xml:space="preserve"> Cavallini, E., &amp; </w:t>
      </w:r>
      <w:r w:rsidRPr="00BC352A">
        <w:rPr>
          <w:snapToGrid w:val="0"/>
        </w:rPr>
        <w:t xml:space="preserve">Hertzog, C.. </w:t>
      </w:r>
      <w:r w:rsidRPr="00BC352A">
        <w:rPr>
          <w:snapToGrid w:val="0"/>
          <w:lang w:val="en-GB"/>
        </w:rPr>
        <w:t xml:space="preserve">Metamemory </w:t>
      </w:r>
      <w:r w:rsidRPr="00BC352A">
        <w:rPr>
          <w:lang w:val="en-GB"/>
        </w:rPr>
        <w:t>in aging: the role of cultural</w:t>
      </w:r>
      <w:r w:rsidR="005D15E1" w:rsidRPr="00BC352A">
        <w:rPr>
          <w:lang w:val="en-GB"/>
        </w:rPr>
        <w:t xml:space="preserve"> </w:t>
      </w:r>
      <w:r w:rsidRPr="00BC352A">
        <w:rPr>
          <w:lang w:val="en-US"/>
        </w:rPr>
        <w:t xml:space="preserve">differences. </w:t>
      </w:r>
      <w:r w:rsidRPr="00BC352A">
        <w:rPr>
          <w:i/>
          <w:noProof/>
        </w:rPr>
        <w:t>XVI conferenza della European Society for Cognitive Psychology (ESCOP).</w:t>
      </w:r>
      <w:r w:rsidRPr="00BC352A">
        <w:rPr>
          <w:noProof/>
        </w:rPr>
        <w:t xml:space="preserve"> Cracovia, Polonia, 2-5 settembre 2009.</w:t>
      </w:r>
    </w:p>
    <w:p w14:paraId="6F10FE2A" w14:textId="77777777" w:rsidR="00636195" w:rsidRPr="00BC352A" w:rsidRDefault="00636195" w:rsidP="00636195">
      <w:pPr>
        <w:ind w:left="708" w:firstLine="45"/>
      </w:pPr>
    </w:p>
    <w:p w14:paraId="79F3925B" w14:textId="77777777" w:rsidR="00636195" w:rsidRPr="00BC352A" w:rsidRDefault="00636195" w:rsidP="005D15E1">
      <w:pPr>
        <w:ind w:left="851" w:hanging="851"/>
        <w:rPr>
          <w:lang w:val="en-GB"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>, M.C</w:t>
      </w:r>
      <w:r w:rsidR="005D15E1" w:rsidRPr="00BC352A">
        <w:rPr>
          <w:snapToGrid w:val="0"/>
        </w:rPr>
        <w:t>.</w:t>
      </w:r>
      <w:r w:rsidRPr="00BC352A">
        <w:rPr>
          <w:snapToGrid w:val="0"/>
        </w:rPr>
        <w:t>, Hitch, G.J</w:t>
      </w:r>
      <w:r w:rsidR="005D15E1" w:rsidRPr="00BC352A">
        <w:rPr>
          <w:snapToGrid w:val="0"/>
        </w:rPr>
        <w:t>.,</w:t>
      </w:r>
      <w:r w:rsidRPr="00BC352A">
        <w:rPr>
          <w:snapToGrid w:val="0"/>
        </w:rPr>
        <w:t xml:space="preserve"> &amp; Vecchi, T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. </w:t>
      </w:r>
      <w:r w:rsidRPr="00BC352A">
        <w:rPr>
          <w:lang w:val="en-GB"/>
        </w:rPr>
        <w:t>Is Immediate serial order recall driven by modality-specific</w:t>
      </w:r>
      <w:r w:rsidR="005D15E1" w:rsidRPr="00BC352A">
        <w:rPr>
          <w:lang w:val="en-GB"/>
        </w:rPr>
        <w:t xml:space="preserve"> </w:t>
      </w:r>
      <w:r w:rsidRPr="00BC352A">
        <w:rPr>
          <w:lang w:val="en-GB"/>
        </w:rPr>
        <w:t xml:space="preserve">mechanisms? </w:t>
      </w:r>
      <w:r w:rsidRPr="00BC352A">
        <w:rPr>
          <w:i/>
          <w:lang w:val="en-GB"/>
        </w:rPr>
        <w:t>3</w:t>
      </w:r>
      <w:r w:rsidRPr="00BC352A">
        <w:rPr>
          <w:i/>
          <w:vertAlign w:val="superscript"/>
          <w:lang w:val="en-GB"/>
        </w:rPr>
        <w:t>rd</w:t>
      </w:r>
      <w:r w:rsidRPr="00BC352A">
        <w:rPr>
          <w:i/>
          <w:lang w:val="en-GB"/>
        </w:rPr>
        <w:t xml:space="preserve"> European Working Memory Symposium (EWOMS-3).</w:t>
      </w:r>
      <w:r w:rsidRPr="00BC352A">
        <w:rPr>
          <w:lang w:val="en-GB"/>
        </w:rPr>
        <w:t xml:space="preserve"> Genova, 7-9 giugno 2006. </w:t>
      </w:r>
    </w:p>
    <w:p w14:paraId="1042AC11" w14:textId="77777777" w:rsidR="00636195" w:rsidRPr="00BC352A" w:rsidRDefault="00636195" w:rsidP="00636195">
      <w:pPr>
        <w:rPr>
          <w:snapToGrid w:val="0"/>
          <w:lang w:val="en-GB"/>
        </w:rPr>
      </w:pPr>
    </w:p>
    <w:p w14:paraId="68CFB727" w14:textId="77777777" w:rsidR="00636195" w:rsidRPr="00BC352A" w:rsidRDefault="00636195" w:rsidP="00636195">
      <w:pPr>
        <w:rPr>
          <w:lang w:val="en-GB"/>
        </w:rPr>
      </w:pPr>
      <w:r w:rsidRPr="00BC352A">
        <w:rPr>
          <w:i/>
          <w:snapToGrid w:val="0"/>
          <w:lang w:val="en-GB"/>
        </w:rPr>
        <w:t>Fastame</w:t>
      </w:r>
      <w:r w:rsidRPr="00BC352A">
        <w:rPr>
          <w:snapToGrid w:val="0"/>
          <w:lang w:val="en-GB"/>
        </w:rPr>
        <w:t>, M.C</w:t>
      </w:r>
      <w:r w:rsidR="005D15E1" w:rsidRPr="00BC352A">
        <w:rPr>
          <w:snapToGrid w:val="0"/>
          <w:lang w:val="en-GB"/>
        </w:rPr>
        <w:t>.,</w:t>
      </w:r>
      <w:r w:rsidRPr="00BC352A">
        <w:rPr>
          <w:snapToGrid w:val="0"/>
          <w:lang w:val="en-GB"/>
        </w:rPr>
        <w:t xml:space="preserve"> &amp; Hitch, G.J.</w:t>
      </w:r>
      <w:r w:rsidR="00B564F7" w:rsidRPr="00BC352A">
        <w:rPr>
          <w:snapToGrid w:val="0"/>
          <w:lang w:val="en-GB"/>
        </w:rPr>
        <w:t>.</w:t>
      </w:r>
      <w:r w:rsidRPr="00BC352A">
        <w:rPr>
          <w:snapToGrid w:val="0"/>
          <w:lang w:val="en-GB"/>
        </w:rPr>
        <w:t xml:space="preserve"> </w:t>
      </w:r>
      <w:r w:rsidRPr="00BC352A">
        <w:rPr>
          <w:lang w:val="en-GB"/>
        </w:rPr>
        <w:t>Is serial information ordered during input presentation or output</w:t>
      </w:r>
    </w:p>
    <w:p w14:paraId="03B24F1A" w14:textId="77777777" w:rsidR="00636195" w:rsidRPr="00BC352A" w:rsidRDefault="00636195" w:rsidP="00636195">
      <w:pPr>
        <w:ind w:left="708" w:firstLine="45"/>
        <w:rPr>
          <w:noProof/>
          <w:lang w:val="en-US"/>
        </w:rPr>
      </w:pPr>
      <w:r w:rsidRPr="00BC352A">
        <w:t xml:space="preserve">retrieval? </w:t>
      </w:r>
      <w:r w:rsidRPr="00BC352A">
        <w:rPr>
          <w:i/>
          <w:noProof/>
        </w:rPr>
        <w:t>XV conferenza della European Society for Cognitive Psychology (ESCOP).</w:t>
      </w:r>
      <w:r w:rsidRPr="00BC352A">
        <w:rPr>
          <w:noProof/>
        </w:rPr>
        <w:t xml:space="preserve"> </w:t>
      </w:r>
      <w:r w:rsidRPr="00BC352A">
        <w:rPr>
          <w:noProof/>
          <w:lang w:val="en-US"/>
        </w:rPr>
        <w:t>Leiden, Olanda, 31 agosto-3 settembre 2005.</w:t>
      </w:r>
    </w:p>
    <w:p w14:paraId="6A915C8E" w14:textId="77777777" w:rsidR="00636195" w:rsidRPr="00BC352A" w:rsidRDefault="00636195" w:rsidP="00636195">
      <w:pPr>
        <w:ind w:left="708" w:firstLine="45"/>
        <w:rPr>
          <w:noProof/>
          <w:lang w:val="en-US"/>
        </w:rPr>
      </w:pPr>
    </w:p>
    <w:p w14:paraId="659891B2" w14:textId="77777777" w:rsidR="00636195" w:rsidRPr="00BC352A" w:rsidRDefault="00636195" w:rsidP="00636195">
      <w:pPr>
        <w:ind w:left="709" w:hanging="709"/>
        <w:rPr>
          <w:lang w:val="en-GB"/>
        </w:rPr>
      </w:pPr>
      <w:r w:rsidRPr="00BC352A">
        <w:rPr>
          <w:i/>
          <w:snapToGrid w:val="0"/>
          <w:lang w:val="en-GB"/>
        </w:rPr>
        <w:t>Fastame</w:t>
      </w:r>
      <w:r w:rsidRPr="00BC352A">
        <w:rPr>
          <w:snapToGrid w:val="0"/>
          <w:lang w:val="en-GB"/>
        </w:rPr>
        <w:t>, M.C</w:t>
      </w:r>
      <w:r w:rsidR="005D15E1" w:rsidRPr="00BC352A">
        <w:rPr>
          <w:snapToGrid w:val="0"/>
          <w:lang w:val="en-GB"/>
        </w:rPr>
        <w:t>.,</w:t>
      </w:r>
      <w:r w:rsidRPr="00BC352A">
        <w:rPr>
          <w:snapToGrid w:val="0"/>
          <w:lang w:val="en-GB"/>
        </w:rPr>
        <w:t xml:space="preserve"> &amp; Hitch, G.J.</w:t>
      </w:r>
      <w:r w:rsidR="00B564F7" w:rsidRPr="00BC352A">
        <w:rPr>
          <w:snapToGrid w:val="0"/>
          <w:lang w:val="en-GB"/>
        </w:rPr>
        <w:t>.</w:t>
      </w:r>
      <w:r w:rsidRPr="00BC352A">
        <w:rPr>
          <w:snapToGrid w:val="0"/>
          <w:lang w:val="en-GB"/>
        </w:rPr>
        <w:t xml:space="preserve"> </w:t>
      </w:r>
      <w:r w:rsidRPr="00BC352A">
        <w:rPr>
          <w:lang w:val="en-GB"/>
        </w:rPr>
        <w:t>The problem of serial order: Which computational model can explain</w:t>
      </w:r>
    </w:p>
    <w:p w14:paraId="291A38E6" w14:textId="77777777" w:rsidR="00636195" w:rsidRPr="00BC352A" w:rsidRDefault="00636195" w:rsidP="00636195">
      <w:pPr>
        <w:ind w:left="708" w:firstLine="45"/>
        <w:rPr>
          <w:lang w:val="en-US"/>
        </w:rPr>
      </w:pPr>
      <w:r w:rsidRPr="00BC352A">
        <w:rPr>
          <w:lang w:val="en-GB"/>
        </w:rPr>
        <w:t xml:space="preserve"> how a verbal sequence is coded? </w:t>
      </w:r>
      <w:r w:rsidRPr="00BC352A">
        <w:rPr>
          <w:i/>
          <w:lang w:val="en-GB"/>
        </w:rPr>
        <w:t>Second European Working Memory Symposium (EWOMS-2).</w:t>
      </w:r>
      <w:r w:rsidRPr="00BC352A">
        <w:rPr>
          <w:lang w:val="en-GB"/>
        </w:rPr>
        <w:t xml:space="preserve"> </w:t>
      </w:r>
      <w:r w:rsidR="00250319" w:rsidRPr="00BC352A">
        <w:rPr>
          <w:lang w:val="en-US"/>
        </w:rPr>
        <w:t>Beaune, Francia, 22-24 a</w:t>
      </w:r>
      <w:r w:rsidRPr="00BC352A">
        <w:rPr>
          <w:lang w:val="en-US"/>
        </w:rPr>
        <w:t>prile 2004.</w:t>
      </w:r>
    </w:p>
    <w:p w14:paraId="6E05A439" w14:textId="77777777" w:rsidR="00636195" w:rsidRPr="00BC352A" w:rsidRDefault="00636195" w:rsidP="00636195">
      <w:pPr>
        <w:ind w:left="708" w:firstLine="45"/>
        <w:rPr>
          <w:lang w:val="en-US"/>
        </w:rPr>
      </w:pPr>
    </w:p>
    <w:p w14:paraId="697A0249" w14:textId="77777777" w:rsidR="00636195" w:rsidRPr="00BC352A" w:rsidRDefault="00636195" w:rsidP="00636195">
      <w:pPr>
        <w:pStyle w:val="Corpodeltesto"/>
        <w:ind w:left="709" w:hanging="709"/>
        <w:jc w:val="both"/>
        <w:rPr>
          <w:noProof/>
          <w:lang w:val="en-US"/>
        </w:rPr>
      </w:pPr>
      <w:r w:rsidRPr="00BC352A">
        <w:rPr>
          <w:i/>
          <w:snapToGrid w:val="0"/>
          <w:lang w:val="en-GB"/>
        </w:rPr>
        <w:t>Fastame</w:t>
      </w:r>
      <w:r w:rsidRPr="00BC352A">
        <w:rPr>
          <w:snapToGrid w:val="0"/>
          <w:lang w:val="en-GB"/>
        </w:rPr>
        <w:t>, M.C., &amp; Hitch, G.</w:t>
      </w:r>
      <w:r w:rsidR="00B564F7" w:rsidRPr="00BC352A">
        <w:rPr>
          <w:snapToGrid w:val="0"/>
          <w:lang w:val="en-GB"/>
        </w:rPr>
        <w:t>.</w:t>
      </w:r>
      <w:r w:rsidRPr="00BC352A">
        <w:rPr>
          <w:snapToGrid w:val="0"/>
          <w:lang w:val="en-GB"/>
        </w:rPr>
        <w:t xml:space="preserve"> </w:t>
      </w:r>
      <w:r w:rsidRPr="00BC352A">
        <w:rPr>
          <w:noProof/>
          <w:lang w:val="en-GB"/>
        </w:rPr>
        <w:t xml:space="preserve">Computational models of serial information processing: Can they explain memory for verbal sequences? </w:t>
      </w:r>
      <w:r w:rsidRPr="00BC352A">
        <w:rPr>
          <w:i/>
          <w:noProof/>
          <w:lang w:val="en-US"/>
        </w:rPr>
        <w:t>XIII conferenza della Euro</w:t>
      </w:r>
      <w:r w:rsidRPr="00BC352A">
        <w:rPr>
          <w:i/>
          <w:noProof/>
        </w:rPr>
        <w:t>pean Society for Cognitive Psychology (ESCOP)</w:t>
      </w:r>
      <w:r w:rsidRPr="00BC352A">
        <w:rPr>
          <w:noProof/>
        </w:rPr>
        <w:t xml:space="preserve">. </w:t>
      </w:r>
      <w:r w:rsidRPr="00BC352A">
        <w:rPr>
          <w:noProof/>
          <w:lang w:val="en-US"/>
        </w:rPr>
        <w:t xml:space="preserve">Granada, Spagna, 17-20 </w:t>
      </w:r>
      <w:r w:rsidR="00250319" w:rsidRPr="00BC352A">
        <w:rPr>
          <w:noProof/>
          <w:lang w:val="en-US"/>
        </w:rPr>
        <w:t>s</w:t>
      </w:r>
      <w:r w:rsidRPr="00BC352A">
        <w:rPr>
          <w:noProof/>
          <w:lang w:val="en-US"/>
        </w:rPr>
        <w:t xml:space="preserve">ettembre 2003. </w:t>
      </w:r>
    </w:p>
    <w:p w14:paraId="08B693CC" w14:textId="77777777" w:rsidR="00636195" w:rsidRPr="00BC352A" w:rsidRDefault="00636195" w:rsidP="00636195">
      <w:pPr>
        <w:pStyle w:val="Corpodeltesto"/>
        <w:ind w:left="709" w:hanging="709"/>
        <w:jc w:val="both"/>
        <w:rPr>
          <w:snapToGrid w:val="0"/>
          <w:sz w:val="16"/>
          <w:szCs w:val="16"/>
          <w:lang w:val="en-US"/>
        </w:rPr>
      </w:pPr>
    </w:p>
    <w:p w14:paraId="5F50B473" w14:textId="77777777" w:rsidR="00636195" w:rsidRPr="00BC352A" w:rsidRDefault="00636195" w:rsidP="00636195">
      <w:pPr>
        <w:pStyle w:val="Corpodeltesto"/>
        <w:ind w:left="709" w:hanging="709"/>
        <w:jc w:val="both"/>
        <w:rPr>
          <w:snapToGrid w:val="0"/>
          <w:lang w:val="en-GB"/>
        </w:rPr>
      </w:pPr>
      <w:r w:rsidRPr="00BC352A">
        <w:rPr>
          <w:i/>
          <w:snapToGrid w:val="0"/>
          <w:lang w:val="en-GB"/>
        </w:rPr>
        <w:t>Fastame</w:t>
      </w:r>
      <w:r w:rsidRPr="00BC352A">
        <w:rPr>
          <w:snapToGrid w:val="0"/>
          <w:lang w:val="en-GB"/>
        </w:rPr>
        <w:t>, M.C., &amp; Vecchi, T.</w:t>
      </w:r>
      <w:r w:rsidR="00B564F7" w:rsidRPr="00BC352A">
        <w:rPr>
          <w:snapToGrid w:val="0"/>
          <w:lang w:val="en-GB"/>
        </w:rPr>
        <w:t>.</w:t>
      </w:r>
      <w:r w:rsidRPr="00BC352A">
        <w:rPr>
          <w:snapToGrid w:val="0"/>
          <w:lang w:val="en-GB"/>
        </w:rPr>
        <w:t xml:space="preserve"> </w:t>
      </w:r>
      <w:r w:rsidRPr="00BC352A">
        <w:rPr>
          <w:lang w:val="en-GB"/>
        </w:rPr>
        <w:t>Visuo-spatial Working Memory and aging: The role of the interference processes.</w:t>
      </w:r>
      <w:r w:rsidRPr="00BC352A">
        <w:rPr>
          <w:snapToGrid w:val="0"/>
          <w:lang w:val="en-GB"/>
        </w:rPr>
        <w:t xml:space="preserve"> </w:t>
      </w:r>
      <w:r w:rsidRPr="00BC352A">
        <w:rPr>
          <w:i/>
          <w:snapToGrid w:val="0"/>
          <w:lang w:val="en-GB"/>
        </w:rPr>
        <w:t>European Workshop on Imagery and Cognition (EWIC).</w:t>
      </w:r>
      <w:r w:rsidRPr="00BC352A">
        <w:rPr>
          <w:snapToGrid w:val="0"/>
          <w:lang w:val="en-GB"/>
        </w:rPr>
        <w:t xml:space="preserve"> Pavia</w:t>
      </w:r>
      <w:r w:rsidR="00250319" w:rsidRPr="00BC352A">
        <w:rPr>
          <w:snapToGrid w:val="0"/>
          <w:lang w:val="en-GB"/>
        </w:rPr>
        <w:t>, 25-27 a</w:t>
      </w:r>
      <w:r w:rsidRPr="00BC352A">
        <w:rPr>
          <w:snapToGrid w:val="0"/>
          <w:lang w:val="en-GB"/>
        </w:rPr>
        <w:t>prile 2003.</w:t>
      </w:r>
    </w:p>
    <w:p w14:paraId="36279A96" w14:textId="77777777" w:rsidR="00636195" w:rsidRPr="00BC352A" w:rsidRDefault="00636195" w:rsidP="00636195">
      <w:pPr>
        <w:pStyle w:val="Corpodeltesto"/>
        <w:ind w:left="709" w:hanging="709"/>
        <w:jc w:val="both"/>
        <w:rPr>
          <w:snapToGrid w:val="0"/>
          <w:sz w:val="16"/>
          <w:szCs w:val="16"/>
          <w:lang w:val="en-GB"/>
        </w:rPr>
      </w:pPr>
    </w:p>
    <w:p w14:paraId="28623B2B" w14:textId="77777777" w:rsidR="00636195" w:rsidRPr="00BC352A" w:rsidRDefault="00636195" w:rsidP="00636195">
      <w:pPr>
        <w:pStyle w:val="Corpodeltesto"/>
        <w:ind w:left="709" w:hanging="709"/>
        <w:jc w:val="both"/>
        <w:rPr>
          <w:snapToGrid w:val="0"/>
          <w:lang w:val="en-US"/>
        </w:rPr>
      </w:pPr>
      <w:r w:rsidRPr="00BC352A">
        <w:t xml:space="preserve">Vandierendonck, A., Kemps, E., </w:t>
      </w:r>
      <w:r w:rsidRPr="00BC352A">
        <w:rPr>
          <w:i/>
        </w:rPr>
        <w:t>Fastame</w:t>
      </w:r>
      <w:r w:rsidRPr="00BC352A">
        <w:t>, M.C.</w:t>
      </w:r>
      <w:r w:rsidR="005D15E1" w:rsidRPr="00BC352A">
        <w:t>,</w:t>
      </w:r>
      <w:r w:rsidRPr="00BC352A">
        <w:t xml:space="preserve"> &amp; Szmalec, A.</w:t>
      </w:r>
      <w:r w:rsidR="00B564F7" w:rsidRPr="00BC352A">
        <w:t>.</w:t>
      </w:r>
      <w:r w:rsidRPr="00BC352A">
        <w:t xml:space="preserve"> </w:t>
      </w:r>
      <w:r w:rsidRPr="00BC352A">
        <w:rPr>
          <w:lang w:val="en-US"/>
        </w:rPr>
        <w:t>Working memory components of the Corsi blocks task</w:t>
      </w:r>
      <w:r w:rsidRPr="00BC352A">
        <w:rPr>
          <w:b/>
          <w:i/>
          <w:lang w:val="en-US"/>
        </w:rPr>
        <w:t xml:space="preserve">. </w:t>
      </w:r>
      <w:r w:rsidRPr="00BC352A">
        <w:rPr>
          <w:i/>
          <w:snapToGrid w:val="0"/>
          <w:lang w:val="en-GB"/>
        </w:rPr>
        <w:t>European Workshop on Imagery and Cognition (EWIC).</w:t>
      </w:r>
      <w:r w:rsidRPr="00BC352A">
        <w:rPr>
          <w:snapToGrid w:val="0"/>
          <w:lang w:val="en-GB"/>
        </w:rPr>
        <w:t xml:space="preserve"> </w:t>
      </w:r>
      <w:r w:rsidR="00250319" w:rsidRPr="00BC352A">
        <w:rPr>
          <w:snapToGrid w:val="0"/>
          <w:lang w:val="en-US"/>
        </w:rPr>
        <w:t>Pavia, 25-27 a</w:t>
      </w:r>
      <w:r w:rsidRPr="00BC352A">
        <w:rPr>
          <w:snapToGrid w:val="0"/>
          <w:lang w:val="en-US"/>
        </w:rPr>
        <w:t>prile 2003.</w:t>
      </w:r>
    </w:p>
    <w:p w14:paraId="5B84AFD2" w14:textId="77777777" w:rsidR="00636195" w:rsidRPr="00BC352A" w:rsidRDefault="00636195" w:rsidP="00636195">
      <w:pPr>
        <w:pStyle w:val="Corpodeltesto"/>
        <w:ind w:left="709" w:hanging="709"/>
        <w:jc w:val="both"/>
        <w:rPr>
          <w:snapToGrid w:val="0"/>
          <w:lang w:val="en-US"/>
        </w:rPr>
      </w:pPr>
    </w:p>
    <w:p w14:paraId="0C59E4E8" w14:textId="77777777" w:rsidR="00636195" w:rsidRPr="00BC352A" w:rsidRDefault="00636195" w:rsidP="00636195">
      <w:pPr>
        <w:pStyle w:val="Rientrocorpodeltesto"/>
        <w:spacing w:line="240" w:lineRule="auto"/>
        <w:rPr>
          <w:lang w:val="en-US"/>
        </w:rPr>
      </w:pPr>
      <w:r w:rsidRPr="00BC352A">
        <w:rPr>
          <w:lang w:val="en-GB"/>
        </w:rPr>
        <w:t xml:space="preserve">Hitch, G., Flude, B, &amp; </w:t>
      </w:r>
      <w:r w:rsidRPr="00BC352A">
        <w:rPr>
          <w:i/>
          <w:lang w:val="en-GB"/>
        </w:rPr>
        <w:t>Fastame</w:t>
      </w:r>
      <w:r w:rsidRPr="00BC352A">
        <w:rPr>
          <w:lang w:val="en-GB"/>
        </w:rPr>
        <w:t>, M.C.</w:t>
      </w:r>
      <w:r w:rsidR="00B564F7" w:rsidRPr="00BC352A">
        <w:rPr>
          <w:lang w:val="en-GB"/>
        </w:rPr>
        <w:t>.</w:t>
      </w:r>
      <w:r w:rsidRPr="00BC352A">
        <w:rPr>
          <w:lang w:val="en-GB"/>
        </w:rPr>
        <w:t xml:space="preserve"> How is the serial order of a verbal sequence coded? Some comparisons between models. </w:t>
      </w:r>
      <w:r w:rsidRPr="00BC352A">
        <w:rPr>
          <w:i/>
          <w:lang w:val="en-GB"/>
        </w:rPr>
        <w:t>International Meeting on Short Term Memory.</w:t>
      </w:r>
      <w:r w:rsidRPr="00BC352A">
        <w:rPr>
          <w:lang w:val="en-GB"/>
        </w:rPr>
        <w:t xml:space="preserve"> </w:t>
      </w:r>
      <w:r w:rsidR="00250319" w:rsidRPr="00BC352A">
        <w:rPr>
          <w:lang w:val="en-US"/>
        </w:rPr>
        <w:t>Quebec City, 18-23 l</w:t>
      </w:r>
      <w:r w:rsidRPr="00BC352A">
        <w:rPr>
          <w:lang w:val="en-US"/>
        </w:rPr>
        <w:t xml:space="preserve">uglio 2002. </w:t>
      </w:r>
    </w:p>
    <w:p w14:paraId="6FAF550C" w14:textId="77777777" w:rsidR="00636195" w:rsidRPr="00BC352A" w:rsidRDefault="00636195" w:rsidP="00636195">
      <w:pPr>
        <w:pStyle w:val="Rientrocorpodeltesto"/>
        <w:spacing w:line="240" w:lineRule="auto"/>
        <w:rPr>
          <w:lang w:val="en-US"/>
        </w:rPr>
      </w:pPr>
    </w:p>
    <w:p w14:paraId="345E931D" w14:textId="77777777" w:rsidR="00636195" w:rsidRPr="00BC352A" w:rsidRDefault="00636195" w:rsidP="00636195">
      <w:pPr>
        <w:pStyle w:val="Bloccoditesto"/>
        <w:spacing w:line="240" w:lineRule="auto"/>
        <w:ind w:left="709" w:hanging="709"/>
        <w:rPr>
          <w:lang w:val="en-GB"/>
        </w:rPr>
      </w:pPr>
      <w:r w:rsidRPr="00BC352A">
        <w:rPr>
          <w:lang w:val="en-GB"/>
        </w:rPr>
        <w:t>Hitch, G.</w:t>
      </w:r>
      <w:r w:rsidR="005D15E1" w:rsidRPr="00BC352A">
        <w:rPr>
          <w:lang w:val="en-GB"/>
        </w:rPr>
        <w:t>,</w:t>
      </w:r>
      <w:r w:rsidRPr="00BC352A">
        <w:rPr>
          <w:lang w:val="en-GB"/>
        </w:rPr>
        <w:t xml:space="preserve"> &amp; </w:t>
      </w:r>
      <w:r w:rsidRPr="00BC352A">
        <w:rPr>
          <w:i/>
          <w:lang w:val="en-GB"/>
        </w:rPr>
        <w:t>Fastame</w:t>
      </w:r>
      <w:r w:rsidRPr="00BC352A">
        <w:rPr>
          <w:lang w:val="en-GB"/>
        </w:rPr>
        <w:t>, M.C.</w:t>
      </w:r>
      <w:r w:rsidR="00B564F7" w:rsidRPr="00BC352A">
        <w:rPr>
          <w:lang w:val="en-GB"/>
        </w:rPr>
        <w:t>.</w:t>
      </w:r>
      <w:r w:rsidRPr="00BC352A">
        <w:rPr>
          <w:lang w:val="en-GB"/>
        </w:rPr>
        <w:t xml:space="preserve"> An Investigation of Short Term Memory in serial Order Recall. </w:t>
      </w:r>
      <w:r w:rsidRPr="00BC352A">
        <w:rPr>
          <w:i/>
          <w:lang w:val="en-GB"/>
        </w:rPr>
        <w:t>Working Memory Discussion Meeting,</w:t>
      </w:r>
      <w:r w:rsidRPr="00BC352A">
        <w:rPr>
          <w:lang w:val="en-GB"/>
        </w:rPr>
        <w:t xml:space="preserve"> Parcevall Hall (UK</w:t>
      </w:r>
      <w:r w:rsidR="00250319" w:rsidRPr="00BC352A">
        <w:rPr>
          <w:lang w:val="en-GB"/>
        </w:rPr>
        <w:t>), 15-17 l</w:t>
      </w:r>
      <w:r w:rsidRPr="00BC352A">
        <w:rPr>
          <w:lang w:val="en-GB"/>
        </w:rPr>
        <w:t>uglio 2002.</w:t>
      </w:r>
    </w:p>
    <w:p w14:paraId="2B3E8CCA" w14:textId="77777777" w:rsidR="00636195" w:rsidRPr="00BC352A" w:rsidRDefault="00636195" w:rsidP="00636195">
      <w:pPr>
        <w:pStyle w:val="Bloccoditesto"/>
        <w:spacing w:line="240" w:lineRule="auto"/>
        <w:ind w:left="709" w:hanging="709"/>
        <w:rPr>
          <w:lang w:val="en-GB"/>
        </w:rPr>
      </w:pPr>
    </w:p>
    <w:p w14:paraId="19ABDF47" w14:textId="77777777" w:rsidR="00636195" w:rsidRPr="00BC352A" w:rsidRDefault="00636195" w:rsidP="00636195">
      <w:pPr>
        <w:pStyle w:val="Corpodeltesto"/>
        <w:ind w:left="709" w:hanging="709"/>
        <w:rPr>
          <w:snapToGrid w:val="0"/>
          <w:lang w:val="en-US"/>
        </w:rPr>
      </w:pPr>
      <w:r w:rsidRPr="00BC352A">
        <w:rPr>
          <w:i/>
          <w:snapToGrid w:val="0"/>
        </w:rPr>
        <w:t>Fastame,</w:t>
      </w:r>
      <w:r w:rsidRPr="00BC352A">
        <w:rPr>
          <w:snapToGrid w:val="0"/>
        </w:rPr>
        <w:t xml:space="preserve"> M.C., Cornoldi C., &amp; Vecchi T.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</w:t>
      </w:r>
      <w:r w:rsidRPr="00BC352A">
        <w:rPr>
          <w:snapToGrid w:val="0"/>
          <w:lang w:val="en-GB"/>
        </w:rPr>
        <w:t xml:space="preserve">Working memory and drawing in childhood. </w:t>
      </w:r>
      <w:r w:rsidRPr="00BC352A">
        <w:rPr>
          <w:i/>
          <w:snapToGrid w:val="0"/>
          <w:lang w:val="en-GB"/>
        </w:rPr>
        <w:t>Eight European Workshop on Imagery and Cognition (EWIC).</w:t>
      </w:r>
      <w:r w:rsidRPr="00BC352A">
        <w:rPr>
          <w:snapToGrid w:val="0"/>
          <w:lang w:val="en-GB"/>
        </w:rPr>
        <w:t xml:space="preserve"> </w:t>
      </w:r>
      <w:r w:rsidR="00250319" w:rsidRPr="00BC352A">
        <w:rPr>
          <w:snapToGrid w:val="0"/>
          <w:lang w:val="en-US"/>
        </w:rPr>
        <w:t>Saint-Malo, Francia, 1-3 a</w:t>
      </w:r>
      <w:r w:rsidRPr="00BC352A">
        <w:rPr>
          <w:snapToGrid w:val="0"/>
          <w:lang w:val="en-US"/>
        </w:rPr>
        <w:t>prile 2001.</w:t>
      </w:r>
    </w:p>
    <w:p w14:paraId="71A15B9D" w14:textId="77777777" w:rsidR="00636195" w:rsidRPr="00BC352A" w:rsidRDefault="00636195" w:rsidP="00636195">
      <w:pPr>
        <w:pStyle w:val="Corpodeltesto"/>
        <w:ind w:left="709" w:hanging="709"/>
        <w:rPr>
          <w:snapToGrid w:val="0"/>
          <w:lang w:val="en-US"/>
        </w:rPr>
      </w:pPr>
    </w:p>
    <w:p w14:paraId="56449869" w14:textId="77777777" w:rsidR="00636195" w:rsidRPr="00BC352A" w:rsidRDefault="00636195" w:rsidP="00636195">
      <w:pPr>
        <w:pStyle w:val="Corpodeltesto"/>
        <w:ind w:left="709" w:hanging="709"/>
        <w:jc w:val="both"/>
      </w:pPr>
      <w:r w:rsidRPr="00BC352A">
        <w:rPr>
          <w:lang w:val="en-GB"/>
        </w:rPr>
        <w:t xml:space="preserve">Kemps, E., Vandierendonck, A., &amp; </w:t>
      </w:r>
      <w:r w:rsidRPr="00BC352A">
        <w:rPr>
          <w:i/>
          <w:lang w:val="en-GB"/>
        </w:rPr>
        <w:t>Fastame</w:t>
      </w:r>
      <w:r w:rsidRPr="00BC352A">
        <w:rPr>
          <w:lang w:val="en-GB"/>
        </w:rPr>
        <w:t>, M.C.</w:t>
      </w:r>
      <w:r w:rsidR="00B564F7" w:rsidRPr="00BC352A">
        <w:rPr>
          <w:lang w:val="en-GB"/>
        </w:rPr>
        <w:t>.</w:t>
      </w:r>
      <w:r w:rsidRPr="00BC352A">
        <w:rPr>
          <w:lang w:val="en-GB"/>
        </w:rPr>
        <w:t xml:space="preserve"> Theoretische beschouwingen aangaande de onderliggende cognitieve verwerkingsmechanismen van de Corsi blokken taak. 7de Winterco</w:t>
      </w:r>
      <w:r w:rsidRPr="00BC352A">
        <w:t xml:space="preserve">ngres van de Nederlandse Vereniging voor Psychonomie, Egmond aan Zee, Nederland, 17-18 December, 1999 (Considerazioni teoriche sul coinvolgimento dei meccanismi della memoria di lavoro visuo-spaziale nel test di Corsi). </w:t>
      </w:r>
      <w:r w:rsidRPr="00BC352A">
        <w:rPr>
          <w:i/>
        </w:rPr>
        <w:t xml:space="preserve">7° </w:t>
      </w:r>
      <w:r w:rsidRPr="00BC352A">
        <w:rPr>
          <w:i/>
          <w:szCs w:val="24"/>
        </w:rPr>
        <w:t>Nederlandse Vereniging voor Psychonomie Congres</w:t>
      </w:r>
      <w:r w:rsidRPr="00BC352A">
        <w:rPr>
          <w:sz w:val="20"/>
        </w:rPr>
        <w:t xml:space="preserve"> (</w:t>
      </w:r>
      <w:r w:rsidRPr="00BC352A">
        <w:t xml:space="preserve">congresso invernale psiconomico), Egmond aan Zee, Olanda, 17-18 dicembre 1999). </w:t>
      </w:r>
    </w:p>
    <w:p w14:paraId="2097D015" w14:textId="77777777" w:rsidR="00636195" w:rsidRPr="00BC352A" w:rsidRDefault="00636195" w:rsidP="005331EE">
      <w:pPr>
        <w:rPr>
          <w:snapToGrid w:val="0"/>
        </w:rPr>
      </w:pPr>
    </w:p>
    <w:p w14:paraId="7B168A98" w14:textId="77777777" w:rsidR="00D64820" w:rsidRPr="00BC352A" w:rsidRDefault="00D64820" w:rsidP="00D64820">
      <w:pPr>
        <w:pStyle w:val="Corpodeltesto"/>
        <w:rPr>
          <w:b/>
        </w:rPr>
      </w:pPr>
      <w:r w:rsidRPr="00BC352A">
        <w:rPr>
          <w:b/>
        </w:rPr>
        <w:lastRenderedPageBreak/>
        <w:t>Present</w:t>
      </w:r>
      <w:r w:rsidR="00A00F59" w:rsidRPr="00BC352A">
        <w:rPr>
          <w:b/>
        </w:rPr>
        <w:t xml:space="preserve">azioni a congressi </w:t>
      </w:r>
      <w:r w:rsidRPr="00BC352A">
        <w:rPr>
          <w:b/>
        </w:rPr>
        <w:t>nazional</w:t>
      </w:r>
      <w:r w:rsidR="00A00F59" w:rsidRPr="00BC352A">
        <w:rPr>
          <w:b/>
        </w:rPr>
        <w:t>i</w:t>
      </w:r>
      <w:r w:rsidRPr="00BC352A">
        <w:rPr>
          <w:b/>
        </w:rPr>
        <w:t xml:space="preserve"> </w:t>
      </w:r>
    </w:p>
    <w:p w14:paraId="2ACFE8AC" w14:textId="77777777" w:rsidR="00426CE8" w:rsidRPr="00BC352A" w:rsidRDefault="00426CE8" w:rsidP="00D52A21">
      <w:pPr>
        <w:pStyle w:val="Corpodeltesto"/>
        <w:ind w:left="709" w:hanging="709"/>
        <w:rPr>
          <w:i/>
        </w:rPr>
      </w:pPr>
    </w:p>
    <w:p w14:paraId="051DE747" w14:textId="77777777" w:rsidR="00D106EF" w:rsidRPr="00BC352A" w:rsidRDefault="00D106EF" w:rsidP="00D106EF">
      <w:pPr>
        <w:ind w:left="709" w:hanging="709"/>
        <w:rPr>
          <w:snapToGrid w:val="0"/>
        </w:rPr>
      </w:pPr>
      <w:r w:rsidRPr="00BC352A">
        <w:rPr>
          <w:i/>
          <w:snapToGrid w:val="0"/>
        </w:rPr>
        <w:t xml:space="preserve">Fastame. </w:t>
      </w:r>
      <w:r w:rsidRPr="00BC352A">
        <w:rPr>
          <w:snapToGrid w:val="0"/>
        </w:rPr>
        <w:t xml:space="preserve">M.C., &amp; Pilia, A. Potenziare le abilità visuo-spaziali in prima: uno studio pilota. </w:t>
      </w:r>
      <w:r w:rsidRPr="00BC352A">
        <w:rPr>
          <w:i/>
          <w:snapToGrid w:val="0"/>
        </w:rPr>
        <w:t>XXV Congresso Nazionale AIRIPA</w:t>
      </w:r>
      <w:r w:rsidRPr="00BC352A">
        <w:rPr>
          <w:snapToGrid w:val="0"/>
        </w:rPr>
        <w:t>, Torino, 5-6 ottobre 2016.</w:t>
      </w:r>
    </w:p>
    <w:p w14:paraId="673E4BA2" w14:textId="77777777" w:rsidR="00D106EF" w:rsidRPr="00BC352A" w:rsidRDefault="00D106EF" w:rsidP="00D106EF">
      <w:pPr>
        <w:ind w:left="709" w:hanging="709"/>
        <w:rPr>
          <w:snapToGrid w:val="0"/>
        </w:rPr>
      </w:pPr>
    </w:p>
    <w:p w14:paraId="5BE87292" w14:textId="77777777" w:rsidR="00D106EF" w:rsidRPr="00BC352A" w:rsidRDefault="00D106EF" w:rsidP="00D106EF">
      <w:pPr>
        <w:ind w:left="709" w:hanging="709"/>
        <w:rPr>
          <w:snapToGrid w:val="0"/>
        </w:rPr>
      </w:pPr>
      <w:r w:rsidRPr="00BC352A">
        <w:rPr>
          <w:snapToGrid w:val="0"/>
        </w:rPr>
        <w:t>Napoleone, V., Porru, A.M., Corona, M. P.; Melis, M.C.; Sanna, C., Sale, E. , &amp;</w:t>
      </w:r>
      <w:r w:rsidRPr="00BC352A">
        <w:rPr>
          <w:i/>
          <w:snapToGrid w:val="0"/>
        </w:rPr>
        <w:t xml:space="preserve"> Fastame, M. C. </w:t>
      </w:r>
      <w:r w:rsidRPr="00BC352A">
        <w:rPr>
          <w:snapToGrid w:val="0"/>
        </w:rPr>
        <w:t xml:space="preserve">Potenziare l’intelligenza numerica in età pre-scolare. </w:t>
      </w:r>
      <w:r w:rsidRPr="00BC352A">
        <w:rPr>
          <w:i/>
          <w:snapToGrid w:val="0"/>
        </w:rPr>
        <w:t>XXV Congresso Nazionale AIRIPA</w:t>
      </w:r>
      <w:r w:rsidRPr="00BC352A">
        <w:rPr>
          <w:snapToGrid w:val="0"/>
        </w:rPr>
        <w:t xml:space="preserve">, Torino, </w:t>
      </w:r>
      <w:r w:rsidR="008A683E" w:rsidRPr="00BC352A">
        <w:rPr>
          <w:snapToGrid w:val="0"/>
        </w:rPr>
        <w:t>7</w:t>
      </w:r>
      <w:r w:rsidRPr="00BC352A">
        <w:rPr>
          <w:snapToGrid w:val="0"/>
        </w:rPr>
        <w:t>-</w:t>
      </w:r>
      <w:r w:rsidR="008A683E" w:rsidRPr="00BC352A">
        <w:rPr>
          <w:snapToGrid w:val="0"/>
        </w:rPr>
        <w:t>8</w:t>
      </w:r>
      <w:r w:rsidRPr="00BC352A">
        <w:rPr>
          <w:snapToGrid w:val="0"/>
        </w:rPr>
        <w:t xml:space="preserve"> ottobre 2016.</w:t>
      </w:r>
    </w:p>
    <w:p w14:paraId="7F803A61" w14:textId="77777777" w:rsidR="00D106EF" w:rsidRPr="00BC352A" w:rsidRDefault="00D106EF" w:rsidP="00D106EF">
      <w:pPr>
        <w:ind w:left="709" w:hanging="709"/>
        <w:rPr>
          <w:snapToGrid w:val="0"/>
        </w:rPr>
      </w:pPr>
    </w:p>
    <w:p w14:paraId="754C984A" w14:textId="77777777" w:rsidR="000130C7" w:rsidRPr="00BC352A" w:rsidRDefault="000130C7" w:rsidP="00636195">
      <w:pPr>
        <w:ind w:left="709" w:hanging="709"/>
        <w:rPr>
          <w:snapToGrid w:val="0"/>
        </w:rPr>
      </w:pPr>
      <w:r w:rsidRPr="00BC352A">
        <w:rPr>
          <w:i/>
          <w:snapToGrid w:val="0"/>
        </w:rPr>
        <w:t xml:space="preserve">Fastame. </w:t>
      </w:r>
      <w:r w:rsidRPr="00BC352A">
        <w:rPr>
          <w:snapToGrid w:val="0"/>
        </w:rPr>
        <w:t>M.C.,</w:t>
      </w:r>
      <w:r w:rsidRPr="00BC352A">
        <w:rPr>
          <w:i/>
          <w:snapToGrid w:val="0"/>
        </w:rPr>
        <w:t xml:space="preserve"> </w:t>
      </w:r>
      <w:r w:rsidRPr="00BC352A">
        <w:rPr>
          <w:snapToGrid w:val="0"/>
        </w:rPr>
        <w:t>Cardis, A.,</w:t>
      </w:r>
      <w:r w:rsidRPr="00BC352A">
        <w:rPr>
          <w:i/>
          <w:snapToGrid w:val="0"/>
        </w:rPr>
        <w:t xml:space="preserve"> </w:t>
      </w:r>
      <w:r w:rsidRPr="00BC352A">
        <w:rPr>
          <w:snapToGrid w:val="0"/>
        </w:rPr>
        <w:t>&amp; Callai, D.</w:t>
      </w:r>
      <w:r w:rsidRPr="00BC352A">
        <w:rPr>
          <w:i/>
          <w:snapToGrid w:val="0"/>
        </w:rPr>
        <w:t xml:space="preserve"> </w:t>
      </w:r>
      <w:r w:rsidR="00973B02" w:rsidRPr="00BC352A">
        <w:rPr>
          <w:snapToGrid w:val="0"/>
        </w:rPr>
        <w:t xml:space="preserve">Valutare la consapevolezza fonologica nei bambini dislessici: il contributo di un nuovo test di fusione fonemica. </w:t>
      </w:r>
      <w:r w:rsidR="00973B02" w:rsidRPr="00BC352A">
        <w:rPr>
          <w:i/>
          <w:snapToGrid w:val="0"/>
        </w:rPr>
        <w:t>XXIX</w:t>
      </w:r>
      <w:r w:rsidR="00973B02" w:rsidRPr="00BC352A">
        <w:rPr>
          <w:snapToGrid w:val="0"/>
        </w:rPr>
        <w:t xml:space="preserve"> </w:t>
      </w:r>
      <w:r w:rsidR="00973B02" w:rsidRPr="00BC352A">
        <w:rPr>
          <w:bCs/>
          <w:i/>
        </w:rPr>
        <w:t xml:space="preserve">Congresso Nazionale </w:t>
      </w:r>
      <w:r w:rsidR="00973B02" w:rsidRPr="00BC352A">
        <w:rPr>
          <w:i/>
        </w:rPr>
        <w:t xml:space="preserve">Associazione Italiana Psicologia (AIP)- Sezione </w:t>
      </w:r>
      <w:r w:rsidR="00973B02" w:rsidRPr="00BC352A">
        <w:rPr>
          <w:bCs/>
          <w:i/>
        </w:rPr>
        <w:t>Psicologia dello Sviluppo e dell’Educazione</w:t>
      </w:r>
      <w:r w:rsidR="00973B02" w:rsidRPr="00BC352A">
        <w:rPr>
          <w:bCs/>
        </w:rPr>
        <w:t xml:space="preserve">. Vicenza, 8-10 settembre 2016. </w:t>
      </w:r>
    </w:p>
    <w:p w14:paraId="167B553B" w14:textId="77777777" w:rsidR="00426CE8" w:rsidRPr="00BC352A" w:rsidRDefault="00426CE8" w:rsidP="00636195">
      <w:pPr>
        <w:ind w:left="709" w:hanging="709"/>
        <w:rPr>
          <w:snapToGrid w:val="0"/>
        </w:rPr>
      </w:pPr>
    </w:p>
    <w:p w14:paraId="14818623" w14:textId="77777777" w:rsidR="009750A6" w:rsidRPr="00BC352A" w:rsidRDefault="009750A6" w:rsidP="00636195">
      <w:pPr>
        <w:ind w:left="709" w:hanging="709"/>
        <w:rPr>
          <w:snapToGrid w:val="0"/>
        </w:rPr>
      </w:pPr>
      <w:r w:rsidRPr="00BC352A">
        <w:rPr>
          <w:i/>
          <w:snapToGrid w:val="0"/>
        </w:rPr>
        <w:t xml:space="preserve">Fastame. M.C., </w:t>
      </w:r>
      <w:r w:rsidRPr="00BC352A">
        <w:rPr>
          <w:snapToGrid w:val="0"/>
        </w:rPr>
        <w:t xml:space="preserve">Penna, M.P., &amp; Hitchcott, P.K.. </w:t>
      </w:r>
      <w:r w:rsidR="00AD606F" w:rsidRPr="00BC352A">
        <w:rPr>
          <w:snapToGrid w:val="0"/>
        </w:rPr>
        <w:t xml:space="preserve">Il ruolo delle attività del tempo libero per l’invecchiamento di successo nella ‘blue zone’, </w:t>
      </w:r>
      <w:r w:rsidR="00AD606F" w:rsidRPr="00BC352A">
        <w:rPr>
          <w:i/>
          <w:snapToGrid w:val="0"/>
        </w:rPr>
        <w:t>IX convegno Nazionale SIPI</w:t>
      </w:r>
      <w:r w:rsidR="00AD606F" w:rsidRPr="00BC352A">
        <w:rPr>
          <w:snapToGrid w:val="0"/>
        </w:rPr>
        <w:t xml:space="preserve">, Padova, 20-21 maggio 2016. </w:t>
      </w:r>
    </w:p>
    <w:p w14:paraId="4803AE0D" w14:textId="77777777" w:rsidR="009750A6" w:rsidRPr="00BC352A" w:rsidRDefault="009750A6" w:rsidP="00636195">
      <w:pPr>
        <w:ind w:left="709" w:hanging="709"/>
        <w:rPr>
          <w:i/>
          <w:snapToGrid w:val="0"/>
        </w:rPr>
      </w:pPr>
    </w:p>
    <w:p w14:paraId="5039118C" w14:textId="77777777" w:rsidR="00636195" w:rsidRPr="00BC352A" w:rsidRDefault="00636195" w:rsidP="00636195">
      <w:pPr>
        <w:ind w:left="709" w:hanging="709"/>
        <w:rPr>
          <w:rFonts w:ascii="Bodoni Std" w:hAnsi="Bodoni Std"/>
        </w:rPr>
      </w:pPr>
      <w:r w:rsidRPr="00BC352A">
        <w:rPr>
          <w:i/>
          <w:snapToGrid w:val="0"/>
        </w:rPr>
        <w:t>Fastame. M.C., Z</w:t>
      </w:r>
      <w:r w:rsidRPr="00BC352A">
        <w:rPr>
          <w:snapToGrid w:val="0"/>
        </w:rPr>
        <w:t xml:space="preserve">anetti, M. A., </w:t>
      </w:r>
      <w:r w:rsidR="005D15E1" w:rsidRPr="00BC352A">
        <w:rPr>
          <w:snapToGrid w:val="0"/>
        </w:rPr>
        <w:t xml:space="preserve">&amp; </w:t>
      </w:r>
      <w:r w:rsidRPr="00BC352A">
        <w:rPr>
          <w:snapToGrid w:val="0"/>
        </w:rPr>
        <w:t>Cardis, A.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Come valutare la consapevolezza fonemica nei bambini dislessici: una proposta operativa. </w:t>
      </w:r>
      <w:r w:rsidRPr="00BC352A">
        <w:rPr>
          <w:rFonts w:ascii="Bodoni Std" w:hAnsi="Bodoni Std"/>
          <w:i/>
        </w:rPr>
        <w:t>XX</w:t>
      </w:r>
      <w:r w:rsidR="005D15E1" w:rsidRPr="00BC352A">
        <w:rPr>
          <w:rFonts w:ascii="Bodoni Std" w:hAnsi="Bodoni Std"/>
          <w:i/>
        </w:rPr>
        <w:t>IV Congresso N</w:t>
      </w:r>
      <w:r w:rsidR="00D57576" w:rsidRPr="00BC352A">
        <w:rPr>
          <w:rFonts w:ascii="Bodoni Std" w:hAnsi="Bodoni Std"/>
          <w:i/>
        </w:rPr>
        <w:t>azionale AIRIPA</w:t>
      </w:r>
      <w:r w:rsidR="00D57576" w:rsidRPr="00BC352A">
        <w:rPr>
          <w:rFonts w:ascii="Bodoni Std" w:hAnsi="Bodoni Std"/>
        </w:rPr>
        <w:t xml:space="preserve">, </w:t>
      </w:r>
      <w:r w:rsidR="00250319" w:rsidRPr="00BC352A">
        <w:rPr>
          <w:rFonts w:ascii="Bodoni Std" w:hAnsi="Bodoni Std"/>
        </w:rPr>
        <w:t>Pesaro, 9-10 o</w:t>
      </w:r>
      <w:r w:rsidRPr="00BC352A">
        <w:rPr>
          <w:rFonts w:ascii="Bodoni Std" w:hAnsi="Bodoni Std"/>
        </w:rPr>
        <w:t>ttobre 2015</w:t>
      </w:r>
    </w:p>
    <w:p w14:paraId="3863061F" w14:textId="77777777" w:rsidR="00636195" w:rsidRPr="00BC352A" w:rsidRDefault="00636195" w:rsidP="00636195">
      <w:pPr>
        <w:ind w:left="709" w:hanging="709"/>
        <w:rPr>
          <w:snapToGrid w:val="0"/>
        </w:rPr>
      </w:pPr>
    </w:p>
    <w:p w14:paraId="49EE9A12" w14:textId="77777777" w:rsidR="00636195" w:rsidRPr="00BC352A" w:rsidRDefault="00636195" w:rsidP="00636195">
      <w:pPr>
        <w:pStyle w:val="Default"/>
        <w:ind w:left="709" w:hanging="709"/>
        <w:rPr>
          <w:rFonts w:ascii="Bodoni Std" w:hAnsi="Bodoni Std"/>
        </w:rPr>
      </w:pPr>
      <w:r w:rsidRPr="00BC352A">
        <w:rPr>
          <w:rFonts w:ascii="Bodoni Std" w:hAnsi="Bodoni Std"/>
        </w:rPr>
        <w:t xml:space="preserve">Penna, </w:t>
      </w:r>
      <w:r w:rsidR="005D15E1" w:rsidRPr="00BC352A">
        <w:rPr>
          <w:rFonts w:ascii="Bodoni Std" w:hAnsi="Bodoni Std"/>
        </w:rPr>
        <w:t xml:space="preserve">M.P., </w:t>
      </w:r>
      <w:r w:rsidRPr="00BC352A">
        <w:rPr>
          <w:rFonts w:ascii="Bodoni Std" w:hAnsi="Bodoni Std"/>
          <w:i/>
        </w:rPr>
        <w:t>Fastame</w:t>
      </w:r>
      <w:r w:rsidRPr="00BC352A">
        <w:rPr>
          <w:rFonts w:ascii="Bodoni Std" w:hAnsi="Bodoni Std"/>
        </w:rPr>
        <w:t xml:space="preserve">, </w:t>
      </w:r>
      <w:r w:rsidR="005D15E1" w:rsidRPr="00BC352A">
        <w:rPr>
          <w:rFonts w:ascii="Bodoni Std" w:hAnsi="Bodoni Std"/>
          <w:i/>
        </w:rPr>
        <w:t xml:space="preserve">M.C., </w:t>
      </w:r>
      <w:r w:rsidRPr="00BC352A">
        <w:rPr>
          <w:rFonts w:ascii="Bodoni Std" w:hAnsi="Bodoni Std"/>
        </w:rPr>
        <w:t xml:space="preserve">Agus, </w:t>
      </w:r>
      <w:r w:rsidR="005D15E1" w:rsidRPr="00BC352A">
        <w:rPr>
          <w:rFonts w:ascii="Bodoni Std" w:hAnsi="Bodoni Std"/>
        </w:rPr>
        <w:t xml:space="preserve">M., </w:t>
      </w:r>
      <w:r w:rsidRPr="00BC352A">
        <w:rPr>
          <w:rFonts w:ascii="Bodoni Std" w:hAnsi="Bodoni Std"/>
        </w:rPr>
        <w:t xml:space="preserve">Mascia, </w:t>
      </w:r>
      <w:r w:rsidR="005D15E1" w:rsidRPr="00BC352A">
        <w:rPr>
          <w:rFonts w:ascii="Bodoni Std" w:hAnsi="Bodoni Std"/>
        </w:rPr>
        <w:t xml:space="preserve">M. L., </w:t>
      </w:r>
      <w:r w:rsidRPr="00BC352A">
        <w:rPr>
          <w:rFonts w:ascii="Bodoni Std" w:hAnsi="Bodoni Std"/>
        </w:rPr>
        <w:t xml:space="preserve">Porru, </w:t>
      </w:r>
      <w:r w:rsidR="005D15E1" w:rsidRPr="00BC352A">
        <w:rPr>
          <w:rFonts w:ascii="Bodoni Std" w:hAnsi="Bodoni Std"/>
        </w:rPr>
        <w:t xml:space="preserve">A. M., &amp; </w:t>
      </w:r>
      <w:r w:rsidRPr="00BC352A">
        <w:rPr>
          <w:rFonts w:ascii="Bodoni Std" w:hAnsi="Bodoni Std"/>
        </w:rPr>
        <w:t>Napoleone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</w:t>
      </w:r>
      <w:r w:rsidR="005D15E1" w:rsidRPr="00BC352A">
        <w:rPr>
          <w:rFonts w:ascii="Bodoni Std" w:hAnsi="Bodoni Std"/>
        </w:rPr>
        <w:t>V.</w:t>
      </w:r>
      <w:r w:rsidR="00B564F7" w:rsidRPr="00BC352A">
        <w:rPr>
          <w:rFonts w:ascii="Bodoni Std" w:hAnsi="Bodoni Std"/>
        </w:rPr>
        <w:t>.</w:t>
      </w:r>
      <w:r w:rsidR="005D15E1" w:rsidRPr="00BC352A">
        <w:rPr>
          <w:rFonts w:ascii="Bodoni Std" w:hAnsi="Bodoni Std"/>
        </w:rPr>
        <w:t xml:space="preserve"> </w:t>
      </w:r>
      <w:r w:rsidRPr="00BC352A">
        <w:rPr>
          <w:rFonts w:ascii="Bodoni Std" w:hAnsi="Bodoni Std"/>
        </w:rPr>
        <w:t>Potenziamento combinato, confronto tra modalità diverse somministrazione: uno studio pilota</w:t>
      </w:r>
      <w:r w:rsidR="005D15E1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 xml:space="preserve"> </w:t>
      </w:r>
      <w:r w:rsidRPr="00BC352A">
        <w:rPr>
          <w:rFonts w:ascii="Bodoni Std" w:hAnsi="Bodoni Std"/>
          <w:i/>
        </w:rPr>
        <w:t>XX</w:t>
      </w:r>
      <w:r w:rsidR="00D57576" w:rsidRPr="00BC352A">
        <w:rPr>
          <w:rFonts w:ascii="Bodoni Std" w:hAnsi="Bodoni Std"/>
          <w:i/>
        </w:rPr>
        <w:t xml:space="preserve">IV Congresso </w:t>
      </w:r>
      <w:r w:rsidR="005D15E1" w:rsidRPr="00BC352A">
        <w:rPr>
          <w:rFonts w:ascii="Bodoni Std" w:hAnsi="Bodoni Std"/>
          <w:i/>
        </w:rPr>
        <w:t>N</w:t>
      </w:r>
      <w:r w:rsidR="00D57576" w:rsidRPr="00BC352A">
        <w:rPr>
          <w:rFonts w:ascii="Bodoni Std" w:hAnsi="Bodoni Std"/>
          <w:i/>
        </w:rPr>
        <w:t>azionale AIRIPA</w:t>
      </w:r>
      <w:r w:rsidR="00D57576" w:rsidRPr="00BC352A">
        <w:rPr>
          <w:rFonts w:ascii="Bodoni Std" w:hAnsi="Bodoni Std"/>
        </w:rPr>
        <w:t xml:space="preserve">, </w:t>
      </w:r>
      <w:r w:rsidR="00250319" w:rsidRPr="00BC352A">
        <w:rPr>
          <w:rFonts w:ascii="Bodoni Std" w:hAnsi="Bodoni Std"/>
        </w:rPr>
        <w:t>Pesaro, 9-10 o</w:t>
      </w:r>
      <w:r w:rsidRPr="00BC352A">
        <w:rPr>
          <w:rFonts w:ascii="Bodoni Std" w:hAnsi="Bodoni Std"/>
        </w:rPr>
        <w:t xml:space="preserve">ttobre 2015 </w:t>
      </w:r>
    </w:p>
    <w:p w14:paraId="619970F7" w14:textId="77777777" w:rsidR="00636195" w:rsidRPr="00BC352A" w:rsidRDefault="00636195" w:rsidP="00636195">
      <w:pPr>
        <w:pStyle w:val="Default"/>
        <w:ind w:left="709" w:hanging="709"/>
        <w:rPr>
          <w:rFonts w:ascii="Bodoni Std" w:hAnsi="Bodoni Std"/>
        </w:rPr>
      </w:pPr>
    </w:p>
    <w:p w14:paraId="568F980F" w14:textId="77777777" w:rsidR="00636195" w:rsidRPr="00BC352A" w:rsidRDefault="00636195" w:rsidP="00636195">
      <w:pPr>
        <w:pStyle w:val="Default"/>
        <w:ind w:left="709" w:hanging="709"/>
        <w:rPr>
          <w:rFonts w:ascii="Bodoni Std" w:hAnsi="Bodoni Std"/>
        </w:rPr>
      </w:pPr>
      <w:r w:rsidRPr="00BC352A">
        <w:rPr>
          <w:rFonts w:ascii="Bodoni Std" w:hAnsi="Bodoni Std"/>
        </w:rPr>
        <w:t>Serra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S., Agus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M., Penna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M.P., </w:t>
      </w:r>
      <w:r w:rsidRPr="00BC352A">
        <w:rPr>
          <w:rFonts w:ascii="Bodoni Std" w:hAnsi="Bodoni Std"/>
          <w:i/>
        </w:rPr>
        <w:t>Fastame M.C</w:t>
      </w:r>
      <w:r w:rsidRPr="00BC352A">
        <w:rPr>
          <w:rFonts w:ascii="Bodoni Std" w:hAnsi="Bodoni Std"/>
        </w:rPr>
        <w:t xml:space="preserve">., </w:t>
      </w:r>
      <w:r w:rsidR="005D15E1" w:rsidRPr="00BC352A">
        <w:rPr>
          <w:rFonts w:ascii="Bodoni Std" w:hAnsi="Bodoni Std"/>
        </w:rPr>
        <w:t xml:space="preserve">&amp; </w:t>
      </w:r>
      <w:r w:rsidRPr="00BC352A">
        <w:rPr>
          <w:rFonts w:ascii="Bodoni Std" w:hAnsi="Bodoni Std"/>
        </w:rPr>
        <w:t>Mascia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M.L.</w:t>
      </w:r>
      <w:r w:rsidR="00B564F7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 xml:space="preserve"> Lo spazio e i numeri: un percorso di potenziamento delle abilità numeriche e visuo-spaziali nell’ultimo anno della scuola dell’infanzia</w:t>
      </w:r>
      <w:r w:rsidR="005D15E1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 xml:space="preserve"> </w:t>
      </w:r>
      <w:r w:rsidRPr="00BC352A">
        <w:rPr>
          <w:rFonts w:ascii="Bodoni Std" w:hAnsi="Bodoni Std"/>
          <w:i/>
        </w:rPr>
        <w:t xml:space="preserve">XXIV Congresso </w:t>
      </w:r>
      <w:r w:rsidR="005D15E1" w:rsidRPr="00BC352A">
        <w:rPr>
          <w:rFonts w:ascii="Bodoni Std" w:hAnsi="Bodoni Std"/>
          <w:i/>
        </w:rPr>
        <w:t>N</w:t>
      </w:r>
      <w:r w:rsidR="00250319" w:rsidRPr="00BC352A">
        <w:rPr>
          <w:rFonts w:ascii="Bodoni Std" w:hAnsi="Bodoni Std"/>
          <w:i/>
        </w:rPr>
        <w:t>azionale AIRIPA</w:t>
      </w:r>
      <w:r w:rsidR="00250319" w:rsidRPr="00BC352A">
        <w:rPr>
          <w:rFonts w:ascii="Bodoni Std" w:hAnsi="Bodoni Std"/>
        </w:rPr>
        <w:t>, Pesaro, 9-10 o</w:t>
      </w:r>
      <w:r w:rsidRPr="00BC352A">
        <w:rPr>
          <w:rFonts w:ascii="Bodoni Std" w:hAnsi="Bodoni Std"/>
        </w:rPr>
        <w:t xml:space="preserve">ttobre 2015. </w:t>
      </w:r>
    </w:p>
    <w:p w14:paraId="5DC9599B" w14:textId="77777777" w:rsidR="00636195" w:rsidRPr="00BC352A" w:rsidRDefault="00636195" w:rsidP="00636195">
      <w:pPr>
        <w:pStyle w:val="Default"/>
        <w:ind w:left="709" w:hanging="709"/>
        <w:rPr>
          <w:rFonts w:ascii="Bodoni Std" w:hAnsi="Bodoni Std"/>
        </w:rPr>
      </w:pPr>
    </w:p>
    <w:p w14:paraId="107F6734" w14:textId="77777777" w:rsidR="00636195" w:rsidRPr="00BC352A" w:rsidRDefault="00636195" w:rsidP="00636195">
      <w:pPr>
        <w:pStyle w:val="Default"/>
        <w:ind w:left="709" w:hanging="709"/>
        <w:rPr>
          <w:rFonts w:ascii="Bodoni Std" w:hAnsi="Bodoni Std"/>
        </w:rPr>
      </w:pPr>
      <w:r w:rsidRPr="00BC352A">
        <w:rPr>
          <w:rFonts w:ascii="Bodoni Std" w:hAnsi="Bodoni Std"/>
          <w:i/>
        </w:rPr>
        <w:t>Fastame</w:t>
      </w:r>
      <w:r w:rsidR="005D15E1" w:rsidRPr="00BC352A">
        <w:rPr>
          <w:rFonts w:ascii="Bodoni Std" w:hAnsi="Bodoni Std"/>
        </w:rPr>
        <w:t>, M.C., Zanetti, M.</w:t>
      </w:r>
      <w:r w:rsidRPr="00BC352A">
        <w:rPr>
          <w:rFonts w:ascii="Bodoni Std" w:hAnsi="Bodoni Std"/>
        </w:rPr>
        <w:t xml:space="preserve">A., </w:t>
      </w:r>
      <w:r w:rsidR="005D15E1" w:rsidRPr="00BC352A">
        <w:rPr>
          <w:rFonts w:ascii="Bodoni Std" w:hAnsi="Bodoni Std"/>
        </w:rPr>
        <w:t xml:space="preserve">&amp; </w:t>
      </w:r>
      <w:r w:rsidRPr="00BC352A">
        <w:rPr>
          <w:rFonts w:ascii="Bodoni Std" w:hAnsi="Bodoni Std"/>
        </w:rPr>
        <w:t>Cardis, A.</w:t>
      </w:r>
      <w:r w:rsidR="00B564F7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 xml:space="preserve"> Il contributo di due nuovi test per la valutazione della consapevolezza fonologica nei bambini dislessici. </w:t>
      </w:r>
      <w:r w:rsidRPr="00BC352A">
        <w:rPr>
          <w:i/>
        </w:rPr>
        <w:t xml:space="preserve">XXVIII </w:t>
      </w:r>
      <w:r w:rsidRPr="00BC352A">
        <w:rPr>
          <w:bCs/>
          <w:i/>
        </w:rPr>
        <w:t xml:space="preserve">Congresso Nazionale </w:t>
      </w:r>
      <w:r w:rsidR="00E77CCC" w:rsidRPr="00BC352A">
        <w:rPr>
          <w:i/>
        </w:rPr>
        <w:t xml:space="preserve">Associazione Italiana Psicologia (AIP)- Sezione </w:t>
      </w:r>
      <w:r w:rsidRPr="00BC352A">
        <w:rPr>
          <w:bCs/>
          <w:i/>
        </w:rPr>
        <w:t>Psicologia dello Sviluppo e dell’Educazione</w:t>
      </w:r>
      <w:r w:rsidRPr="00BC352A">
        <w:rPr>
          <w:bCs/>
        </w:rPr>
        <w:t>. Parma, 24-26 settembre 2015</w:t>
      </w:r>
    </w:p>
    <w:p w14:paraId="02A6EBD8" w14:textId="77777777" w:rsidR="00636195" w:rsidRPr="00BC352A" w:rsidRDefault="00636195" w:rsidP="00636195">
      <w:pPr>
        <w:pStyle w:val="Default"/>
        <w:ind w:left="709" w:hanging="709"/>
        <w:rPr>
          <w:rFonts w:ascii="Bodoni Std" w:hAnsi="Bodoni Std"/>
        </w:rPr>
      </w:pPr>
    </w:p>
    <w:p w14:paraId="58B2688D" w14:textId="77777777" w:rsidR="00636195" w:rsidRPr="00BC352A" w:rsidRDefault="00636195" w:rsidP="00636195">
      <w:pPr>
        <w:pStyle w:val="Default"/>
        <w:ind w:left="709" w:hanging="709"/>
        <w:rPr>
          <w:rFonts w:ascii="Bodoni Std" w:hAnsi="Bodoni Std"/>
        </w:rPr>
      </w:pPr>
      <w:r w:rsidRPr="00BC352A">
        <w:rPr>
          <w:rFonts w:ascii="Bodoni Std" w:hAnsi="Bodoni Std"/>
        </w:rPr>
        <w:t>Mascia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M</w:t>
      </w:r>
      <w:r w:rsidR="005D15E1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>L</w:t>
      </w:r>
      <w:r w:rsidR="005D15E1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 xml:space="preserve">, </w:t>
      </w:r>
      <w:r w:rsidRPr="00BC352A">
        <w:rPr>
          <w:rFonts w:ascii="Bodoni Std" w:hAnsi="Bodoni Std"/>
          <w:i/>
        </w:rPr>
        <w:t>Fastame</w:t>
      </w:r>
      <w:r w:rsidR="005D15E1" w:rsidRPr="00BC352A">
        <w:rPr>
          <w:rFonts w:ascii="Bodoni Std" w:hAnsi="Bodoni Std"/>
          <w:i/>
        </w:rPr>
        <w:t>,</w:t>
      </w:r>
      <w:r w:rsidR="005D15E1" w:rsidRPr="00BC352A">
        <w:rPr>
          <w:rFonts w:ascii="Bodoni Std" w:hAnsi="Bodoni Std"/>
        </w:rPr>
        <w:t xml:space="preserve"> M.</w:t>
      </w:r>
      <w:r w:rsidRPr="00BC352A">
        <w:rPr>
          <w:rFonts w:ascii="Bodoni Std" w:hAnsi="Bodoni Std"/>
        </w:rPr>
        <w:t>C</w:t>
      </w:r>
      <w:r w:rsidR="005D15E1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>, Agus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M</w:t>
      </w:r>
      <w:r w:rsidR="005D15E1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>, Penna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M</w:t>
      </w:r>
      <w:r w:rsidR="005D15E1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>P</w:t>
      </w:r>
      <w:r w:rsidR="005D15E1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>, Napoleone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V</w:t>
      </w:r>
      <w:r w:rsidR="005D15E1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 xml:space="preserve">, </w:t>
      </w:r>
      <w:r w:rsidR="005D15E1" w:rsidRPr="00BC352A">
        <w:rPr>
          <w:rFonts w:ascii="Bodoni Std" w:hAnsi="Bodoni Std"/>
        </w:rPr>
        <w:t xml:space="preserve">&amp; </w:t>
      </w:r>
      <w:r w:rsidRPr="00BC352A">
        <w:rPr>
          <w:rFonts w:ascii="Bodoni Std" w:hAnsi="Bodoni Std"/>
        </w:rPr>
        <w:t>Porru</w:t>
      </w:r>
      <w:r w:rsidR="005D15E1" w:rsidRPr="00BC352A">
        <w:rPr>
          <w:rFonts w:ascii="Bodoni Std" w:hAnsi="Bodoni Std"/>
        </w:rPr>
        <w:t>, A.</w:t>
      </w:r>
      <w:r w:rsidRPr="00BC352A">
        <w:rPr>
          <w:rFonts w:ascii="Bodoni Std" w:hAnsi="Bodoni Std"/>
        </w:rPr>
        <w:t>M</w:t>
      </w:r>
      <w:r w:rsidR="005D15E1" w:rsidRPr="00BC352A">
        <w:rPr>
          <w:rFonts w:ascii="Bodoni Std" w:hAnsi="Bodoni Std"/>
        </w:rPr>
        <w:t>.</w:t>
      </w:r>
      <w:r w:rsidR="00B564F7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 xml:space="preserve"> Abilita’ numeriche in eta’ prescolare: potenziamento carta-matita o informatizzato? Efficacia a confronto. </w:t>
      </w:r>
      <w:r w:rsidRPr="00BC352A">
        <w:rPr>
          <w:i/>
        </w:rPr>
        <w:t xml:space="preserve">XXVIII </w:t>
      </w:r>
      <w:r w:rsidRPr="00BC352A">
        <w:rPr>
          <w:bCs/>
          <w:i/>
        </w:rPr>
        <w:t xml:space="preserve">Congresso Nazionale </w:t>
      </w:r>
      <w:r w:rsidR="00E77CCC" w:rsidRPr="00BC352A">
        <w:rPr>
          <w:i/>
        </w:rPr>
        <w:t xml:space="preserve">Associazione Italiana Psicologia (AIP)- Sezione </w:t>
      </w:r>
      <w:r w:rsidRPr="00BC352A">
        <w:rPr>
          <w:bCs/>
          <w:i/>
        </w:rPr>
        <w:t>Psicologia dello Sviluppo e dell’Educazione</w:t>
      </w:r>
      <w:r w:rsidRPr="00BC352A">
        <w:rPr>
          <w:bCs/>
        </w:rPr>
        <w:t>. Parma, 24-26 settembre 2015</w:t>
      </w:r>
    </w:p>
    <w:p w14:paraId="4F61D412" w14:textId="77777777" w:rsidR="00636195" w:rsidRPr="00BC352A" w:rsidRDefault="00636195" w:rsidP="00636195">
      <w:pPr>
        <w:ind w:left="709" w:hanging="709"/>
        <w:rPr>
          <w:i/>
          <w:snapToGrid w:val="0"/>
        </w:rPr>
      </w:pPr>
    </w:p>
    <w:p w14:paraId="7711A821" w14:textId="77777777" w:rsidR="00636195" w:rsidRPr="00BC352A" w:rsidRDefault="00636195" w:rsidP="00636195">
      <w:pPr>
        <w:ind w:left="709" w:hanging="709"/>
      </w:pPr>
      <w:r w:rsidRPr="00BC352A">
        <w:rPr>
          <w:i/>
        </w:rPr>
        <w:t>Fastame</w:t>
      </w:r>
      <w:r w:rsidRPr="00BC352A">
        <w:t xml:space="preserve">,M.C., </w:t>
      </w:r>
      <w:hyperlink r:id="rId9" w:history="1">
        <w:r w:rsidRPr="00BC352A">
          <w:rPr>
            <w:rStyle w:val="Collegamentoipertestuale"/>
            <w:color w:val="auto"/>
            <w:u w:val="none"/>
          </w:rPr>
          <w:t>Urru,</w:t>
        </w:r>
      </w:hyperlink>
      <w:r w:rsidRPr="00BC352A">
        <w:t xml:space="preserve"> P., Melinu, A., Grispu, S., Campus, G., </w:t>
      </w:r>
      <w:r w:rsidR="005D15E1" w:rsidRPr="00BC352A">
        <w:t xml:space="preserve">&amp; </w:t>
      </w:r>
      <w:r w:rsidRPr="00BC352A">
        <w:t>Cardis, A</w:t>
      </w:r>
      <w:r w:rsidR="00B564F7" w:rsidRPr="00BC352A">
        <w:t>.</w:t>
      </w:r>
      <w:r w:rsidRPr="00BC352A">
        <w:t xml:space="preserve">. Valutare la consapevolezza fonologica nei bambini: una proposta per lo screening nella scuola primaria. </w:t>
      </w:r>
      <w:r w:rsidRPr="00BC352A">
        <w:rPr>
          <w:i/>
        </w:rPr>
        <w:t>XXIII Congresso Nazionale AIRIPA</w:t>
      </w:r>
      <w:r w:rsidRPr="00BC352A">
        <w:t xml:space="preserve">, Lucca, 24-25 ottobre 2014. </w:t>
      </w:r>
    </w:p>
    <w:p w14:paraId="7B6BE1E9" w14:textId="77777777" w:rsidR="00636195" w:rsidRPr="00BC352A" w:rsidRDefault="00636195" w:rsidP="00636195">
      <w:pPr>
        <w:ind w:left="709" w:hanging="709"/>
      </w:pPr>
    </w:p>
    <w:p w14:paraId="74C6A572" w14:textId="77777777" w:rsidR="00636195" w:rsidRPr="00BC352A" w:rsidRDefault="00636195" w:rsidP="00636195">
      <w:pPr>
        <w:pStyle w:val="Default"/>
        <w:ind w:left="709" w:hanging="709"/>
        <w:rPr>
          <w:i/>
        </w:rPr>
      </w:pPr>
      <w:r w:rsidRPr="00BC352A">
        <w:rPr>
          <w:rFonts w:ascii="Bodoni Std" w:hAnsi="Bodoni Std"/>
        </w:rPr>
        <w:t xml:space="preserve">Agus, M., Lai G., Mascia, B., Melis, V., </w:t>
      </w:r>
      <w:r w:rsidRPr="00BC352A">
        <w:rPr>
          <w:rFonts w:ascii="Bodoni Std" w:hAnsi="Bodoni Std"/>
          <w:i/>
        </w:rPr>
        <w:t>Fastame,</w:t>
      </w:r>
      <w:r w:rsidR="005D15E1" w:rsidRPr="00BC352A">
        <w:rPr>
          <w:rFonts w:ascii="Bodoni Std" w:hAnsi="Bodoni Std"/>
        </w:rPr>
        <w:t xml:space="preserve"> M.</w:t>
      </w:r>
      <w:r w:rsidRPr="00BC352A">
        <w:rPr>
          <w:rFonts w:ascii="Bodoni Std" w:hAnsi="Bodoni Std"/>
        </w:rPr>
        <w:t>C.</w:t>
      </w:r>
      <w:r w:rsidR="005D15E1" w:rsidRPr="00BC352A">
        <w:rPr>
          <w:rFonts w:ascii="Bodoni Std" w:hAnsi="Bodoni Std"/>
        </w:rPr>
        <w:t>, &amp;</w:t>
      </w:r>
      <w:r w:rsidRPr="00BC352A">
        <w:rPr>
          <w:rFonts w:ascii="Bodoni Std" w:hAnsi="Bodoni Std"/>
        </w:rPr>
        <w:t xml:space="preserve"> Sedda</w:t>
      </w:r>
      <w:r w:rsidR="005D15E1" w:rsidRPr="00BC352A">
        <w:rPr>
          <w:rFonts w:ascii="Bodoni Std" w:hAnsi="Bodoni Std"/>
        </w:rPr>
        <w:t>,</w:t>
      </w:r>
      <w:r w:rsidRPr="00BC352A">
        <w:rPr>
          <w:rFonts w:ascii="Bodoni Std" w:hAnsi="Bodoni Std"/>
        </w:rPr>
        <w:t xml:space="preserve"> A</w:t>
      </w:r>
      <w:r w:rsidR="00B564F7" w:rsidRPr="00BC352A">
        <w:rPr>
          <w:rFonts w:ascii="Bodoni Std" w:hAnsi="Bodoni Std"/>
        </w:rPr>
        <w:t>.</w:t>
      </w:r>
      <w:r w:rsidRPr="00BC352A">
        <w:rPr>
          <w:rFonts w:ascii="Bodoni Std" w:hAnsi="Bodoni Std"/>
        </w:rPr>
        <w:t xml:space="preserve">. </w:t>
      </w:r>
      <w:r w:rsidRPr="00BC352A">
        <w:t xml:space="preserve">Percorsi didattici di potenziamento cognitivo. </w:t>
      </w:r>
      <w:r w:rsidRPr="00BC352A">
        <w:rPr>
          <w:i/>
        </w:rPr>
        <w:t>XXIII Congresso Nazionale AIRIPA</w:t>
      </w:r>
      <w:r w:rsidRPr="00BC352A">
        <w:t>, Lucca, 24-25 ottobre 2014.</w:t>
      </w:r>
    </w:p>
    <w:p w14:paraId="03C605B9" w14:textId="77777777" w:rsidR="00636195" w:rsidRPr="00BC352A" w:rsidRDefault="00636195" w:rsidP="00636195">
      <w:pPr>
        <w:autoSpaceDE w:val="0"/>
        <w:autoSpaceDN w:val="0"/>
        <w:adjustRightInd w:val="0"/>
        <w:rPr>
          <w:rFonts w:ascii="Bodoni Std" w:hAnsi="Bodoni Std" w:cs="Bodoni Std"/>
          <w:color w:val="000000"/>
        </w:rPr>
      </w:pPr>
    </w:p>
    <w:p w14:paraId="5ED62EB2" w14:textId="77777777" w:rsidR="00636195" w:rsidRPr="00BC352A" w:rsidRDefault="005D15E1" w:rsidP="00636195">
      <w:pPr>
        <w:pStyle w:val="Default"/>
        <w:ind w:left="709" w:hanging="709"/>
        <w:rPr>
          <w:i/>
        </w:rPr>
      </w:pPr>
      <w:r w:rsidRPr="00BC352A">
        <w:t>Mascia, M.</w:t>
      </w:r>
      <w:r w:rsidR="00636195" w:rsidRPr="00BC352A">
        <w:t xml:space="preserve">L., Argiolas, V., Fenu, I., </w:t>
      </w:r>
      <w:r w:rsidR="00636195" w:rsidRPr="00BC352A">
        <w:rPr>
          <w:i/>
        </w:rPr>
        <w:t>Fastame</w:t>
      </w:r>
      <w:r w:rsidRPr="00BC352A">
        <w:t>, M.C., Penna M.</w:t>
      </w:r>
      <w:r w:rsidR="00636195" w:rsidRPr="00BC352A">
        <w:t>P.</w:t>
      </w:r>
      <w:r w:rsidRPr="00BC352A">
        <w:t>, &amp;</w:t>
      </w:r>
      <w:r w:rsidR="00636195" w:rsidRPr="00BC352A">
        <w:t xml:space="preserve"> </w:t>
      </w:r>
      <w:r w:rsidRPr="00BC352A">
        <w:t>A</w:t>
      </w:r>
      <w:r w:rsidR="00636195" w:rsidRPr="00BC352A">
        <w:t>gus</w:t>
      </w:r>
      <w:r w:rsidRPr="00BC352A">
        <w:t>,</w:t>
      </w:r>
      <w:r w:rsidR="00636195" w:rsidRPr="00BC352A">
        <w:t xml:space="preserve"> M</w:t>
      </w:r>
      <w:r w:rsidR="00B564F7" w:rsidRPr="00BC352A">
        <w:t>.</w:t>
      </w:r>
      <w:r w:rsidR="00636195" w:rsidRPr="00BC352A">
        <w:t xml:space="preserve">. Percorsi educativi: potenziamento numerico e visuo-spaziale </w:t>
      </w:r>
      <w:r w:rsidR="00636195" w:rsidRPr="00BC352A">
        <w:rPr>
          <w:bCs/>
        </w:rPr>
        <w:t xml:space="preserve">nella scuola. </w:t>
      </w:r>
      <w:r w:rsidR="00636195" w:rsidRPr="00BC352A">
        <w:rPr>
          <w:i/>
        </w:rPr>
        <w:t>XXIII Congresso Nazionale AIRIPA</w:t>
      </w:r>
      <w:r w:rsidR="00636195" w:rsidRPr="00BC352A">
        <w:t>, Lucca, 24-25 ottobre 2014.</w:t>
      </w:r>
    </w:p>
    <w:p w14:paraId="59CA4E1C" w14:textId="77777777" w:rsidR="00636195" w:rsidRPr="00BC352A" w:rsidRDefault="00636195" w:rsidP="00636195">
      <w:pPr>
        <w:ind w:left="709" w:hanging="709"/>
      </w:pPr>
    </w:p>
    <w:p w14:paraId="41237425" w14:textId="77777777" w:rsidR="00636195" w:rsidRPr="00BC352A" w:rsidRDefault="00636195" w:rsidP="00636195">
      <w:pPr>
        <w:ind w:left="709" w:hanging="709"/>
        <w:rPr>
          <w:bCs/>
        </w:rPr>
      </w:pPr>
      <w:r w:rsidRPr="00BC352A">
        <w:rPr>
          <w:i/>
        </w:rPr>
        <w:lastRenderedPageBreak/>
        <w:t>Fastame</w:t>
      </w:r>
      <w:r w:rsidR="005D15E1" w:rsidRPr="00BC352A">
        <w:t>, M.C., Mascia, M.</w:t>
      </w:r>
      <w:r w:rsidRPr="00BC352A">
        <w:t>L.,</w:t>
      </w:r>
      <w:r w:rsidR="005D15E1" w:rsidRPr="00BC352A">
        <w:t xml:space="preserve"> Agus, M., Melis, V., Sedda, A.</w:t>
      </w:r>
      <w:r w:rsidRPr="00BC352A">
        <w:t xml:space="preserve">M., </w:t>
      </w:r>
      <w:r w:rsidR="005D15E1" w:rsidRPr="00BC352A">
        <w:t xml:space="preserve">&amp; </w:t>
      </w:r>
      <w:r w:rsidRPr="00BC352A">
        <w:t>Penna, M. P</w:t>
      </w:r>
      <w:r w:rsidR="00B564F7" w:rsidRPr="00BC352A">
        <w:t>.</w:t>
      </w:r>
      <w:r w:rsidRPr="00BC352A">
        <w:t>. La valutazione del potenziamento combinato delle abilità numeriche e visuo-spaziali nella scuola primaria: confronto tra differenti modalità di potenziamento.</w:t>
      </w:r>
      <w:r w:rsidRPr="00BC352A">
        <w:rPr>
          <w:b/>
        </w:rPr>
        <w:t xml:space="preserve"> </w:t>
      </w:r>
      <w:r w:rsidRPr="00BC352A">
        <w:rPr>
          <w:i/>
        </w:rPr>
        <w:t xml:space="preserve">XXVII </w:t>
      </w:r>
      <w:r w:rsidRPr="00BC352A">
        <w:rPr>
          <w:bCs/>
          <w:i/>
        </w:rPr>
        <w:t xml:space="preserve">Congresso Nazionale </w:t>
      </w:r>
      <w:r w:rsidR="00E77CCC" w:rsidRPr="00BC352A">
        <w:rPr>
          <w:i/>
        </w:rPr>
        <w:t xml:space="preserve">Associazione Italiana Psicologia (AIP)- Sezione </w:t>
      </w:r>
      <w:r w:rsidRPr="00BC352A">
        <w:rPr>
          <w:bCs/>
          <w:i/>
        </w:rPr>
        <w:t>Psicologia dello Sviluppo e dell’Educazione</w:t>
      </w:r>
      <w:r w:rsidRPr="00BC352A">
        <w:rPr>
          <w:bCs/>
        </w:rPr>
        <w:t>. Università della Calabria, Rende di Cosenza, 18-20 settembre 2014</w:t>
      </w:r>
    </w:p>
    <w:p w14:paraId="082B7F78" w14:textId="77777777" w:rsidR="00636195" w:rsidRPr="00BC352A" w:rsidRDefault="00636195" w:rsidP="00636195">
      <w:pPr>
        <w:pStyle w:val="Corpodeltesto"/>
        <w:ind w:left="709" w:hanging="709"/>
        <w:rPr>
          <w:b/>
        </w:rPr>
      </w:pPr>
    </w:p>
    <w:p w14:paraId="07C5D1C6" w14:textId="77777777" w:rsidR="00636195" w:rsidRPr="00BC352A" w:rsidRDefault="00636195" w:rsidP="00636195">
      <w:pPr>
        <w:pStyle w:val="Corpodeltesto"/>
        <w:ind w:left="709" w:hanging="709"/>
        <w:rPr>
          <w:bCs/>
        </w:rPr>
      </w:pPr>
      <w:r w:rsidRPr="00BC352A">
        <w:t xml:space="preserve">Mascia, M. L., Agus, M., </w:t>
      </w:r>
      <w:r w:rsidRPr="00BC352A">
        <w:rPr>
          <w:i/>
        </w:rPr>
        <w:t>Fastame</w:t>
      </w:r>
      <w:r w:rsidRPr="00BC352A">
        <w:t xml:space="preserve">, M.C., Pilloni, C., </w:t>
      </w:r>
      <w:r w:rsidR="005D15E1" w:rsidRPr="00BC352A">
        <w:t xml:space="preserve">&amp; </w:t>
      </w:r>
      <w:r w:rsidRPr="00BC352A">
        <w:t>Penna, M. P</w:t>
      </w:r>
      <w:r w:rsidR="00B564F7" w:rsidRPr="00BC352A">
        <w:t>.</w:t>
      </w:r>
      <w:r w:rsidRPr="00BC352A">
        <w:t xml:space="preserve">. La valutazione del potenziamento combinato delle abilità numeriche e visuo-spaziali nella scuola dell’infanzia: prospettive di applicazione. </w:t>
      </w:r>
      <w:r w:rsidRPr="00BC352A">
        <w:rPr>
          <w:i/>
        </w:rPr>
        <w:t xml:space="preserve">XXVII </w:t>
      </w:r>
      <w:r w:rsidRPr="00BC352A">
        <w:rPr>
          <w:bCs/>
          <w:i/>
        </w:rPr>
        <w:t xml:space="preserve">Congresso Nazionale </w:t>
      </w:r>
      <w:r w:rsidR="00E77CCC" w:rsidRPr="00BC352A">
        <w:rPr>
          <w:i/>
        </w:rPr>
        <w:t xml:space="preserve">Associazione Italiana Psicologia (AIP)- Sezione </w:t>
      </w:r>
      <w:r w:rsidRPr="00BC352A">
        <w:rPr>
          <w:bCs/>
          <w:i/>
        </w:rPr>
        <w:t>Psicologia dello Sviluppo e dell’Educazione</w:t>
      </w:r>
      <w:r w:rsidRPr="00BC352A">
        <w:rPr>
          <w:bCs/>
        </w:rPr>
        <w:t>. Università della Calabria, Rende di Cosenza, 18-20 settembre 2014</w:t>
      </w:r>
    </w:p>
    <w:p w14:paraId="4B0D4EBA" w14:textId="77777777" w:rsidR="00636195" w:rsidRPr="00BC352A" w:rsidRDefault="00636195" w:rsidP="00636195">
      <w:pPr>
        <w:ind w:left="709" w:hanging="709"/>
        <w:rPr>
          <w:i/>
          <w:snapToGrid w:val="0"/>
        </w:rPr>
      </w:pPr>
    </w:p>
    <w:p w14:paraId="58921F71" w14:textId="77777777" w:rsidR="00636195" w:rsidRPr="00BC352A" w:rsidRDefault="005D15E1" w:rsidP="00636195">
      <w:pPr>
        <w:ind w:left="709" w:hanging="709"/>
        <w:rPr>
          <w:i/>
          <w:snapToGrid w:val="0"/>
        </w:rPr>
      </w:pPr>
      <w:r w:rsidRPr="00BC352A">
        <w:rPr>
          <w:snapToGrid w:val="0"/>
        </w:rPr>
        <w:t>Callai, D., &amp;</w:t>
      </w:r>
      <w:r w:rsidR="00636195" w:rsidRPr="00BC352A">
        <w:rPr>
          <w:i/>
          <w:snapToGrid w:val="0"/>
        </w:rPr>
        <w:t xml:space="preserve"> Fastame, M.C.</w:t>
      </w:r>
      <w:r w:rsidR="00B564F7" w:rsidRPr="00BC352A">
        <w:rPr>
          <w:i/>
          <w:snapToGrid w:val="0"/>
        </w:rPr>
        <w:t>.</w:t>
      </w:r>
      <w:r w:rsidR="00636195" w:rsidRPr="00BC352A">
        <w:rPr>
          <w:i/>
          <w:snapToGrid w:val="0"/>
        </w:rPr>
        <w:t xml:space="preserve"> </w:t>
      </w:r>
      <w:r w:rsidR="00636195" w:rsidRPr="00BC352A">
        <w:rPr>
          <w:bCs/>
        </w:rPr>
        <w:t xml:space="preserve">Come potenziare l’apprendimento visuo-spaziale nella scuola primaria: una proposta di intervento multimediale. </w:t>
      </w:r>
      <w:r w:rsidR="00636195" w:rsidRPr="00BC352A">
        <w:rPr>
          <w:bCs/>
          <w:i/>
        </w:rPr>
        <w:t>XXXI Congresso Nazionale CNIS</w:t>
      </w:r>
      <w:r w:rsidR="00636195" w:rsidRPr="00BC352A">
        <w:rPr>
          <w:bCs/>
        </w:rPr>
        <w:t>. Roma, 11-12 aprile 2014.</w:t>
      </w:r>
    </w:p>
    <w:p w14:paraId="78CD2523" w14:textId="77777777" w:rsidR="00636195" w:rsidRPr="00BC352A" w:rsidRDefault="00636195" w:rsidP="00636195">
      <w:pPr>
        <w:ind w:left="709" w:hanging="709"/>
        <w:rPr>
          <w:i/>
          <w:snapToGrid w:val="0"/>
        </w:rPr>
      </w:pPr>
    </w:p>
    <w:p w14:paraId="7116AFEA" w14:textId="77777777" w:rsidR="00636195" w:rsidRPr="00BC352A" w:rsidRDefault="00636195" w:rsidP="00636195">
      <w:pPr>
        <w:ind w:left="709" w:hanging="709"/>
        <w:rPr>
          <w:bCs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rPr>
          <w:i/>
        </w:rPr>
        <w:t>M</w:t>
      </w:r>
      <w:r w:rsidRPr="00BC352A">
        <w:t>.</w:t>
      </w:r>
      <w:r w:rsidRPr="00BC352A">
        <w:rPr>
          <w:i/>
        </w:rPr>
        <w:t>C</w:t>
      </w:r>
      <w:r w:rsidRPr="00BC352A">
        <w:t>.</w:t>
      </w:r>
      <w:r w:rsidR="00B564F7" w:rsidRPr="00BC352A">
        <w:t>.</w:t>
      </w:r>
      <w:r w:rsidRPr="00BC352A">
        <w:t xml:space="preserve"> Recupero in…abilità visuo-spaziali: una proposta per il potenziamento delle funzioni non verbali nella scuola primaria. </w:t>
      </w:r>
      <w:r w:rsidRPr="00BC352A">
        <w:rPr>
          <w:i/>
        </w:rPr>
        <w:t xml:space="preserve">XXII </w:t>
      </w:r>
      <w:r w:rsidRPr="00BC352A">
        <w:rPr>
          <w:bCs/>
          <w:i/>
        </w:rPr>
        <w:t>Congresso Nazionale AIRIPA</w:t>
      </w:r>
      <w:r w:rsidRPr="00BC352A">
        <w:rPr>
          <w:bCs/>
        </w:rPr>
        <w:t>. Pordenone, 25-26 ottobre 2013.</w:t>
      </w:r>
    </w:p>
    <w:p w14:paraId="0E679C1F" w14:textId="77777777" w:rsidR="00636195" w:rsidRPr="00BC352A" w:rsidRDefault="00636195" w:rsidP="00636195">
      <w:pPr>
        <w:ind w:left="709" w:hanging="709"/>
        <w:rPr>
          <w:i/>
          <w:snapToGrid w:val="0"/>
        </w:rPr>
      </w:pPr>
    </w:p>
    <w:p w14:paraId="37DD0B55" w14:textId="77777777" w:rsidR="00636195" w:rsidRPr="00BC352A" w:rsidRDefault="00636195" w:rsidP="00636195">
      <w:pPr>
        <w:ind w:left="709" w:hanging="709"/>
        <w:rPr>
          <w:bCs/>
        </w:rPr>
      </w:pPr>
      <w:r w:rsidRPr="00BC352A">
        <w:t xml:space="preserve">Agus, M., Penna, M.P., </w:t>
      </w:r>
      <w:r w:rsidR="005D15E1" w:rsidRPr="00BC352A">
        <w:t xml:space="preserve">&amp;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Cocco, I., </w:t>
      </w:r>
      <w:r w:rsidR="005D15E1" w:rsidRPr="00BC352A">
        <w:t>&amp;</w:t>
      </w:r>
      <w:r w:rsidR="00B564F7" w:rsidRPr="00BC352A">
        <w:t xml:space="preserve"> Ruggiu, A.. </w:t>
      </w:r>
      <w:r w:rsidRPr="00BC352A">
        <w:t xml:space="preserve">La relazione tra abilità visuo-spaziali e abilità numeriche: un percorso di potenziamento. </w:t>
      </w:r>
      <w:r w:rsidRPr="00BC352A">
        <w:rPr>
          <w:i/>
        </w:rPr>
        <w:t xml:space="preserve">XXII </w:t>
      </w:r>
      <w:r w:rsidRPr="00BC352A">
        <w:rPr>
          <w:bCs/>
          <w:i/>
        </w:rPr>
        <w:t>Congresso Nazionale AIRIPA</w:t>
      </w:r>
      <w:r w:rsidRPr="00BC352A">
        <w:rPr>
          <w:bCs/>
        </w:rPr>
        <w:t>. Pordenone, 25-26 ottobre 2013.</w:t>
      </w:r>
    </w:p>
    <w:p w14:paraId="36088CF4" w14:textId="77777777" w:rsidR="00636195" w:rsidRPr="00BC352A" w:rsidRDefault="00636195" w:rsidP="00636195">
      <w:pPr>
        <w:ind w:left="709" w:hanging="709"/>
        <w:rPr>
          <w:i/>
          <w:snapToGrid w:val="0"/>
        </w:rPr>
      </w:pPr>
    </w:p>
    <w:p w14:paraId="011434A7" w14:textId="77777777" w:rsidR="00636195" w:rsidRPr="00BC352A" w:rsidRDefault="00636195" w:rsidP="00636195">
      <w:pPr>
        <w:ind w:left="709" w:hanging="709"/>
        <w:rPr>
          <w:bCs/>
        </w:rPr>
      </w:pPr>
      <w:r w:rsidRPr="00BC352A">
        <w:rPr>
          <w:snapToGrid w:val="0"/>
        </w:rPr>
        <w:t>Cherchi, R</w:t>
      </w:r>
      <w:r w:rsidRPr="00BC352A">
        <w:rPr>
          <w:i/>
          <w:snapToGrid w:val="0"/>
        </w:rPr>
        <w:t>., Fastame</w:t>
      </w:r>
      <w:r w:rsidRPr="00BC352A">
        <w:rPr>
          <w:snapToGrid w:val="0"/>
        </w:rPr>
        <w:t xml:space="preserve">, </w:t>
      </w:r>
      <w:r w:rsidRPr="00BC352A">
        <w:rPr>
          <w:i/>
        </w:rPr>
        <w:t>M</w:t>
      </w:r>
      <w:r w:rsidRPr="00BC352A">
        <w:t>.</w:t>
      </w:r>
      <w:r w:rsidRPr="00BC352A">
        <w:rPr>
          <w:i/>
        </w:rPr>
        <w:t>C</w:t>
      </w:r>
      <w:r w:rsidRPr="00BC352A">
        <w:t xml:space="preserve">., Appeddu, D., Callai, D., </w:t>
      </w:r>
      <w:r w:rsidR="005D15E1" w:rsidRPr="00BC352A">
        <w:t xml:space="preserve">&amp; </w:t>
      </w:r>
      <w:r w:rsidRPr="00BC352A">
        <w:t>Penna, M.P.</w:t>
      </w:r>
      <w:r w:rsidR="00B564F7" w:rsidRPr="00BC352A">
        <w:t>.</w:t>
      </w:r>
      <w:r w:rsidRPr="00BC352A">
        <w:t xml:space="preserve"> I questionari SVS bambino e SVS insegnanti: due strumenti efficaci per lo screening delle abilità abilità visuo-spaziali nella scuola primaria. </w:t>
      </w:r>
      <w:r w:rsidRPr="00BC352A">
        <w:rPr>
          <w:i/>
        </w:rPr>
        <w:t xml:space="preserve">XXII </w:t>
      </w:r>
      <w:r w:rsidRPr="00BC352A">
        <w:rPr>
          <w:bCs/>
          <w:i/>
        </w:rPr>
        <w:t>Congresso Nazionale AIRIPA</w:t>
      </w:r>
      <w:r w:rsidRPr="00BC352A">
        <w:rPr>
          <w:bCs/>
        </w:rPr>
        <w:t>. Pordenone, 25-26 ottobre 2013.</w:t>
      </w:r>
    </w:p>
    <w:p w14:paraId="7F348D22" w14:textId="77777777" w:rsidR="00636195" w:rsidRPr="00BC352A" w:rsidRDefault="00636195" w:rsidP="00636195">
      <w:pPr>
        <w:ind w:left="709" w:hanging="709"/>
        <w:rPr>
          <w:i/>
          <w:snapToGrid w:val="0"/>
        </w:rPr>
      </w:pPr>
    </w:p>
    <w:p w14:paraId="1E174079" w14:textId="77777777" w:rsidR="00636195" w:rsidRPr="00BC352A" w:rsidRDefault="00636195" w:rsidP="00636195">
      <w:pPr>
        <w:ind w:left="709" w:hanging="709"/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rPr>
          <w:i/>
        </w:rPr>
        <w:t>M</w:t>
      </w:r>
      <w:r w:rsidRPr="00BC352A">
        <w:t>.</w:t>
      </w:r>
      <w:r w:rsidRPr="00BC352A">
        <w:rPr>
          <w:i/>
        </w:rPr>
        <w:t>C</w:t>
      </w:r>
      <w:r w:rsidRPr="00BC352A">
        <w:t>.</w:t>
      </w:r>
      <w:r w:rsidR="00B564F7" w:rsidRPr="00BC352A">
        <w:t>.</w:t>
      </w:r>
      <w:r w:rsidRPr="00BC352A">
        <w:t xml:space="preserve"> Abilità visuo-spaziali in gioco: uno studio esplorativo sull’efficacia di un training per il potenziamento delle funzioni non verbali nella scuola primaria. </w:t>
      </w:r>
      <w:r w:rsidRPr="00BC352A">
        <w:rPr>
          <w:i/>
        </w:rPr>
        <w:t xml:space="preserve">XXVI </w:t>
      </w:r>
      <w:r w:rsidRPr="00BC352A">
        <w:rPr>
          <w:bCs/>
          <w:i/>
        </w:rPr>
        <w:t xml:space="preserve">Congresso Nazionale </w:t>
      </w:r>
      <w:r w:rsidR="00E77CCC" w:rsidRPr="00BC352A">
        <w:rPr>
          <w:i/>
        </w:rPr>
        <w:t xml:space="preserve">Associazione Italiana Psicologia (AIP)- Sezione </w:t>
      </w:r>
      <w:r w:rsidRPr="00BC352A">
        <w:rPr>
          <w:bCs/>
          <w:i/>
        </w:rPr>
        <w:t>Psicologia dello Sviluppo e dell’Educazione</w:t>
      </w:r>
      <w:r w:rsidRPr="00BC352A">
        <w:rPr>
          <w:bCs/>
        </w:rPr>
        <w:t>. Milano, 19-21 settembre 2013.</w:t>
      </w:r>
    </w:p>
    <w:p w14:paraId="7D112F5B" w14:textId="77777777" w:rsidR="00636195" w:rsidRPr="00BC352A" w:rsidRDefault="00636195" w:rsidP="00636195">
      <w:pPr>
        <w:ind w:left="709" w:hanging="709"/>
        <w:rPr>
          <w:snapToGrid w:val="0"/>
        </w:rPr>
      </w:pPr>
    </w:p>
    <w:p w14:paraId="1752A841" w14:textId="77777777" w:rsidR="00636195" w:rsidRPr="00BC352A" w:rsidRDefault="00636195" w:rsidP="00636195">
      <w:pPr>
        <w:ind w:left="709" w:hanging="709"/>
        <w:rPr>
          <w:snapToGrid w:val="0"/>
        </w:rPr>
      </w:pPr>
      <w:r w:rsidRPr="00BC352A">
        <w:rPr>
          <w:snapToGrid w:val="0"/>
        </w:rPr>
        <w:t xml:space="preserve">Fanari, R.,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</w:t>
      </w:r>
      <w:r w:rsidRPr="00BC352A">
        <w:rPr>
          <w:iCs/>
        </w:rPr>
        <w:t xml:space="preserve">Piras, </w:t>
      </w:r>
      <w:r w:rsidR="005D15E1" w:rsidRPr="00BC352A">
        <w:rPr>
          <w:iCs/>
        </w:rPr>
        <w:t xml:space="preserve">P., Pistis, I., Pellarano, M., &amp; </w:t>
      </w:r>
      <w:r w:rsidRPr="00BC352A">
        <w:rPr>
          <w:iCs/>
        </w:rPr>
        <w:t>Orsolini</w:t>
      </w:r>
      <w:r w:rsidR="005D15E1" w:rsidRPr="00BC352A">
        <w:rPr>
          <w:iCs/>
        </w:rPr>
        <w:t>, M</w:t>
      </w:r>
      <w:r w:rsidRPr="00BC352A">
        <w:rPr>
          <w:iCs/>
        </w:rPr>
        <w:t>.</w:t>
      </w:r>
      <w:r w:rsidR="00B564F7" w:rsidRPr="00BC352A">
        <w:rPr>
          <w:iCs/>
        </w:rPr>
        <w:t>.</w:t>
      </w:r>
      <w:r w:rsidRPr="00BC352A">
        <w:rPr>
          <w:iCs/>
        </w:rPr>
        <w:t xml:space="preserve"> </w:t>
      </w:r>
      <w:r w:rsidRPr="00BC352A">
        <w:t xml:space="preserve">Relazioni tra memoria a breve termine fonologica, vocabolario ricettivo e apprendimento della lettura: uno studio longitudinale con bambini italiani di prima elementare. </w:t>
      </w:r>
      <w:r w:rsidRPr="00BC352A">
        <w:rPr>
          <w:i/>
        </w:rPr>
        <w:t xml:space="preserve">XXVI </w:t>
      </w:r>
      <w:r w:rsidRPr="00BC352A">
        <w:rPr>
          <w:bCs/>
          <w:i/>
        </w:rPr>
        <w:t xml:space="preserve">Congresso Nazionale </w:t>
      </w:r>
      <w:r w:rsidR="00E77CCC" w:rsidRPr="00BC352A">
        <w:rPr>
          <w:i/>
        </w:rPr>
        <w:t xml:space="preserve">Associazione Italiana Psicologia (AIP)- Sezione </w:t>
      </w:r>
      <w:r w:rsidRPr="00BC352A">
        <w:rPr>
          <w:bCs/>
          <w:i/>
        </w:rPr>
        <w:t>Psicologia dello Sviluppo e dell’Educazione</w:t>
      </w:r>
      <w:r w:rsidRPr="00BC352A">
        <w:rPr>
          <w:bCs/>
        </w:rPr>
        <w:t>. Milano, 19-21 settembre 2013.</w:t>
      </w:r>
    </w:p>
    <w:p w14:paraId="590D7232" w14:textId="77777777" w:rsidR="00636195" w:rsidRPr="00BC352A" w:rsidRDefault="00636195" w:rsidP="00636195">
      <w:pPr>
        <w:ind w:left="709" w:hanging="709"/>
        <w:rPr>
          <w:snapToGrid w:val="0"/>
        </w:rPr>
      </w:pPr>
    </w:p>
    <w:p w14:paraId="73E2C4EC" w14:textId="77777777" w:rsidR="00636195" w:rsidRPr="00BC352A" w:rsidRDefault="00636195" w:rsidP="00636195">
      <w:pPr>
        <w:ind w:left="709" w:hanging="709"/>
        <w:rPr>
          <w:i/>
          <w:snapToGrid w:val="0"/>
        </w:rPr>
      </w:pPr>
      <w:r w:rsidRPr="00BC352A">
        <w:rPr>
          <w:snapToGrid w:val="0"/>
        </w:rPr>
        <w:t xml:space="preserve">Penna, M.P.,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="005D15E1" w:rsidRPr="00BC352A">
        <w:t xml:space="preserve">M.C., &amp; </w:t>
      </w:r>
      <w:r w:rsidRPr="00BC352A">
        <w:rPr>
          <w:snapToGrid w:val="0"/>
        </w:rPr>
        <w:t>Agus, M.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</w:t>
      </w:r>
      <w:r w:rsidRPr="00BC352A">
        <w:rPr>
          <w:bCs/>
          <w:spacing w:val="23"/>
        </w:rPr>
        <w:t>Essere o non essere: la desiderabilità sociale è un problema per la</w:t>
      </w:r>
      <w:r w:rsidRPr="00BC352A">
        <w:rPr>
          <w:bCs/>
          <w:spacing w:val="23"/>
          <w:sz w:val="95"/>
          <w:szCs w:val="95"/>
        </w:rPr>
        <w:t xml:space="preserve"> </w:t>
      </w:r>
      <w:r w:rsidRPr="00BC352A">
        <w:rPr>
          <w:bCs/>
          <w:spacing w:val="23"/>
        </w:rPr>
        <w:t xml:space="preserve">valutazione </w:t>
      </w:r>
      <w:r w:rsidRPr="00BC352A">
        <w:rPr>
          <w:bCs/>
        </w:rPr>
        <w:t xml:space="preserve">dell’efficienza metacognitiva e del benessere psicologico dell’anziano? </w:t>
      </w:r>
      <w:r w:rsidRPr="00BC352A">
        <w:rPr>
          <w:bCs/>
          <w:i/>
        </w:rPr>
        <w:t>Congresso Nazionale ‘Metacognizione e Intervento Clinico’</w:t>
      </w:r>
      <w:r w:rsidRPr="00BC352A">
        <w:rPr>
          <w:bCs/>
        </w:rPr>
        <w:t xml:space="preserve">. Rimini, 19-20 settembre 2013. </w:t>
      </w:r>
    </w:p>
    <w:p w14:paraId="5DA98CFD" w14:textId="77777777" w:rsidR="00636195" w:rsidRPr="00BC352A" w:rsidRDefault="00636195" w:rsidP="00636195">
      <w:pPr>
        <w:ind w:left="709" w:hanging="709"/>
        <w:rPr>
          <w:i/>
          <w:snapToGrid w:val="0"/>
        </w:rPr>
      </w:pPr>
    </w:p>
    <w:p w14:paraId="4C92BE78" w14:textId="77777777" w:rsidR="00636195" w:rsidRPr="00BC352A" w:rsidRDefault="00636195" w:rsidP="00636195">
      <w:pPr>
        <w:ind w:left="709" w:hanging="709"/>
        <w:rPr>
          <w:snapToGrid w:val="0"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</w:t>
      </w:r>
      <w:r w:rsidRPr="00BC352A">
        <w:rPr>
          <w:snapToGrid w:val="0"/>
        </w:rPr>
        <w:t>Penna,</w:t>
      </w:r>
      <w:r w:rsidR="00B564F7" w:rsidRPr="00BC352A">
        <w:rPr>
          <w:snapToGrid w:val="0"/>
        </w:rPr>
        <w:t xml:space="preserve"> M.P., Agus, M., Rossetti, E.S., &amp; </w:t>
      </w:r>
      <w:r w:rsidRPr="00BC352A">
        <w:rPr>
          <w:snapToGrid w:val="0"/>
        </w:rPr>
        <w:t xml:space="preserve">Leone, B.. I sardi invecchiano meglio? Dati italiani a confronto. </w:t>
      </w:r>
      <w:r w:rsidRPr="00BC352A">
        <w:rPr>
          <w:i/>
          <w:snapToGrid w:val="0"/>
        </w:rPr>
        <w:t>VI Congresso Nazionale della Società Italiana di Psicologia dell’Invecchiamento (SIPI)</w:t>
      </w:r>
      <w:r w:rsidRPr="00BC352A">
        <w:rPr>
          <w:snapToGrid w:val="0"/>
        </w:rPr>
        <w:t>. Orvieto, 26-27 maggio 2013.</w:t>
      </w:r>
    </w:p>
    <w:p w14:paraId="34A1E566" w14:textId="77777777" w:rsidR="00636195" w:rsidRPr="00BC352A" w:rsidRDefault="00636195" w:rsidP="00636195">
      <w:pPr>
        <w:rPr>
          <w:snapToGrid w:val="0"/>
        </w:rPr>
      </w:pPr>
    </w:p>
    <w:p w14:paraId="41EA51CC" w14:textId="77777777" w:rsidR="00636195" w:rsidRPr="00BC352A" w:rsidRDefault="00636195" w:rsidP="00636195">
      <w:pPr>
        <w:ind w:left="709" w:hanging="709"/>
        <w:rPr>
          <w:snapToGrid w:val="0"/>
        </w:rPr>
      </w:pPr>
      <w:r w:rsidRPr="00BC352A">
        <w:rPr>
          <w:snapToGrid w:val="0"/>
        </w:rPr>
        <w:t>Agus, M., Penna</w:t>
      </w:r>
      <w:r w:rsidR="00B564F7" w:rsidRPr="00BC352A">
        <w:rPr>
          <w:snapToGrid w:val="0"/>
        </w:rPr>
        <w:t>, M.P., &amp;</w:t>
      </w:r>
      <w:r w:rsidRPr="00BC352A">
        <w:rPr>
          <w:snapToGrid w:val="0"/>
        </w:rPr>
        <w:t xml:space="preserve">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M.C.. La desiderabilità sociale è una minaccia per la valutazione del benessere psicologico e dell’efficienza metacognitiva nell’invecchiamento? </w:t>
      </w:r>
      <w:r w:rsidRPr="00BC352A">
        <w:rPr>
          <w:i/>
          <w:snapToGrid w:val="0"/>
        </w:rPr>
        <w:lastRenderedPageBreak/>
        <w:t>VI Congresso Nazionale della Società Italiana di Psicologia dell’Invecchiamento (SIPI)</w:t>
      </w:r>
      <w:r w:rsidRPr="00BC352A">
        <w:rPr>
          <w:snapToGrid w:val="0"/>
        </w:rPr>
        <w:t>. Orvieto, 26-27 maggio 2013.</w:t>
      </w:r>
    </w:p>
    <w:p w14:paraId="5550CD7C" w14:textId="77777777" w:rsidR="00636195" w:rsidRPr="00BC352A" w:rsidRDefault="00636195" w:rsidP="00636195">
      <w:pPr>
        <w:rPr>
          <w:snapToGrid w:val="0"/>
        </w:rPr>
      </w:pPr>
    </w:p>
    <w:p w14:paraId="17E7E7BD" w14:textId="77777777" w:rsidR="00636195" w:rsidRPr="00BC352A" w:rsidRDefault="00636195" w:rsidP="00636195">
      <w:r w:rsidRPr="00BC352A">
        <w:rPr>
          <w:snapToGrid w:val="0"/>
        </w:rPr>
        <w:t xml:space="preserve">Leone, B., Penna, M.P.,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>M.C.</w:t>
      </w:r>
      <w:r w:rsidR="00B564F7" w:rsidRPr="00BC352A">
        <w:t>.</w:t>
      </w:r>
      <w:r w:rsidRPr="00BC352A">
        <w:t xml:space="preserve"> L’influenza della desiderabilità sociale sulle misure </w:t>
      </w:r>
    </w:p>
    <w:p w14:paraId="36B20165" w14:textId="77777777" w:rsidR="00636195" w:rsidRPr="00BC352A" w:rsidRDefault="00636195" w:rsidP="00636195">
      <w:pPr>
        <w:ind w:left="705"/>
      </w:pPr>
      <w:r w:rsidRPr="00BC352A">
        <w:t>autovalutative del benessere psicologico e della metacognizione</w:t>
      </w:r>
      <w:r w:rsidRPr="00BC352A">
        <w:rPr>
          <w:i/>
        </w:rPr>
        <w:t>. XVIII Congresso Nazionale</w:t>
      </w:r>
      <w:r w:rsidRPr="00BC352A">
        <w:t xml:space="preserve"> </w:t>
      </w:r>
      <w:r w:rsidR="00E77CCC" w:rsidRPr="00BC352A">
        <w:rPr>
          <w:i/>
        </w:rPr>
        <w:t>Associazione Italiana Psicologia (AIP)- Sezione Psicologia</w:t>
      </w:r>
      <w:r w:rsidRPr="00BC352A">
        <w:t xml:space="preserve"> </w:t>
      </w:r>
      <w:r w:rsidRPr="00BC352A">
        <w:rPr>
          <w:i/>
        </w:rPr>
        <w:t>Sperimentale</w:t>
      </w:r>
      <w:r w:rsidRPr="00BC352A">
        <w:t xml:space="preserve">. Chieti, 20-23 settembre 2012. </w:t>
      </w:r>
    </w:p>
    <w:p w14:paraId="65EC6152" w14:textId="77777777" w:rsidR="00636195" w:rsidRPr="00BC352A" w:rsidRDefault="00636195" w:rsidP="00636195">
      <w:pPr>
        <w:rPr>
          <w:snapToGrid w:val="0"/>
        </w:rPr>
      </w:pPr>
    </w:p>
    <w:p w14:paraId="385E7AA1" w14:textId="77777777" w:rsidR="00636195" w:rsidRPr="00BC352A" w:rsidRDefault="00636195" w:rsidP="00636195">
      <w:r w:rsidRPr="00BC352A">
        <w:rPr>
          <w:snapToGrid w:val="0"/>
        </w:rPr>
        <w:t xml:space="preserve">Melis, V., Penna, M.P.,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</w:t>
      </w:r>
      <w:r w:rsidR="00B564F7" w:rsidRPr="00BC352A">
        <w:t xml:space="preserve">&amp; </w:t>
      </w:r>
      <w:r w:rsidRPr="00BC352A">
        <w:t>Furia, A</w:t>
      </w:r>
      <w:r w:rsidR="00B564F7" w:rsidRPr="00BC352A">
        <w:t>.</w:t>
      </w:r>
      <w:r w:rsidRPr="00BC352A">
        <w:t>. Gli effetti dell’interferenza fonologica e visuo-</w:t>
      </w:r>
    </w:p>
    <w:p w14:paraId="1B934549" w14:textId="77777777" w:rsidR="00636195" w:rsidRPr="00BC352A" w:rsidRDefault="00636195" w:rsidP="00636195">
      <w:pPr>
        <w:ind w:left="705"/>
      </w:pPr>
      <w:r w:rsidRPr="00BC352A">
        <w:t xml:space="preserve">spaziale nel calcolo mentale in età scolare. </w:t>
      </w:r>
      <w:r w:rsidRPr="00BC352A">
        <w:rPr>
          <w:i/>
        </w:rPr>
        <w:t>XVIII Congresso Nazionale</w:t>
      </w:r>
      <w:r w:rsidRPr="00BC352A">
        <w:t xml:space="preserve"> </w:t>
      </w:r>
      <w:r w:rsidR="005549E5" w:rsidRPr="00BC352A">
        <w:rPr>
          <w:i/>
        </w:rPr>
        <w:t>Associazione Italiana Psicologia (AIP) Sezione Psicologia</w:t>
      </w:r>
      <w:r w:rsidRPr="00BC352A">
        <w:t xml:space="preserve"> </w:t>
      </w:r>
      <w:r w:rsidRPr="00BC352A">
        <w:rPr>
          <w:i/>
        </w:rPr>
        <w:t>Sperimentale</w:t>
      </w:r>
      <w:r w:rsidRPr="00BC352A">
        <w:t xml:space="preserve">. Chieti, 20-23 settembre 2012. </w:t>
      </w:r>
    </w:p>
    <w:p w14:paraId="7BD5D057" w14:textId="77777777" w:rsidR="00636195" w:rsidRPr="00BC352A" w:rsidRDefault="00636195" w:rsidP="00636195">
      <w:pPr>
        <w:rPr>
          <w:snapToGrid w:val="0"/>
        </w:rPr>
      </w:pPr>
    </w:p>
    <w:p w14:paraId="54A69D1B" w14:textId="77777777" w:rsidR="00636195" w:rsidRPr="00BC352A" w:rsidRDefault="00636195" w:rsidP="00B564F7">
      <w:pPr>
        <w:ind w:left="709" w:hanging="709"/>
      </w:pPr>
      <w:r w:rsidRPr="00BC352A">
        <w:rPr>
          <w:snapToGrid w:val="0"/>
        </w:rPr>
        <w:t xml:space="preserve">Penna, M.P.,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Rossetti, E.S., </w:t>
      </w:r>
      <w:r w:rsidR="00B564F7" w:rsidRPr="00BC352A">
        <w:t xml:space="preserve">&amp; </w:t>
      </w:r>
      <w:r w:rsidRPr="00BC352A">
        <w:t>Agus, M.</w:t>
      </w:r>
      <w:r w:rsidR="00B564F7" w:rsidRPr="00BC352A">
        <w:t>.</w:t>
      </w:r>
      <w:r w:rsidRPr="00BC352A">
        <w:t xml:space="preserve"> L’invecchiamento sano in Sardegna: effetto dei fattori socio-culturali e dell’età sul benessere percepito, sull’efficienza mnestica e metacognitiva</w:t>
      </w:r>
      <w:r w:rsidRPr="00BC352A">
        <w:rPr>
          <w:i/>
        </w:rPr>
        <w:t>.</w:t>
      </w:r>
      <w:r w:rsidRPr="00BC352A">
        <w:t xml:space="preserve"> </w:t>
      </w:r>
      <w:r w:rsidRPr="00BC352A">
        <w:rPr>
          <w:i/>
        </w:rPr>
        <w:t>XVIII Congresso Nazionale</w:t>
      </w:r>
      <w:r w:rsidRPr="00BC352A">
        <w:t xml:space="preserve"> </w:t>
      </w:r>
      <w:r w:rsidR="005549E5" w:rsidRPr="00BC352A">
        <w:rPr>
          <w:i/>
        </w:rPr>
        <w:t>Associazione Italiana Psicologia (AIP) Sezione Psicologia</w:t>
      </w:r>
      <w:r w:rsidRPr="00BC352A">
        <w:t xml:space="preserve"> </w:t>
      </w:r>
      <w:r w:rsidRPr="00BC352A">
        <w:rPr>
          <w:i/>
        </w:rPr>
        <w:t>Sperimentale</w:t>
      </w:r>
      <w:r w:rsidRPr="00BC352A">
        <w:t xml:space="preserve">. Chieti, 20-23 settembre 2012. </w:t>
      </w:r>
    </w:p>
    <w:p w14:paraId="16E5E642" w14:textId="77777777" w:rsidR="00636195" w:rsidRPr="00BC352A" w:rsidRDefault="00636195" w:rsidP="00636195">
      <w:pPr>
        <w:ind w:left="708"/>
      </w:pPr>
    </w:p>
    <w:p w14:paraId="0CBF3677" w14:textId="77777777" w:rsidR="00636195" w:rsidRPr="00BC352A" w:rsidRDefault="00636195" w:rsidP="00B564F7">
      <w:pPr>
        <w:ind w:left="709" w:hanging="709"/>
      </w:pPr>
      <w:r w:rsidRPr="00BC352A">
        <w:rPr>
          <w:snapToGrid w:val="0"/>
        </w:rPr>
        <w:t xml:space="preserve">Pessa, E., Penna, M.P., </w:t>
      </w:r>
      <w:r w:rsidRPr="00BC352A">
        <w:rPr>
          <w:i/>
          <w:snapToGrid w:val="0"/>
        </w:rPr>
        <w:t>Fastame</w:t>
      </w:r>
      <w:r w:rsidR="00B564F7" w:rsidRPr="00BC352A">
        <w:rPr>
          <w:snapToGrid w:val="0"/>
        </w:rPr>
        <w:t xml:space="preserve">, M.C., &amp; </w:t>
      </w:r>
      <w:r w:rsidRPr="00BC352A">
        <w:rPr>
          <w:snapToGrid w:val="0"/>
        </w:rPr>
        <w:t>Sechi, C.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</w:t>
      </w:r>
      <w:r w:rsidRPr="00BC352A">
        <w:rPr>
          <w:iCs/>
        </w:rPr>
        <w:t xml:space="preserve">I Modelli microscopici della dinamica cellulare e il loro ruolo nella spiegazione delle psicopatologie. </w:t>
      </w:r>
      <w:r w:rsidRPr="00BC352A">
        <w:rPr>
          <w:i/>
          <w:iCs/>
        </w:rPr>
        <w:t>Congresso Nazionale AIRS (Associazione Italiana per la Ricerca sui Sistemi)</w:t>
      </w:r>
      <w:r w:rsidRPr="00BC352A">
        <w:rPr>
          <w:iCs/>
        </w:rPr>
        <w:t>. Roma, 14-16 febbraio 2012.</w:t>
      </w:r>
    </w:p>
    <w:p w14:paraId="1E992775" w14:textId="77777777" w:rsidR="00636195" w:rsidRPr="00BC352A" w:rsidRDefault="00636195" w:rsidP="00636195">
      <w:pPr>
        <w:rPr>
          <w:snapToGrid w:val="0"/>
        </w:rPr>
      </w:pPr>
    </w:p>
    <w:p w14:paraId="748B7E21" w14:textId="77777777" w:rsidR="00636195" w:rsidRPr="00BC352A" w:rsidRDefault="00636195" w:rsidP="00636195">
      <w:pPr>
        <w:ind w:left="709" w:hanging="709"/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>M.C., Penna, M.P., Moi, Y.</w:t>
      </w:r>
      <w:r w:rsidR="00B564F7" w:rsidRPr="00BC352A">
        <w:t>,</w:t>
      </w:r>
      <w:r w:rsidRPr="00BC352A">
        <w:t xml:space="preserve"> </w:t>
      </w:r>
      <w:r w:rsidR="00B564F7" w:rsidRPr="00BC352A">
        <w:t xml:space="preserve">&amp; </w:t>
      </w:r>
      <w:r w:rsidRPr="00BC352A">
        <w:t>Napoleone, V.</w:t>
      </w:r>
      <w:r w:rsidR="00B564F7" w:rsidRPr="00BC352A">
        <w:t>.</w:t>
      </w:r>
      <w:r w:rsidRPr="00BC352A">
        <w:t xml:space="preserve"> Abilità visuo-spaziali nella scuola primaria: uno screening in un campione sardo. </w:t>
      </w:r>
      <w:r w:rsidRPr="00BC352A">
        <w:rPr>
          <w:i/>
        </w:rPr>
        <w:t>XX Congresso Nazionale Airipa</w:t>
      </w:r>
      <w:r w:rsidRPr="00BC352A">
        <w:t xml:space="preserve">. Prato, 21-22 ottobre 2011. </w:t>
      </w:r>
    </w:p>
    <w:p w14:paraId="2672B4E5" w14:textId="77777777" w:rsidR="00636195" w:rsidRPr="00BC352A" w:rsidRDefault="00636195" w:rsidP="00636195"/>
    <w:p w14:paraId="1992873E" w14:textId="77777777" w:rsidR="00636195" w:rsidRPr="00BC352A" w:rsidRDefault="00636195" w:rsidP="00636195">
      <w:pPr>
        <w:ind w:left="709" w:hanging="709"/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</w:t>
      </w:r>
      <w:r w:rsidRPr="00BC352A">
        <w:t xml:space="preserve">M.C., Pessa, E., </w:t>
      </w:r>
      <w:r w:rsidR="00B564F7" w:rsidRPr="00BC352A">
        <w:t xml:space="preserve">&amp; </w:t>
      </w:r>
      <w:r w:rsidRPr="00BC352A">
        <w:t>Penna, M.P.</w:t>
      </w:r>
      <w:r w:rsidR="00B564F7" w:rsidRPr="00BC352A">
        <w:t>.</w:t>
      </w:r>
      <w:r w:rsidRPr="00BC352A">
        <w:t xml:space="preserve"> Gli anziani ricordano gli stimoli presentati in sequenza come i giovani? </w:t>
      </w:r>
      <w:r w:rsidRPr="00BC352A">
        <w:rPr>
          <w:i/>
        </w:rPr>
        <w:t xml:space="preserve">XVII Congresso Nazionale </w:t>
      </w:r>
      <w:r w:rsidR="00E77CCC" w:rsidRPr="00BC352A">
        <w:rPr>
          <w:i/>
        </w:rPr>
        <w:t xml:space="preserve">Associazione Italiana Psicologia (AIP)- Sezione Psicologia </w:t>
      </w:r>
      <w:r w:rsidRPr="00BC352A">
        <w:rPr>
          <w:i/>
        </w:rPr>
        <w:t>Sperimentale</w:t>
      </w:r>
      <w:r w:rsidRPr="00BC352A">
        <w:t>. Catania, 14-16 settembre 2011</w:t>
      </w:r>
    </w:p>
    <w:p w14:paraId="255B0508" w14:textId="77777777" w:rsidR="00636195" w:rsidRPr="00BC352A" w:rsidRDefault="00636195" w:rsidP="00636195">
      <w:pPr>
        <w:ind w:left="709" w:hanging="709"/>
        <w:rPr>
          <w:snapToGrid w:val="0"/>
        </w:rPr>
      </w:pPr>
    </w:p>
    <w:p w14:paraId="2FDCBD87" w14:textId="77777777" w:rsidR="00636195" w:rsidRPr="00BC352A" w:rsidRDefault="00636195" w:rsidP="00636195">
      <w:r w:rsidRPr="00BC352A">
        <w:rPr>
          <w:i/>
        </w:rPr>
        <w:t>Fastame</w:t>
      </w:r>
      <w:r w:rsidR="00B564F7" w:rsidRPr="00BC352A">
        <w:t xml:space="preserve">, M.C., Sechi, C., Penna, M.P., &amp; </w:t>
      </w:r>
      <w:r w:rsidRPr="00BC352A">
        <w:t>Rossetti, E.S.</w:t>
      </w:r>
      <w:r w:rsidR="00B564F7" w:rsidRPr="00BC352A">
        <w:t>.</w:t>
      </w:r>
      <w:r w:rsidRPr="00BC352A">
        <w:t xml:space="preserve"> Lo sviluppo delle funzioni della </w:t>
      </w:r>
    </w:p>
    <w:p w14:paraId="425FB1AB" w14:textId="77777777" w:rsidR="00636195" w:rsidRPr="00BC352A" w:rsidRDefault="00636195" w:rsidP="00636195">
      <w:pPr>
        <w:ind w:firstLine="708"/>
        <w:rPr>
          <w:i/>
          <w:snapToGrid w:val="0"/>
        </w:rPr>
      </w:pPr>
      <w:r w:rsidRPr="00BC352A">
        <w:t xml:space="preserve"> memoria di lavoro visuo-spaziale e delle capacità di disegno: esiste una relazione? </w:t>
      </w:r>
      <w:r w:rsidRPr="00BC352A">
        <w:rPr>
          <w:i/>
          <w:snapToGrid w:val="0"/>
        </w:rPr>
        <w:t xml:space="preserve">I </w:t>
      </w:r>
    </w:p>
    <w:p w14:paraId="6C2FCDDA" w14:textId="77777777" w:rsidR="00636195" w:rsidRPr="00BC352A" w:rsidRDefault="00636195" w:rsidP="00636195">
      <w:pPr>
        <w:ind w:firstLine="708"/>
        <w:rPr>
          <w:snapToGrid w:val="0"/>
        </w:rPr>
      </w:pPr>
      <w:r w:rsidRPr="00BC352A">
        <w:rPr>
          <w:i/>
          <w:snapToGrid w:val="0"/>
        </w:rPr>
        <w:t xml:space="preserve"> Congresso Regionale dell’Airipa Sardegna</w:t>
      </w:r>
      <w:r w:rsidRPr="00BC352A">
        <w:rPr>
          <w:snapToGrid w:val="0"/>
        </w:rPr>
        <w:t xml:space="preserve">. Cagliari, 29-30 aprile 2011. </w:t>
      </w:r>
    </w:p>
    <w:p w14:paraId="00F91125" w14:textId="77777777" w:rsidR="00636195" w:rsidRPr="00BC352A" w:rsidRDefault="00636195" w:rsidP="00636195">
      <w:pPr>
        <w:rPr>
          <w:snapToGrid w:val="0"/>
        </w:rPr>
      </w:pPr>
    </w:p>
    <w:p w14:paraId="6E13701C" w14:textId="77777777" w:rsidR="00636195" w:rsidRPr="00BC352A" w:rsidRDefault="00636195" w:rsidP="00636195">
      <w:pPr>
        <w:rPr>
          <w:snapToGrid w:val="0"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>, M.C., Rossetti, E.S.</w:t>
      </w:r>
      <w:r w:rsidR="00B564F7" w:rsidRPr="00BC352A">
        <w:rPr>
          <w:snapToGrid w:val="0"/>
        </w:rPr>
        <w:t>, &amp;</w:t>
      </w:r>
      <w:r w:rsidRPr="00BC352A">
        <w:rPr>
          <w:snapToGrid w:val="0"/>
        </w:rPr>
        <w:t xml:space="preserve"> Spiga, V.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Abilità della Memoria di Lavoro Visuo-Spaziale e</w:t>
      </w:r>
    </w:p>
    <w:p w14:paraId="7AC0E0CC" w14:textId="77777777" w:rsidR="00636195" w:rsidRPr="00BC352A" w:rsidRDefault="00636195" w:rsidP="00636195">
      <w:pPr>
        <w:ind w:firstLine="708"/>
        <w:rPr>
          <w:snapToGrid w:val="0"/>
        </w:rPr>
      </w:pPr>
      <w:r w:rsidRPr="00BC352A">
        <w:rPr>
          <w:snapToGrid w:val="0"/>
        </w:rPr>
        <w:t xml:space="preserve"> capacità di disegno in studenti delle scuole secondarie: uno studio esplorativo. </w:t>
      </w:r>
    </w:p>
    <w:p w14:paraId="547CFCCD" w14:textId="77777777" w:rsidR="00636195" w:rsidRPr="00BC352A" w:rsidRDefault="00636195" w:rsidP="00636195">
      <w:pPr>
        <w:ind w:firstLine="708"/>
        <w:rPr>
          <w:snapToGrid w:val="0"/>
        </w:rPr>
      </w:pPr>
      <w:r w:rsidRPr="00BC352A">
        <w:rPr>
          <w:i/>
          <w:snapToGrid w:val="0"/>
        </w:rPr>
        <w:t>I Congresso Regionale dell’Airipa Sardegna</w:t>
      </w:r>
      <w:r w:rsidRPr="00BC352A">
        <w:rPr>
          <w:snapToGrid w:val="0"/>
        </w:rPr>
        <w:t xml:space="preserve">. Cagliari, 29-30 aprile 2011. </w:t>
      </w:r>
    </w:p>
    <w:p w14:paraId="59FB26B4" w14:textId="77777777" w:rsidR="00636195" w:rsidRPr="00BC352A" w:rsidRDefault="00636195" w:rsidP="00636195">
      <w:pPr>
        <w:rPr>
          <w:snapToGrid w:val="0"/>
        </w:rPr>
      </w:pPr>
    </w:p>
    <w:p w14:paraId="1308A641" w14:textId="77777777" w:rsidR="00636195" w:rsidRPr="00BC352A" w:rsidRDefault="00636195" w:rsidP="00636195">
      <w:r w:rsidRPr="00BC352A">
        <w:t xml:space="preserve">Sechi, C., </w:t>
      </w:r>
      <w:r w:rsidRPr="00BC352A">
        <w:rPr>
          <w:i/>
        </w:rPr>
        <w:t>Fastame</w:t>
      </w:r>
      <w:r w:rsidRPr="00BC352A">
        <w:t xml:space="preserve">, M.C., </w:t>
      </w:r>
      <w:r w:rsidR="00B564F7" w:rsidRPr="00BC352A">
        <w:t>&amp; Penna, M.P.</w:t>
      </w:r>
      <w:r w:rsidRPr="00BC352A">
        <w:t xml:space="preserve">. Il ruolo dei landmark nell’apprendimento e nel </w:t>
      </w:r>
    </w:p>
    <w:p w14:paraId="4DDEBD71" w14:textId="77777777" w:rsidR="00636195" w:rsidRPr="00BC352A" w:rsidRDefault="00636195" w:rsidP="00636195">
      <w:pPr>
        <w:ind w:firstLine="708"/>
        <w:rPr>
          <w:snapToGrid w:val="0"/>
        </w:rPr>
      </w:pPr>
      <w:r w:rsidRPr="00BC352A">
        <w:t xml:space="preserve"> recupero di informazioni visuo-spaziali. </w:t>
      </w:r>
      <w:r w:rsidRPr="00BC352A">
        <w:rPr>
          <w:i/>
          <w:snapToGrid w:val="0"/>
        </w:rPr>
        <w:t>I Congresso Regionale dell’Airipa</w:t>
      </w:r>
      <w:r w:rsidRPr="00BC352A">
        <w:rPr>
          <w:snapToGrid w:val="0"/>
        </w:rPr>
        <w:t xml:space="preserve"> </w:t>
      </w:r>
    </w:p>
    <w:p w14:paraId="751669DF" w14:textId="77777777" w:rsidR="00636195" w:rsidRPr="00BC352A" w:rsidRDefault="00636195" w:rsidP="00636195">
      <w:pPr>
        <w:ind w:firstLine="708"/>
        <w:rPr>
          <w:snapToGrid w:val="0"/>
        </w:rPr>
      </w:pPr>
      <w:r w:rsidRPr="00BC352A">
        <w:rPr>
          <w:i/>
          <w:snapToGrid w:val="0"/>
        </w:rPr>
        <w:t>Sardegna</w:t>
      </w:r>
      <w:r w:rsidRPr="00BC352A">
        <w:rPr>
          <w:snapToGrid w:val="0"/>
        </w:rPr>
        <w:t xml:space="preserve">. Cagliari, 29-30 aprile 2011. </w:t>
      </w:r>
    </w:p>
    <w:p w14:paraId="77E87756" w14:textId="77777777" w:rsidR="00636195" w:rsidRPr="00BC352A" w:rsidRDefault="00636195" w:rsidP="00636195">
      <w:pPr>
        <w:rPr>
          <w:snapToGrid w:val="0"/>
        </w:rPr>
      </w:pPr>
    </w:p>
    <w:p w14:paraId="2C370AAA" w14:textId="77777777" w:rsidR="00636195" w:rsidRPr="00BC352A" w:rsidRDefault="00636195" w:rsidP="00636195">
      <w:pPr>
        <w:rPr>
          <w:i/>
          <w:snapToGrid w:val="0"/>
        </w:rPr>
      </w:pPr>
      <w:r w:rsidRPr="00BC352A">
        <w:rPr>
          <w:snapToGrid w:val="0"/>
        </w:rPr>
        <w:t xml:space="preserve">Cerri, G.,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M.C., </w:t>
      </w:r>
      <w:r w:rsidR="00B564F7" w:rsidRPr="00BC352A">
        <w:rPr>
          <w:snapToGrid w:val="0"/>
        </w:rPr>
        <w:t xml:space="preserve">&amp; </w:t>
      </w:r>
      <w:r w:rsidRPr="00BC352A">
        <w:rPr>
          <w:snapToGrid w:val="0"/>
        </w:rPr>
        <w:t>Borroni, P.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</w:t>
      </w:r>
      <w:r w:rsidRPr="00BC352A">
        <w:rPr>
          <w:snapToGrid w:val="0"/>
          <w:lang w:val="en-US"/>
        </w:rPr>
        <w:t xml:space="preserve">The role of attention in human motor resonance. </w:t>
      </w:r>
      <w:r w:rsidRPr="00BC352A">
        <w:rPr>
          <w:i/>
          <w:snapToGrid w:val="0"/>
        </w:rPr>
        <w:t xml:space="preserve">61° </w:t>
      </w:r>
    </w:p>
    <w:p w14:paraId="56A0EF4D" w14:textId="77777777" w:rsidR="00636195" w:rsidRPr="00BC352A" w:rsidRDefault="00636195" w:rsidP="00636195">
      <w:pPr>
        <w:ind w:firstLine="708"/>
        <w:rPr>
          <w:snapToGrid w:val="0"/>
        </w:rPr>
      </w:pPr>
      <w:r w:rsidRPr="00BC352A">
        <w:rPr>
          <w:i/>
          <w:snapToGrid w:val="0"/>
        </w:rPr>
        <w:t xml:space="preserve"> Congresso della Società Italiana di Fisiologia</w:t>
      </w:r>
      <w:r w:rsidRPr="00BC352A">
        <w:rPr>
          <w:snapToGrid w:val="0"/>
        </w:rPr>
        <w:t xml:space="preserve">. Varese, 15-17 settembre 2010. </w:t>
      </w:r>
    </w:p>
    <w:p w14:paraId="77094B1D" w14:textId="77777777" w:rsidR="00636195" w:rsidRPr="00BC352A" w:rsidRDefault="00636195" w:rsidP="00636195">
      <w:pPr>
        <w:rPr>
          <w:snapToGrid w:val="0"/>
        </w:rPr>
      </w:pPr>
    </w:p>
    <w:p w14:paraId="3A939830" w14:textId="77777777" w:rsidR="00636195" w:rsidRPr="00BC352A" w:rsidRDefault="00636195" w:rsidP="00636195">
      <w:pPr>
        <w:rPr>
          <w:snapToGrid w:val="0"/>
        </w:rPr>
      </w:pPr>
      <w:r w:rsidRPr="00BC352A">
        <w:rPr>
          <w:snapToGrid w:val="0"/>
        </w:rPr>
        <w:t xml:space="preserve">Cavallini, E., Bottiroli, S., </w:t>
      </w:r>
      <w:r w:rsidR="00B564F7" w:rsidRPr="00BC352A">
        <w:rPr>
          <w:snapToGrid w:val="0"/>
        </w:rPr>
        <w:t xml:space="preserve">&amp;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>, M.C., Hertzog, C. Le credenze sulla memoria negli anziani:</w:t>
      </w:r>
    </w:p>
    <w:p w14:paraId="4B423EA1" w14:textId="77777777" w:rsidR="00636195" w:rsidRPr="00BC352A" w:rsidRDefault="00636195" w:rsidP="00636195">
      <w:pPr>
        <w:ind w:left="708" w:firstLine="45"/>
        <w:rPr>
          <w:snapToGrid w:val="0"/>
        </w:rPr>
      </w:pPr>
      <w:r w:rsidRPr="00BC352A">
        <w:rPr>
          <w:snapToGrid w:val="0"/>
        </w:rPr>
        <w:t xml:space="preserve">ruolo della cultura e del contesto di vita. </w:t>
      </w:r>
      <w:r w:rsidRPr="00BC352A">
        <w:rPr>
          <w:i/>
          <w:snapToGrid w:val="0"/>
        </w:rPr>
        <w:t>III Convegno nazionale d</w:t>
      </w:r>
      <w:r w:rsidR="005549E5" w:rsidRPr="00BC352A">
        <w:rPr>
          <w:i/>
          <w:snapToGrid w:val="0"/>
        </w:rPr>
        <w:t xml:space="preserve">ella Società Italiana di </w:t>
      </w:r>
      <w:r w:rsidRPr="00BC352A">
        <w:rPr>
          <w:i/>
          <w:snapToGrid w:val="0"/>
        </w:rPr>
        <w:t>Psicologia dell’</w:t>
      </w:r>
      <w:r w:rsidR="006633E4" w:rsidRPr="00BC352A">
        <w:rPr>
          <w:i/>
          <w:snapToGrid w:val="0"/>
        </w:rPr>
        <w:t>I</w:t>
      </w:r>
      <w:r w:rsidRPr="00BC352A">
        <w:rPr>
          <w:i/>
          <w:snapToGrid w:val="0"/>
        </w:rPr>
        <w:t>nvecchiamento</w:t>
      </w:r>
      <w:r w:rsidR="005549E5" w:rsidRPr="00BC352A">
        <w:rPr>
          <w:i/>
          <w:snapToGrid w:val="0"/>
        </w:rPr>
        <w:t xml:space="preserve"> (SIPI)</w:t>
      </w:r>
      <w:r w:rsidRPr="00BC352A">
        <w:rPr>
          <w:snapToGrid w:val="0"/>
        </w:rPr>
        <w:t xml:space="preserve">. Brescia, 13-14 novembre 2009. </w:t>
      </w:r>
    </w:p>
    <w:p w14:paraId="4769947C" w14:textId="77777777" w:rsidR="00636195" w:rsidRPr="00BC352A" w:rsidRDefault="00636195" w:rsidP="00636195">
      <w:pPr>
        <w:rPr>
          <w:snapToGrid w:val="0"/>
        </w:rPr>
      </w:pPr>
    </w:p>
    <w:p w14:paraId="38722566" w14:textId="77777777" w:rsidR="00636195" w:rsidRPr="00BC352A" w:rsidRDefault="00636195" w:rsidP="00636195">
      <w:pPr>
        <w:ind w:left="709" w:hanging="709"/>
        <w:rPr>
          <w:b/>
          <w:bCs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>, M.</w:t>
      </w:r>
      <w:r w:rsidR="00B564F7" w:rsidRPr="00BC352A">
        <w:rPr>
          <w:snapToGrid w:val="0"/>
        </w:rPr>
        <w:t xml:space="preserve">C, Cavallini, E., Bottiroli, S., &amp; </w:t>
      </w:r>
      <w:r w:rsidRPr="00BC352A">
        <w:rPr>
          <w:snapToGrid w:val="0"/>
        </w:rPr>
        <w:t>Hertzog, C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. </w:t>
      </w:r>
      <w:r w:rsidRPr="00BC352A">
        <w:rPr>
          <w:bCs/>
        </w:rPr>
        <w:t xml:space="preserve">Credenze sulla memoria: differenze culturali in un campione di anziani. </w:t>
      </w:r>
      <w:r w:rsidR="006633E4" w:rsidRPr="00BC352A">
        <w:rPr>
          <w:bCs/>
          <w:i/>
        </w:rPr>
        <w:t xml:space="preserve">XIV </w:t>
      </w:r>
      <w:r w:rsidRPr="00BC352A">
        <w:rPr>
          <w:i/>
        </w:rPr>
        <w:t xml:space="preserve">Congresso Nazionale </w:t>
      </w:r>
      <w:r w:rsidR="00E77CCC" w:rsidRPr="00BC352A">
        <w:rPr>
          <w:i/>
        </w:rPr>
        <w:t xml:space="preserve">Associazione Italiana Psicologia (AIP)- </w:t>
      </w:r>
      <w:r w:rsidRPr="00BC352A">
        <w:rPr>
          <w:i/>
        </w:rPr>
        <w:t xml:space="preserve">Sezione </w:t>
      </w:r>
      <w:r w:rsidR="006633E4" w:rsidRPr="00BC352A">
        <w:rPr>
          <w:i/>
        </w:rPr>
        <w:t xml:space="preserve">Psicologia </w:t>
      </w:r>
      <w:r w:rsidRPr="00BC352A">
        <w:rPr>
          <w:i/>
        </w:rPr>
        <w:t>Sperimentale</w:t>
      </w:r>
      <w:r w:rsidRPr="00BC352A">
        <w:t>. Padova, 18-20 settembre 2008.</w:t>
      </w:r>
    </w:p>
    <w:p w14:paraId="0E11976B" w14:textId="77777777" w:rsidR="00636195" w:rsidRPr="00BC352A" w:rsidRDefault="00636195" w:rsidP="00636195">
      <w:pPr>
        <w:rPr>
          <w:snapToGrid w:val="0"/>
        </w:rPr>
      </w:pPr>
    </w:p>
    <w:p w14:paraId="53EAA3C9" w14:textId="77777777" w:rsidR="00636195" w:rsidRPr="00BC352A" w:rsidRDefault="00636195" w:rsidP="00636195">
      <w:pPr>
        <w:pStyle w:val="Corpodeltesto"/>
        <w:rPr>
          <w:szCs w:val="24"/>
        </w:rPr>
      </w:pPr>
      <w:r w:rsidRPr="00BC352A">
        <w:rPr>
          <w:i/>
          <w:snapToGrid w:val="0"/>
        </w:rPr>
        <w:t>Fastame</w:t>
      </w:r>
      <w:r w:rsidR="00B564F7" w:rsidRPr="00BC352A">
        <w:rPr>
          <w:snapToGrid w:val="0"/>
        </w:rPr>
        <w:t xml:space="preserve">, M.C, Palladino, P., &amp; </w:t>
      </w:r>
      <w:r w:rsidRPr="00BC352A">
        <w:rPr>
          <w:snapToGrid w:val="0"/>
        </w:rPr>
        <w:t>Vecchi, T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. Funzioni </w:t>
      </w:r>
      <w:r w:rsidRPr="00BC352A">
        <w:rPr>
          <w:szCs w:val="24"/>
        </w:rPr>
        <w:t xml:space="preserve">della memoria di lavoro visuo-spaziale e </w:t>
      </w:r>
    </w:p>
    <w:p w14:paraId="6B9A2D89" w14:textId="77777777" w:rsidR="00636195" w:rsidRPr="00BC352A" w:rsidRDefault="00636195" w:rsidP="00636195">
      <w:pPr>
        <w:pStyle w:val="Corpodeltesto"/>
        <w:ind w:left="705"/>
        <w:rPr>
          <w:b/>
          <w:sz w:val="28"/>
          <w:szCs w:val="28"/>
        </w:rPr>
      </w:pPr>
      <w:r w:rsidRPr="00BC352A">
        <w:rPr>
          <w:szCs w:val="24"/>
        </w:rPr>
        <w:t xml:space="preserve">capacità di disegno in studenti adolescenti: uno studio esplorativo. </w:t>
      </w:r>
      <w:r w:rsidRPr="00BC352A">
        <w:rPr>
          <w:i/>
          <w:szCs w:val="24"/>
        </w:rPr>
        <w:t xml:space="preserve">XXII </w:t>
      </w:r>
      <w:r w:rsidRPr="00BC352A">
        <w:rPr>
          <w:i/>
        </w:rPr>
        <w:t xml:space="preserve">Congresso </w:t>
      </w:r>
      <w:r w:rsidR="00E77CCC" w:rsidRPr="00BC352A">
        <w:rPr>
          <w:i/>
        </w:rPr>
        <w:t xml:space="preserve">Nazionale </w:t>
      </w:r>
      <w:r w:rsidR="006633E4" w:rsidRPr="00BC352A">
        <w:rPr>
          <w:i/>
        </w:rPr>
        <w:t>Associazione Italiana Psicologia (AIP)</w:t>
      </w:r>
      <w:r w:rsidR="00E77CCC" w:rsidRPr="00BC352A">
        <w:rPr>
          <w:i/>
        </w:rPr>
        <w:t>-</w:t>
      </w:r>
      <w:r w:rsidRPr="00BC352A">
        <w:rPr>
          <w:i/>
        </w:rPr>
        <w:t xml:space="preserve"> Sezione di Psicologia dello Sviluppo</w:t>
      </w:r>
      <w:r w:rsidRPr="00BC352A">
        <w:t xml:space="preserve">. Padova, 20-22 settembre 2008. </w:t>
      </w:r>
    </w:p>
    <w:p w14:paraId="14D1C09B" w14:textId="77777777" w:rsidR="00636195" w:rsidRPr="00BC352A" w:rsidRDefault="00636195" w:rsidP="00636195">
      <w:pPr>
        <w:rPr>
          <w:snapToGrid w:val="0"/>
        </w:rPr>
      </w:pPr>
    </w:p>
    <w:p w14:paraId="4DD6BA12" w14:textId="77777777" w:rsidR="00636195" w:rsidRPr="00BC352A" w:rsidRDefault="00636195" w:rsidP="00B564F7">
      <w:pPr>
        <w:ind w:left="709" w:hanging="709"/>
      </w:pPr>
      <w:r w:rsidRPr="00BC352A">
        <w:rPr>
          <w:snapToGrid w:val="0"/>
        </w:rPr>
        <w:t xml:space="preserve">Uccula, A., </w:t>
      </w:r>
      <w:r w:rsidRPr="00BC352A">
        <w:rPr>
          <w:i/>
          <w:snapToGrid w:val="0"/>
        </w:rPr>
        <w:t>Fastame</w:t>
      </w:r>
      <w:r w:rsidRPr="00BC352A">
        <w:rPr>
          <w:snapToGrid w:val="0"/>
        </w:rPr>
        <w:t xml:space="preserve">, M.C, </w:t>
      </w:r>
      <w:r w:rsidR="00B564F7" w:rsidRPr="00BC352A">
        <w:rPr>
          <w:snapToGrid w:val="0"/>
        </w:rPr>
        <w:t xml:space="preserve">&amp; </w:t>
      </w:r>
      <w:r w:rsidRPr="00BC352A">
        <w:rPr>
          <w:snapToGrid w:val="0"/>
        </w:rPr>
        <w:t>Cavallini, E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. </w:t>
      </w:r>
      <w:r w:rsidRPr="00BC352A">
        <w:t>Le abilità della Memoria di Lavoro Visuo-Spaziale nella</w:t>
      </w:r>
      <w:r w:rsidR="00B564F7" w:rsidRPr="00BC352A">
        <w:t xml:space="preserve"> </w:t>
      </w:r>
      <w:r w:rsidRPr="00BC352A">
        <w:t xml:space="preserve">Terza e Quarta età. </w:t>
      </w:r>
      <w:r w:rsidRPr="00BC352A">
        <w:rPr>
          <w:i/>
        </w:rPr>
        <w:t xml:space="preserve">Congresso </w:t>
      </w:r>
      <w:r w:rsidR="00E77CCC" w:rsidRPr="00BC352A">
        <w:rPr>
          <w:i/>
        </w:rPr>
        <w:t xml:space="preserve">Nazionale </w:t>
      </w:r>
      <w:r w:rsidRPr="00BC352A">
        <w:rPr>
          <w:i/>
        </w:rPr>
        <w:t>Associazione Italiana Psicologia</w:t>
      </w:r>
      <w:r w:rsidR="006633E4" w:rsidRPr="00BC352A">
        <w:rPr>
          <w:i/>
        </w:rPr>
        <w:t xml:space="preserve"> (AIP)</w:t>
      </w:r>
      <w:r w:rsidRPr="00BC352A">
        <w:rPr>
          <w:i/>
        </w:rPr>
        <w:t xml:space="preserve"> - Sezione </w:t>
      </w:r>
      <w:r w:rsidR="006633E4" w:rsidRPr="00BC352A">
        <w:rPr>
          <w:i/>
        </w:rPr>
        <w:t xml:space="preserve">Psicologia </w:t>
      </w:r>
      <w:r w:rsidRPr="00BC352A">
        <w:rPr>
          <w:i/>
        </w:rPr>
        <w:t>Sperimentale</w:t>
      </w:r>
      <w:r w:rsidRPr="00BC352A">
        <w:t>.</w:t>
      </w:r>
      <w:r w:rsidR="00B564F7" w:rsidRPr="00BC352A">
        <w:t xml:space="preserve"> </w:t>
      </w:r>
      <w:r w:rsidRPr="00BC352A">
        <w:t>Padova, 18-20 settembre 2008.</w:t>
      </w:r>
    </w:p>
    <w:p w14:paraId="41AD347B" w14:textId="77777777" w:rsidR="00636195" w:rsidRPr="00BC352A" w:rsidRDefault="00636195" w:rsidP="00636195">
      <w:pPr>
        <w:rPr>
          <w:snapToGrid w:val="0"/>
        </w:rPr>
      </w:pPr>
    </w:p>
    <w:p w14:paraId="2CC33AC3" w14:textId="77777777" w:rsidR="00636195" w:rsidRPr="00BC352A" w:rsidRDefault="00636195" w:rsidP="00B564F7">
      <w:pPr>
        <w:ind w:left="709" w:hanging="709"/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>, M.C</w:t>
      </w:r>
      <w:r w:rsidR="00B564F7" w:rsidRPr="00BC352A">
        <w:rPr>
          <w:snapToGrid w:val="0"/>
        </w:rPr>
        <w:t xml:space="preserve">., Vecchi, T., &amp; </w:t>
      </w:r>
      <w:r w:rsidRPr="00BC352A">
        <w:rPr>
          <w:snapToGrid w:val="0"/>
        </w:rPr>
        <w:t>Hitch, G.J.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</w:t>
      </w:r>
      <w:r w:rsidRPr="00BC352A">
        <w:t>Meccanismi implicati nell’elaborazione dell’informazione</w:t>
      </w:r>
      <w:r w:rsidR="00B564F7" w:rsidRPr="00BC352A">
        <w:t xml:space="preserve"> </w:t>
      </w:r>
      <w:r w:rsidRPr="00BC352A">
        <w:t xml:space="preserve">seriale: processi amodali o modalità-specifici? </w:t>
      </w:r>
      <w:r w:rsidR="006633E4" w:rsidRPr="00BC352A">
        <w:rPr>
          <w:i/>
        </w:rPr>
        <w:t xml:space="preserve">XXI </w:t>
      </w:r>
      <w:r w:rsidRPr="00BC352A">
        <w:rPr>
          <w:i/>
        </w:rPr>
        <w:t xml:space="preserve">Congresso </w:t>
      </w:r>
      <w:r w:rsidR="00E77CCC" w:rsidRPr="00BC352A">
        <w:rPr>
          <w:i/>
        </w:rPr>
        <w:t xml:space="preserve">Nazionale </w:t>
      </w:r>
      <w:r w:rsidR="006633E4" w:rsidRPr="00BC352A">
        <w:rPr>
          <w:i/>
        </w:rPr>
        <w:t>Associazione Italiana Psicologia (AIP)</w:t>
      </w:r>
      <w:r w:rsidRPr="00BC352A">
        <w:rPr>
          <w:i/>
        </w:rPr>
        <w:t xml:space="preserve"> Sezione di Psicologia Sperimentale</w:t>
      </w:r>
      <w:r w:rsidRPr="00BC352A">
        <w:t xml:space="preserve">. Como, 17-19 settembre 2007. </w:t>
      </w:r>
    </w:p>
    <w:p w14:paraId="58B209C7" w14:textId="77777777" w:rsidR="00636195" w:rsidRPr="00BC352A" w:rsidRDefault="00636195" w:rsidP="00636195">
      <w:pPr>
        <w:rPr>
          <w:snapToGrid w:val="0"/>
        </w:rPr>
      </w:pPr>
    </w:p>
    <w:p w14:paraId="412E0750" w14:textId="77777777" w:rsidR="00636195" w:rsidRPr="00BC352A" w:rsidRDefault="00636195" w:rsidP="00636195">
      <w:r w:rsidRPr="00BC352A">
        <w:rPr>
          <w:i/>
          <w:snapToGrid w:val="0"/>
          <w:lang w:val="en-US"/>
        </w:rPr>
        <w:t>Fastame</w:t>
      </w:r>
      <w:r w:rsidRPr="00BC352A">
        <w:rPr>
          <w:snapToGrid w:val="0"/>
          <w:lang w:val="en-US"/>
        </w:rPr>
        <w:t>, M.C</w:t>
      </w:r>
      <w:r w:rsidR="00B564F7" w:rsidRPr="00BC352A">
        <w:rPr>
          <w:snapToGrid w:val="0"/>
          <w:lang w:val="en-US"/>
        </w:rPr>
        <w:t>.,</w:t>
      </w:r>
      <w:r w:rsidRPr="00BC352A">
        <w:rPr>
          <w:snapToGrid w:val="0"/>
          <w:lang w:val="en-US"/>
        </w:rPr>
        <w:t xml:space="preserve"> &amp; Hitch, G.J.. </w:t>
      </w:r>
      <w:r w:rsidRPr="00BC352A">
        <w:t>Codifica dell’informazione seriale: modelli connessionistici a</w:t>
      </w:r>
    </w:p>
    <w:p w14:paraId="1DDB50BF" w14:textId="77777777" w:rsidR="00636195" w:rsidRPr="00BC352A" w:rsidRDefault="00636195" w:rsidP="00636195">
      <w:pPr>
        <w:ind w:firstLine="708"/>
      </w:pPr>
      <w:r w:rsidRPr="00BC352A">
        <w:t xml:space="preserve"> confronto. </w:t>
      </w:r>
      <w:r w:rsidRPr="00BC352A">
        <w:rPr>
          <w:i/>
        </w:rPr>
        <w:t>Giornata di Studi sulla Memoria</w:t>
      </w:r>
      <w:r w:rsidRPr="00BC352A">
        <w:t>. Padova, 8 aprile 2005.</w:t>
      </w:r>
    </w:p>
    <w:p w14:paraId="01B56A36" w14:textId="77777777" w:rsidR="00636195" w:rsidRPr="00BC352A" w:rsidRDefault="00636195" w:rsidP="00636195">
      <w:pPr>
        <w:ind w:left="709" w:hanging="1"/>
      </w:pPr>
    </w:p>
    <w:p w14:paraId="27B83D49" w14:textId="77777777" w:rsidR="00636195" w:rsidRPr="00BC352A" w:rsidRDefault="00636195" w:rsidP="00636195">
      <w:pPr>
        <w:pStyle w:val="Corpodeltesto"/>
        <w:ind w:left="709" w:hanging="709"/>
        <w:jc w:val="both"/>
        <w:rPr>
          <w:snapToGrid w:val="0"/>
        </w:rPr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>, M.C., Arpigiani, K., Palladino, P.</w:t>
      </w:r>
      <w:r w:rsidR="00B564F7" w:rsidRPr="00BC352A">
        <w:rPr>
          <w:snapToGrid w:val="0"/>
        </w:rPr>
        <w:t>,</w:t>
      </w:r>
      <w:r w:rsidRPr="00BC352A">
        <w:rPr>
          <w:snapToGrid w:val="0"/>
        </w:rPr>
        <w:t xml:space="preserve"> &amp; Vecchi, T.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Il ruolo della memoria di lavoro nel</w:t>
      </w:r>
    </w:p>
    <w:p w14:paraId="6213DEAE" w14:textId="77777777" w:rsidR="00636195" w:rsidRPr="00BC352A" w:rsidRDefault="00636195" w:rsidP="00636195">
      <w:pPr>
        <w:pStyle w:val="Corpodeltesto"/>
        <w:ind w:left="709" w:hanging="1"/>
        <w:jc w:val="both"/>
        <w:rPr>
          <w:b/>
        </w:rPr>
      </w:pPr>
      <w:r w:rsidRPr="00BC352A">
        <w:rPr>
          <w:snapToGrid w:val="0"/>
        </w:rPr>
        <w:t xml:space="preserve"> disegno infantile. </w:t>
      </w:r>
      <w:r w:rsidRPr="00BC352A">
        <w:rPr>
          <w:i/>
          <w:snapToGrid w:val="0"/>
        </w:rPr>
        <w:t xml:space="preserve">XII </w:t>
      </w:r>
      <w:r w:rsidR="00B564F7" w:rsidRPr="00BC352A">
        <w:rPr>
          <w:i/>
        </w:rPr>
        <w:t>Congresso Nazionale AIRIP</w:t>
      </w:r>
      <w:r w:rsidRPr="00BC352A">
        <w:rPr>
          <w:i/>
        </w:rPr>
        <w:t>A</w:t>
      </w:r>
      <w:r w:rsidRPr="00BC352A">
        <w:t xml:space="preserve">. Novara, 17-18 Ottobre 2003. </w:t>
      </w:r>
    </w:p>
    <w:p w14:paraId="2F529CCB" w14:textId="77777777" w:rsidR="00636195" w:rsidRPr="00BC352A" w:rsidRDefault="00636195" w:rsidP="00636195">
      <w:pPr>
        <w:pStyle w:val="Corpodeltesto"/>
        <w:tabs>
          <w:tab w:val="left" w:pos="4820"/>
        </w:tabs>
        <w:ind w:left="709" w:hanging="709"/>
        <w:jc w:val="both"/>
        <w:rPr>
          <w:snapToGrid w:val="0"/>
          <w:sz w:val="16"/>
          <w:szCs w:val="16"/>
        </w:rPr>
      </w:pPr>
    </w:p>
    <w:p w14:paraId="0F55DA96" w14:textId="77777777" w:rsidR="00636195" w:rsidRPr="00BC352A" w:rsidRDefault="00636195" w:rsidP="00636195">
      <w:pPr>
        <w:pStyle w:val="Corpodeltesto"/>
        <w:ind w:left="709" w:hanging="709"/>
      </w:pPr>
      <w:r w:rsidRPr="00BC352A">
        <w:rPr>
          <w:i/>
          <w:snapToGrid w:val="0"/>
          <w:lang w:val="en-US"/>
        </w:rPr>
        <w:t>Fastame</w:t>
      </w:r>
      <w:r w:rsidRPr="00BC352A">
        <w:rPr>
          <w:snapToGrid w:val="0"/>
          <w:lang w:val="en-US"/>
        </w:rPr>
        <w:t>, M.C., &amp; Hitch, G.</w:t>
      </w:r>
      <w:r w:rsidR="00B564F7" w:rsidRPr="00BC352A">
        <w:rPr>
          <w:snapToGrid w:val="0"/>
          <w:lang w:val="en-US"/>
        </w:rPr>
        <w:t>.</w:t>
      </w:r>
      <w:r w:rsidRPr="00BC352A">
        <w:rPr>
          <w:snapToGrid w:val="0"/>
          <w:lang w:val="en-US"/>
        </w:rPr>
        <w:t xml:space="preserve"> </w:t>
      </w:r>
      <w:r w:rsidRPr="00BC352A">
        <w:rPr>
          <w:snapToGrid w:val="0"/>
        </w:rPr>
        <w:t xml:space="preserve">Modelli cognitivi dell’elaborazione seriale dell’informazione: come si ricorda una sequenza verbale? </w:t>
      </w:r>
      <w:r w:rsidR="006633E4" w:rsidRPr="00BC352A">
        <w:rPr>
          <w:i/>
          <w:snapToGrid w:val="0"/>
        </w:rPr>
        <w:t xml:space="preserve">XVI </w:t>
      </w:r>
      <w:r w:rsidRPr="00BC352A">
        <w:rPr>
          <w:i/>
        </w:rPr>
        <w:t xml:space="preserve">Congresso </w:t>
      </w:r>
      <w:r w:rsidR="00E77CCC" w:rsidRPr="00BC352A">
        <w:rPr>
          <w:i/>
        </w:rPr>
        <w:t xml:space="preserve">Nazionale </w:t>
      </w:r>
      <w:r w:rsidR="006633E4" w:rsidRPr="00BC352A">
        <w:rPr>
          <w:i/>
        </w:rPr>
        <w:t>Associazione Italiana Psicologia (AIP)</w:t>
      </w:r>
      <w:r w:rsidRPr="00BC352A">
        <w:rPr>
          <w:i/>
        </w:rPr>
        <w:t>. Sezione di Psicologia Sperimentale</w:t>
      </w:r>
      <w:r w:rsidRPr="00BC352A">
        <w:t>. Rimini-Bellaria, 16-18 Settembre 2002.</w:t>
      </w:r>
    </w:p>
    <w:p w14:paraId="6BAF60DD" w14:textId="77777777" w:rsidR="00636195" w:rsidRPr="00BC352A" w:rsidRDefault="00636195" w:rsidP="00636195">
      <w:pPr>
        <w:pStyle w:val="Corpodeltesto"/>
        <w:ind w:left="709" w:hanging="709"/>
        <w:rPr>
          <w:sz w:val="18"/>
          <w:szCs w:val="18"/>
        </w:rPr>
      </w:pPr>
    </w:p>
    <w:p w14:paraId="4223FD37" w14:textId="77777777" w:rsidR="00636195" w:rsidRPr="00BC352A" w:rsidRDefault="00636195" w:rsidP="00636195">
      <w:pPr>
        <w:pStyle w:val="Corpodeltesto"/>
        <w:ind w:left="709" w:hanging="709"/>
      </w:pPr>
      <w:r w:rsidRPr="00BC352A">
        <w:rPr>
          <w:i/>
        </w:rPr>
        <w:t>Fastame</w:t>
      </w:r>
      <w:r w:rsidRPr="00BC352A">
        <w:t xml:space="preserve">, </w:t>
      </w:r>
      <w:r w:rsidRPr="00BC352A">
        <w:rPr>
          <w:snapToGrid w:val="0"/>
        </w:rPr>
        <w:t>M.C., Cornoldi C., &amp; Vecchi T.</w:t>
      </w:r>
      <w:r w:rsidR="00B564F7" w:rsidRPr="00BC352A">
        <w:rPr>
          <w:snapToGrid w:val="0"/>
        </w:rPr>
        <w:t>.</w:t>
      </w:r>
      <w:r w:rsidRPr="00BC352A">
        <w:rPr>
          <w:snapToGrid w:val="0"/>
        </w:rPr>
        <w:t xml:space="preserve"> Memoria di lavoro visuo-spaziale e abilità di disegno.</w:t>
      </w:r>
      <w:r w:rsidR="00B564F7" w:rsidRPr="00BC352A">
        <w:t xml:space="preserve"> </w:t>
      </w:r>
      <w:r w:rsidR="006633E4" w:rsidRPr="00BC352A">
        <w:rPr>
          <w:i/>
        </w:rPr>
        <w:t>XV</w:t>
      </w:r>
      <w:r w:rsidR="00B564F7" w:rsidRPr="00BC352A">
        <w:rPr>
          <w:i/>
        </w:rPr>
        <w:t xml:space="preserve"> Congresso Nazionale </w:t>
      </w:r>
      <w:r w:rsidR="006633E4" w:rsidRPr="00BC352A">
        <w:rPr>
          <w:i/>
        </w:rPr>
        <w:t>Associazione Italiana Psicologia (AIP)</w:t>
      </w:r>
      <w:r w:rsidRPr="00BC352A">
        <w:rPr>
          <w:i/>
        </w:rPr>
        <w:t xml:space="preserve"> Sezione di Psicologia Sperimentale</w:t>
      </w:r>
      <w:r w:rsidRPr="00BC352A">
        <w:t>. Alghero, 23-25 Settembre 2001.</w:t>
      </w:r>
    </w:p>
    <w:p w14:paraId="79B5F56D" w14:textId="77777777" w:rsidR="00636195" w:rsidRPr="00BC352A" w:rsidRDefault="00636195" w:rsidP="00636195">
      <w:pPr>
        <w:pStyle w:val="Corpodeltesto"/>
        <w:ind w:left="709" w:hanging="709"/>
        <w:rPr>
          <w:sz w:val="16"/>
          <w:szCs w:val="16"/>
        </w:rPr>
      </w:pPr>
    </w:p>
    <w:p w14:paraId="54955D9E" w14:textId="77777777" w:rsidR="00636195" w:rsidRPr="00BC352A" w:rsidRDefault="00636195" w:rsidP="00636195">
      <w:pPr>
        <w:pStyle w:val="Corpodeltesto"/>
        <w:ind w:left="709" w:hanging="709"/>
      </w:pPr>
      <w:r w:rsidRPr="00BC352A">
        <w:rPr>
          <w:i/>
          <w:snapToGrid w:val="0"/>
        </w:rPr>
        <w:t>Fastame</w:t>
      </w:r>
      <w:r w:rsidRPr="00BC352A">
        <w:rPr>
          <w:snapToGrid w:val="0"/>
        </w:rPr>
        <w:t>, M.C., &amp;</w:t>
      </w:r>
      <w:r w:rsidRPr="00BC352A">
        <w:t>, Braga, C. Sindrome non verbale: studio di un</w:t>
      </w:r>
      <w:r w:rsidR="00435CEE" w:rsidRPr="00BC352A">
        <w:t xml:space="preserve"> caso. </w:t>
      </w:r>
      <w:r w:rsidR="00435CEE" w:rsidRPr="00BC352A">
        <w:rPr>
          <w:i/>
        </w:rPr>
        <w:t>IX Congresso Nazionale AIRIP</w:t>
      </w:r>
      <w:r w:rsidRPr="00BC352A">
        <w:rPr>
          <w:i/>
        </w:rPr>
        <w:t>A</w:t>
      </w:r>
      <w:r w:rsidRPr="00BC352A">
        <w:t>. Parma, 27-28 Ottobre 2000.</w:t>
      </w:r>
    </w:p>
    <w:p w14:paraId="01355C88" w14:textId="77777777" w:rsidR="00737B84" w:rsidRPr="00BC352A" w:rsidRDefault="00737B84">
      <w:pPr>
        <w:pStyle w:val="Corpodeltesto"/>
        <w:rPr>
          <w:noProof/>
          <w:szCs w:val="24"/>
        </w:rPr>
      </w:pPr>
    </w:p>
    <w:p w14:paraId="772B709F" w14:textId="77777777" w:rsidR="00737B84" w:rsidRPr="00BC352A" w:rsidRDefault="00737B84" w:rsidP="00737B84">
      <w:pPr>
        <w:tabs>
          <w:tab w:val="center" w:pos="4819"/>
          <w:tab w:val="right" w:pos="9638"/>
        </w:tabs>
        <w:jc w:val="center"/>
        <w:rPr>
          <w:rFonts w:ascii="Calibri" w:hAnsi="Calibri"/>
          <w:sz w:val="28"/>
          <w:szCs w:val="28"/>
        </w:rPr>
      </w:pPr>
    </w:p>
    <w:p w14:paraId="588C6BD6" w14:textId="77777777" w:rsidR="0088585E" w:rsidRPr="00BC352A" w:rsidRDefault="0088585E" w:rsidP="00737B84">
      <w:pPr>
        <w:tabs>
          <w:tab w:val="center" w:pos="4819"/>
          <w:tab w:val="right" w:pos="9638"/>
        </w:tabs>
        <w:jc w:val="center"/>
        <w:rPr>
          <w:rFonts w:ascii="Calibri" w:hAnsi="Calibri"/>
          <w:sz w:val="28"/>
          <w:szCs w:val="28"/>
        </w:rPr>
      </w:pPr>
    </w:p>
    <w:p w14:paraId="1E11E1A9" w14:textId="77777777" w:rsidR="00737B84" w:rsidRPr="00BC352A" w:rsidRDefault="00737B84" w:rsidP="00737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3119"/>
          <w:tab w:val="right" w:pos="9638"/>
        </w:tabs>
        <w:jc w:val="center"/>
        <w:rPr>
          <w:rFonts w:ascii="Calibri" w:hAnsi="Calibri"/>
          <w:sz w:val="28"/>
          <w:szCs w:val="28"/>
        </w:rPr>
      </w:pPr>
    </w:p>
    <w:p w14:paraId="2F0ADFF8" w14:textId="77777777" w:rsidR="00737B84" w:rsidRPr="00BC352A" w:rsidRDefault="00737B84" w:rsidP="00737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3119"/>
          <w:tab w:val="right" w:pos="9638"/>
        </w:tabs>
        <w:jc w:val="center"/>
        <w:rPr>
          <w:rFonts w:ascii="Calibri" w:hAnsi="Calibri"/>
          <w:sz w:val="28"/>
          <w:szCs w:val="28"/>
        </w:rPr>
      </w:pPr>
      <w:r w:rsidRPr="00BC352A">
        <w:rPr>
          <w:rFonts w:ascii="Calibri" w:hAnsi="Calibri"/>
          <w:sz w:val="28"/>
          <w:szCs w:val="28"/>
        </w:rPr>
        <w:t>Dichiarazione sostitutiva di certificazioni</w:t>
      </w:r>
    </w:p>
    <w:p w14:paraId="4F3F0330" w14:textId="77777777" w:rsidR="00737B84" w:rsidRPr="00BC352A" w:rsidRDefault="00737B84" w:rsidP="00737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jc w:val="center"/>
        <w:rPr>
          <w:rFonts w:ascii="Calibri" w:hAnsi="Calibri"/>
          <w:sz w:val="28"/>
          <w:szCs w:val="28"/>
        </w:rPr>
      </w:pPr>
      <w:r w:rsidRPr="00BC352A">
        <w:rPr>
          <w:rFonts w:ascii="Calibri" w:hAnsi="Calibri"/>
          <w:sz w:val="28"/>
          <w:szCs w:val="28"/>
        </w:rPr>
        <w:t>(Art.46 del  D.P.R. 28 dicembre 2000, n. 445)</w:t>
      </w:r>
    </w:p>
    <w:p w14:paraId="3F6A16F6" w14:textId="77777777" w:rsidR="00737B84" w:rsidRPr="00BC352A" w:rsidRDefault="00737B84" w:rsidP="00737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jc w:val="center"/>
        <w:rPr>
          <w:rFonts w:ascii="Calibri" w:hAnsi="Calibri"/>
          <w:sz w:val="28"/>
          <w:szCs w:val="28"/>
        </w:rPr>
      </w:pPr>
    </w:p>
    <w:p w14:paraId="63FFC2FE" w14:textId="77777777" w:rsidR="00737B84" w:rsidRPr="00BC352A" w:rsidRDefault="00737B84" w:rsidP="00737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3402"/>
          <w:tab w:val="right" w:pos="9638"/>
        </w:tabs>
        <w:jc w:val="center"/>
        <w:rPr>
          <w:rFonts w:ascii="Calibri" w:hAnsi="Calibri"/>
          <w:sz w:val="28"/>
          <w:szCs w:val="28"/>
        </w:rPr>
      </w:pPr>
      <w:r w:rsidRPr="00BC352A">
        <w:rPr>
          <w:rFonts w:ascii="Calibri" w:hAnsi="Calibri"/>
          <w:sz w:val="28"/>
          <w:szCs w:val="28"/>
        </w:rPr>
        <w:t>Dichiarazione sostitutiva dell’atto di notorietà</w:t>
      </w:r>
    </w:p>
    <w:p w14:paraId="65E86C21" w14:textId="77777777" w:rsidR="00737B84" w:rsidRPr="00BC352A" w:rsidRDefault="00737B84" w:rsidP="00737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jc w:val="center"/>
        <w:rPr>
          <w:rFonts w:ascii="Calibri" w:hAnsi="Calibri"/>
          <w:sz w:val="28"/>
          <w:szCs w:val="28"/>
        </w:rPr>
      </w:pPr>
      <w:r w:rsidRPr="00BC352A">
        <w:rPr>
          <w:rFonts w:ascii="Calibri" w:hAnsi="Calibri"/>
          <w:sz w:val="28"/>
          <w:szCs w:val="28"/>
        </w:rPr>
        <w:t>(Art. 47 del D.P.R. 28 dicembre 2000, n. 445)</w:t>
      </w:r>
    </w:p>
    <w:p w14:paraId="2089105F" w14:textId="77777777" w:rsidR="00737B84" w:rsidRPr="00BC352A" w:rsidRDefault="00737B84" w:rsidP="00737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19"/>
          <w:tab w:val="right" w:pos="9638"/>
        </w:tabs>
        <w:jc w:val="center"/>
        <w:rPr>
          <w:sz w:val="16"/>
          <w:szCs w:val="16"/>
        </w:rPr>
      </w:pPr>
    </w:p>
    <w:p w14:paraId="4545D2F2" w14:textId="77777777" w:rsidR="00737B84" w:rsidRPr="00BC352A" w:rsidRDefault="00737B84" w:rsidP="00737B84">
      <w:pPr>
        <w:tabs>
          <w:tab w:val="center" w:pos="4819"/>
          <w:tab w:val="right" w:pos="9638"/>
        </w:tabs>
        <w:jc w:val="center"/>
        <w:rPr>
          <w:szCs w:val="20"/>
        </w:rPr>
      </w:pPr>
    </w:p>
    <w:p w14:paraId="22BA5DDD" w14:textId="77777777" w:rsidR="00737B84" w:rsidRPr="00BC352A" w:rsidRDefault="00737B84" w:rsidP="00737B84">
      <w:pPr>
        <w:spacing w:line="360" w:lineRule="auto"/>
        <w:ind w:right="141" w:firstLine="567"/>
        <w:jc w:val="both"/>
        <w:rPr>
          <w:rFonts w:ascii="Garamond" w:hAnsi="Garamond"/>
          <w:szCs w:val="20"/>
        </w:rPr>
      </w:pPr>
      <w:r w:rsidRPr="00BC352A">
        <w:rPr>
          <w:rFonts w:ascii="Garamond" w:hAnsi="Garamond"/>
          <w:szCs w:val="20"/>
        </w:rPr>
        <w:t>Il/La sottoscritto/a Maria Chiara Fastame nato/a a Sassari (SS) il 02/01/1974, residente in La Maddalena (OT), e domiciliato/a in Cagliari via Generale Cagna n° 56, a conoscenza di quanto prescritto dall’art. 76 del D.P.R. 28 dicembre 2000, n. 445, sulla responsabilità penale cui può andare incontro in caso di falsità in atti e di dichiarazioni mendaci, ai sensi e per gli effetti del citato D.P.R. n. 445/2000 e sotto la propria personale responsabilità:</w:t>
      </w:r>
    </w:p>
    <w:p w14:paraId="62AFB9DB" w14:textId="77777777" w:rsidR="000E7771" w:rsidRPr="00BC352A" w:rsidRDefault="000E7771" w:rsidP="00737B84">
      <w:pPr>
        <w:spacing w:line="360" w:lineRule="auto"/>
        <w:ind w:right="141" w:firstLine="567"/>
        <w:jc w:val="both"/>
        <w:rPr>
          <w:rFonts w:ascii="Garamond" w:hAnsi="Garamond"/>
          <w:szCs w:val="20"/>
        </w:rPr>
      </w:pPr>
    </w:p>
    <w:p w14:paraId="0A79E6D8" w14:textId="77777777" w:rsidR="00737B84" w:rsidRPr="00BC352A" w:rsidRDefault="00737B84" w:rsidP="00737B84">
      <w:pPr>
        <w:keepNext/>
        <w:spacing w:line="360" w:lineRule="auto"/>
        <w:ind w:right="141" w:firstLine="567"/>
        <w:jc w:val="center"/>
        <w:outlineLvl w:val="0"/>
        <w:rPr>
          <w:rFonts w:ascii="Garamond" w:hAnsi="Garamond"/>
          <w:b/>
          <w:szCs w:val="20"/>
        </w:rPr>
      </w:pPr>
      <w:r w:rsidRPr="00BC352A">
        <w:rPr>
          <w:rFonts w:ascii="Garamond" w:hAnsi="Garamond"/>
          <w:b/>
          <w:szCs w:val="20"/>
        </w:rPr>
        <w:lastRenderedPageBreak/>
        <w:t>D I C H I A R A</w:t>
      </w:r>
    </w:p>
    <w:p w14:paraId="0199AF9C" w14:textId="77777777" w:rsidR="00737B84" w:rsidRPr="00BC352A" w:rsidRDefault="00737B84" w:rsidP="00737B84">
      <w:pPr>
        <w:rPr>
          <w:rFonts w:ascii="Garamond" w:hAnsi="Garamond"/>
          <w:szCs w:val="20"/>
        </w:rPr>
      </w:pPr>
    </w:p>
    <w:p w14:paraId="7FF29D8E" w14:textId="77777777" w:rsidR="00737B84" w:rsidRPr="00BC352A" w:rsidRDefault="00737B84" w:rsidP="00737B84">
      <w:pPr>
        <w:rPr>
          <w:rFonts w:ascii="Garamond" w:hAnsi="Garamond"/>
          <w:szCs w:val="20"/>
        </w:rPr>
      </w:pPr>
      <w:r w:rsidRPr="00BC352A">
        <w:rPr>
          <w:rFonts w:ascii="Garamond" w:hAnsi="Garamond"/>
          <w:szCs w:val="20"/>
        </w:rPr>
        <w:t>che quanto affermato e riportato nel curriculum corrisponde al vero.</w:t>
      </w:r>
    </w:p>
    <w:p w14:paraId="19933F09" w14:textId="77777777" w:rsidR="00737B84" w:rsidRPr="00BC352A" w:rsidRDefault="00737B84" w:rsidP="00737B84">
      <w:pPr>
        <w:spacing w:before="240" w:line="360" w:lineRule="auto"/>
        <w:ind w:right="142"/>
        <w:rPr>
          <w:rFonts w:ascii="Garamond" w:hAnsi="Garamond"/>
          <w:szCs w:val="20"/>
        </w:rPr>
      </w:pPr>
      <w:r w:rsidRPr="00BC352A">
        <w:rPr>
          <w:rFonts w:ascii="Garamond" w:hAnsi="Garamond"/>
          <w:szCs w:val="20"/>
        </w:rPr>
        <w:t>Letto, confermato e sottoscritto.</w:t>
      </w:r>
      <w:r w:rsidRPr="00BC352A">
        <w:rPr>
          <w:rFonts w:ascii="Garamond" w:hAnsi="Garamond"/>
          <w:szCs w:val="20"/>
        </w:rPr>
        <w:tab/>
      </w:r>
      <w:r w:rsidRPr="00BC352A">
        <w:rPr>
          <w:rFonts w:ascii="Garamond" w:hAnsi="Garamond"/>
          <w:szCs w:val="20"/>
        </w:rPr>
        <w:tab/>
      </w:r>
      <w:r w:rsidRPr="00BC352A">
        <w:rPr>
          <w:rFonts w:ascii="Garamond" w:hAnsi="Garamond"/>
          <w:szCs w:val="20"/>
        </w:rPr>
        <w:tab/>
      </w:r>
      <w:r w:rsidRPr="00BC352A">
        <w:rPr>
          <w:rFonts w:ascii="Garamond" w:hAnsi="Garamond"/>
          <w:szCs w:val="20"/>
        </w:rPr>
        <w:tab/>
      </w:r>
      <w:r w:rsidRPr="00BC352A">
        <w:rPr>
          <w:rFonts w:ascii="Garamond" w:hAnsi="Garamond"/>
          <w:szCs w:val="20"/>
        </w:rPr>
        <w:tab/>
        <w:t>IL/LA DICHIARANTE</w:t>
      </w:r>
    </w:p>
    <w:p w14:paraId="40E5F13E" w14:textId="77777777" w:rsidR="00737B84" w:rsidRPr="00BC352A" w:rsidRDefault="00737B84" w:rsidP="00737B84">
      <w:pPr>
        <w:spacing w:line="360" w:lineRule="auto"/>
        <w:ind w:right="141"/>
        <w:rPr>
          <w:rFonts w:ascii="Garamond" w:hAnsi="Garamond"/>
          <w:szCs w:val="20"/>
        </w:rPr>
      </w:pPr>
    </w:p>
    <w:p w14:paraId="5064C179" w14:textId="626ED4D6" w:rsidR="00737B84" w:rsidRPr="00737B84" w:rsidRDefault="00737B84" w:rsidP="00703DB1">
      <w:pPr>
        <w:tabs>
          <w:tab w:val="left" w:pos="5940"/>
        </w:tabs>
        <w:spacing w:line="360" w:lineRule="auto"/>
        <w:rPr>
          <w:rFonts w:ascii="Garamond" w:hAnsi="Garamond"/>
          <w:szCs w:val="20"/>
        </w:rPr>
      </w:pPr>
      <w:r w:rsidRPr="00BC352A">
        <w:rPr>
          <w:rFonts w:ascii="Garamond" w:hAnsi="Garamond"/>
          <w:szCs w:val="20"/>
        </w:rPr>
        <w:t xml:space="preserve">Cagliari, li </w:t>
      </w:r>
      <w:r w:rsidR="00274C03">
        <w:rPr>
          <w:rFonts w:ascii="Garamond" w:hAnsi="Garamond"/>
          <w:szCs w:val="20"/>
        </w:rPr>
        <w:t>19</w:t>
      </w:r>
      <w:r w:rsidR="00AC00AF" w:rsidRPr="00BC352A">
        <w:rPr>
          <w:rFonts w:ascii="Garamond" w:hAnsi="Garamond"/>
          <w:szCs w:val="20"/>
        </w:rPr>
        <w:t>/</w:t>
      </w:r>
      <w:r w:rsidR="00274C03">
        <w:rPr>
          <w:rFonts w:ascii="Garamond" w:hAnsi="Garamond"/>
          <w:szCs w:val="20"/>
        </w:rPr>
        <w:t>05</w:t>
      </w:r>
      <w:r w:rsidR="00AC00AF" w:rsidRPr="00BC352A">
        <w:rPr>
          <w:rFonts w:ascii="Garamond" w:hAnsi="Garamond"/>
          <w:szCs w:val="20"/>
        </w:rPr>
        <w:t>/201</w:t>
      </w:r>
      <w:r w:rsidR="00274C03">
        <w:rPr>
          <w:rFonts w:ascii="Garamond" w:hAnsi="Garamond"/>
          <w:szCs w:val="20"/>
        </w:rPr>
        <w:t>7</w:t>
      </w:r>
      <w:r w:rsidR="00762CD9" w:rsidRPr="00BC352A">
        <w:rPr>
          <w:rFonts w:ascii="Garamond" w:hAnsi="Garamond"/>
          <w:szCs w:val="20"/>
        </w:rPr>
        <w:t xml:space="preserve">                                                          </w:t>
      </w:r>
      <w:r w:rsidR="00EA4497" w:rsidRPr="00BC352A">
        <w:rPr>
          <w:rFonts w:ascii="Garamond" w:hAnsi="Garamond"/>
          <w:noProof/>
          <w:szCs w:val="20"/>
        </w:rPr>
        <w:drawing>
          <wp:inline distT="0" distB="0" distL="0" distR="0" wp14:anchorId="445F12A7" wp14:editId="0E5B6664">
            <wp:extent cx="2360295" cy="460375"/>
            <wp:effectExtent l="0" t="0" r="0" b="0"/>
            <wp:docPr id="1" name="Immagine 1" descr="FIRMA 2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FIRMA 201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7B84" w:rsidRPr="00737B84" w:rsidSect="00324263">
      <w:pgSz w:w="11906" w:h="16838" w:code="9"/>
      <w:pgMar w:top="1418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doni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8A1"/>
    <w:multiLevelType w:val="hybridMultilevel"/>
    <w:tmpl w:val="D9D66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26C6F"/>
    <w:multiLevelType w:val="singleLevel"/>
    <w:tmpl w:val="D7B6082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pacing w:val="0"/>
        <w:position w:val="0"/>
        <w:sz w:val="22"/>
      </w:rPr>
    </w:lvl>
  </w:abstractNum>
  <w:abstractNum w:abstractNumId="2">
    <w:nsid w:val="172407A6"/>
    <w:multiLevelType w:val="hybridMultilevel"/>
    <w:tmpl w:val="7F2E7078"/>
    <w:lvl w:ilvl="0" w:tplc="78F4C5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16B55"/>
    <w:multiLevelType w:val="hybridMultilevel"/>
    <w:tmpl w:val="DB8299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E7CC4"/>
    <w:multiLevelType w:val="singleLevel"/>
    <w:tmpl w:val="D7B6082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pacing w:val="0"/>
        <w:position w:val="0"/>
        <w:sz w:val="22"/>
      </w:rPr>
    </w:lvl>
  </w:abstractNum>
  <w:abstractNum w:abstractNumId="5">
    <w:nsid w:val="32383B38"/>
    <w:multiLevelType w:val="hybridMultilevel"/>
    <w:tmpl w:val="16E265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4D7F39"/>
    <w:multiLevelType w:val="hybridMultilevel"/>
    <w:tmpl w:val="99EC85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12832"/>
    <w:multiLevelType w:val="hybridMultilevel"/>
    <w:tmpl w:val="8F321C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D976E6"/>
    <w:multiLevelType w:val="hybridMultilevel"/>
    <w:tmpl w:val="669A9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53648C"/>
    <w:multiLevelType w:val="multilevel"/>
    <w:tmpl w:val="25C6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4F53EB"/>
    <w:multiLevelType w:val="hybridMultilevel"/>
    <w:tmpl w:val="C848E8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831423"/>
    <w:multiLevelType w:val="hybridMultilevel"/>
    <w:tmpl w:val="61602A3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6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70A"/>
    <w:rsid w:val="00000EAE"/>
    <w:rsid w:val="0000184A"/>
    <w:rsid w:val="00002B5A"/>
    <w:rsid w:val="000049C5"/>
    <w:rsid w:val="00005385"/>
    <w:rsid w:val="00011D19"/>
    <w:rsid w:val="0001269A"/>
    <w:rsid w:val="000130C7"/>
    <w:rsid w:val="00021FF1"/>
    <w:rsid w:val="00023E24"/>
    <w:rsid w:val="0002433E"/>
    <w:rsid w:val="00024D3A"/>
    <w:rsid w:val="000303F9"/>
    <w:rsid w:val="00030D29"/>
    <w:rsid w:val="000332B6"/>
    <w:rsid w:val="00033D0A"/>
    <w:rsid w:val="00035400"/>
    <w:rsid w:val="00035431"/>
    <w:rsid w:val="00035A96"/>
    <w:rsid w:val="00040E51"/>
    <w:rsid w:val="00043670"/>
    <w:rsid w:val="00046E8C"/>
    <w:rsid w:val="000554F6"/>
    <w:rsid w:val="00056ACD"/>
    <w:rsid w:val="00061F11"/>
    <w:rsid w:val="00065D98"/>
    <w:rsid w:val="000676F2"/>
    <w:rsid w:val="00067E25"/>
    <w:rsid w:val="0007160F"/>
    <w:rsid w:val="00075260"/>
    <w:rsid w:val="00080DAE"/>
    <w:rsid w:val="000832AB"/>
    <w:rsid w:val="00083377"/>
    <w:rsid w:val="000840DC"/>
    <w:rsid w:val="000845BB"/>
    <w:rsid w:val="00086E78"/>
    <w:rsid w:val="00091639"/>
    <w:rsid w:val="00091C77"/>
    <w:rsid w:val="00093261"/>
    <w:rsid w:val="00097655"/>
    <w:rsid w:val="000A0283"/>
    <w:rsid w:val="000A0DCE"/>
    <w:rsid w:val="000A1002"/>
    <w:rsid w:val="000A1D51"/>
    <w:rsid w:val="000A3A82"/>
    <w:rsid w:val="000B589F"/>
    <w:rsid w:val="000B6516"/>
    <w:rsid w:val="000B6EFF"/>
    <w:rsid w:val="000B7210"/>
    <w:rsid w:val="000C2030"/>
    <w:rsid w:val="000C2052"/>
    <w:rsid w:val="000C48AE"/>
    <w:rsid w:val="000C6C3F"/>
    <w:rsid w:val="000C73F0"/>
    <w:rsid w:val="000C74E9"/>
    <w:rsid w:val="000D624B"/>
    <w:rsid w:val="000E1ACA"/>
    <w:rsid w:val="000E2788"/>
    <w:rsid w:val="000E7771"/>
    <w:rsid w:val="000F6887"/>
    <w:rsid w:val="00107A29"/>
    <w:rsid w:val="00110038"/>
    <w:rsid w:val="00110CD5"/>
    <w:rsid w:val="00117B25"/>
    <w:rsid w:val="001224E9"/>
    <w:rsid w:val="00123267"/>
    <w:rsid w:val="0012438E"/>
    <w:rsid w:val="00130FBA"/>
    <w:rsid w:val="001340D1"/>
    <w:rsid w:val="001343B6"/>
    <w:rsid w:val="001348AB"/>
    <w:rsid w:val="0014053F"/>
    <w:rsid w:val="00142CDB"/>
    <w:rsid w:val="00150AC1"/>
    <w:rsid w:val="00153FBA"/>
    <w:rsid w:val="00155C4C"/>
    <w:rsid w:val="0016186C"/>
    <w:rsid w:val="00161EC0"/>
    <w:rsid w:val="0016257A"/>
    <w:rsid w:val="001631B0"/>
    <w:rsid w:val="001665C9"/>
    <w:rsid w:val="0016753D"/>
    <w:rsid w:val="00170BB2"/>
    <w:rsid w:val="00174132"/>
    <w:rsid w:val="0017420B"/>
    <w:rsid w:val="00174A21"/>
    <w:rsid w:val="00174E3D"/>
    <w:rsid w:val="00184D32"/>
    <w:rsid w:val="00185449"/>
    <w:rsid w:val="00185C4F"/>
    <w:rsid w:val="00186333"/>
    <w:rsid w:val="001864D1"/>
    <w:rsid w:val="001926AD"/>
    <w:rsid w:val="001946EA"/>
    <w:rsid w:val="001A0783"/>
    <w:rsid w:val="001A72A6"/>
    <w:rsid w:val="001B0D0A"/>
    <w:rsid w:val="001B0F15"/>
    <w:rsid w:val="001B18C8"/>
    <w:rsid w:val="001B71D1"/>
    <w:rsid w:val="001C15C6"/>
    <w:rsid w:val="001C3C4B"/>
    <w:rsid w:val="001C48F9"/>
    <w:rsid w:val="001C4A5A"/>
    <w:rsid w:val="001C5332"/>
    <w:rsid w:val="001C7831"/>
    <w:rsid w:val="001D02FE"/>
    <w:rsid w:val="001D17B5"/>
    <w:rsid w:val="001D3802"/>
    <w:rsid w:val="001D547D"/>
    <w:rsid w:val="001D5B66"/>
    <w:rsid w:val="001D7F79"/>
    <w:rsid w:val="001E0A35"/>
    <w:rsid w:val="001E188F"/>
    <w:rsid w:val="001E63F2"/>
    <w:rsid w:val="001F1A87"/>
    <w:rsid w:val="001F37F9"/>
    <w:rsid w:val="001F7BE7"/>
    <w:rsid w:val="00200DA4"/>
    <w:rsid w:val="002033D3"/>
    <w:rsid w:val="00204990"/>
    <w:rsid w:val="002075AE"/>
    <w:rsid w:val="00207B7A"/>
    <w:rsid w:val="002158A1"/>
    <w:rsid w:val="00216BC1"/>
    <w:rsid w:val="00217978"/>
    <w:rsid w:val="0022059D"/>
    <w:rsid w:val="002216D4"/>
    <w:rsid w:val="00223A66"/>
    <w:rsid w:val="002332EC"/>
    <w:rsid w:val="002348B0"/>
    <w:rsid w:val="00236030"/>
    <w:rsid w:val="00242261"/>
    <w:rsid w:val="0024349D"/>
    <w:rsid w:val="0024471F"/>
    <w:rsid w:val="00244B96"/>
    <w:rsid w:val="00245132"/>
    <w:rsid w:val="00250319"/>
    <w:rsid w:val="00250C64"/>
    <w:rsid w:val="00251044"/>
    <w:rsid w:val="0025161A"/>
    <w:rsid w:val="00251B3F"/>
    <w:rsid w:val="0025263A"/>
    <w:rsid w:val="002526C4"/>
    <w:rsid w:val="00252BE0"/>
    <w:rsid w:val="00257247"/>
    <w:rsid w:val="00257405"/>
    <w:rsid w:val="002605CE"/>
    <w:rsid w:val="0027170A"/>
    <w:rsid w:val="00271A43"/>
    <w:rsid w:val="00272C52"/>
    <w:rsid w:val="00274008"/>
    <w:rsid w:val="0027435B"/>
    <w:rsid w:val="00274C03"/>
    <w:rsid w:val="00274E0B"/>
    <w:rsid w:val="0027555B"/>
    <w:rsid w:val="00276607"/>
    <w:rsid w:val="002768F7"/>
    <w:rsid w:val="00284E0A"/>
    <w:rsid w:val="00287E26"/>
    <w:rsid w:val="0029215A"/>
    <w:rsid w:val="00294433"/>
    <w:rsid w:val="002A23E3"/>
    <w:rsid w:val="002A6F2D"/>
    <w:rsid w:val="002B0558"/>
    <w:rsid w:val="002B30C4"/>
    <w:rsid w:val="002B52FA"/>
    <w:rsid w:val="002C01B4"/>
    <w:rsid w:val="002C3861"/>
    <w:rsid w:val="002C504E"/>
    <w:rsid w:val="002D0A04"/>
    <w:rsid w:val="002D4F06"/>
    <w:rsid w:val="002D684E"/>
    <w:rsid w:val="002E7988"/>
    <w:rsid w:val="002E7B4A"/>
    <w:rsid w:val="002F25EC"/>
    <w:rsid w:val="002F6209"/>
    <w:rsid w:val="002F700D"/>
    <w:rsid w:val="00300B8D"/>
    <w:rsid w:val="00305B95"/>
    <w:rsid w:val="00307A82"/>
    <w:rsid w:val="00307BB5"/>
    <w:rsid w:val="0031100E"/>
    <w:rsid w:val="003118FD"/>
    <w:rsid w:val="00312FEA"/>
    <w:rsid w:val="003146F0"/>
    <w:rsid w:val="0031470B"/>
    <w:rsid w:val="00315AE9"/>
    <w:rsid w:val="00315F48"/>
    <w:rsid w:val="00323218"/>
    <w:rsid w:val="00324263"/>
    <w:rsid w:val="00331E8A"/>
    <w:rsid w:val="003365DC"/>
    <w:rsid w:val="00341A93"/>
    <w:rsid w:val="0034587E"/>
    <w:rsid w:val="00345D72"/>
    <w:rsid w:val="0034680F"/>
    <w:rsid w:val="00347F16"/>
    <w:rsid w:val="00362637"/>
    <w:rsid w:val="003658F0"/>
    <w:rsid w:val="00367632"/>
    <w:rsid w:val="0037298A"/>
    <w:rsid w:val="00372AED"/>
    <w:rsid w:val="00374530"/>
    <w:rsid w:val="00376345"/>
    <w:rsid w:val="0037787D"/>
    <w:rsid w:val="00381D84"/>
    <w:rsid w:val="00387AF0"/>
    <w:rsid w:val="00392C38"/>
    <w:rsid w:val="00394DEA"/>
    <w:rsid w:val="00395D61"/>
    <w:rsid w:val="00397A3A"/>
    <w:rsid w:val="003A0D98"/>
    <w:rsid w:val="003A2E30"/>
    <w:rsid w:val="003A4CBF"/>
    <w:rsid w:val="003A6013"/>
    <w:rsid w:val="003B4458"/>
    <w:rsid w:val="003B742C"/>
    <w:rsid w:val="003B7785"/>
    <w:rsid w:val="003C09B3"/>
    <w:rsid w:val="003C0C76"/>
    <w:rsid w:val="003C7B4D"/>
    <w:rsid w:val="003C7E9D"/>
    <w:rsid w:val="003C7FAD"/>
    <w:rsid w:val="003D0DB9"/>
    <w:rsid w:val="003D29A8"/>
    <w:rsid w:val="003D6D96"/>
    <w:rsid w:val="003E16B1"/>
    <w:rsid w:val="003E2BB4"/>
    <w:rsid w:val="003E33B6"/>
    <w:rsid w:val="003E4DF1"/>
    <w:rsid w:val="003E6DAB"/>
    <w:rsid w:val="003F0C09"/>
    <w:rsid w:val="003F56BD"/>
    <w:rsid w:val="003F56BF"/>
    <w:rsid w:val="003F5BDC"/>
    <w:rsid w:val="003F6252"/>
    <w:rsid w:val="003F7763"/>
    <w:rsid w:val="004012F9"/>
    <w:rsid w:val="00406F59"/>
    <w:rsid w:val="0040788E"/>
    <w:rsid w:val="00410800"/>
    <w:rsid w:val="00410A00"/>
    <w:rsid w:val="00411619"/>
    <w:rsid w:val="00412955"/>
    <w:rsid w:val="004132E8"/>
    <w:rsid w:val="004148E0"/>
    <w:rsid w:val="00425807"/>
    <w:rsid w:val="00426CE8"/>
    <w:rsid w:val="00426CED"/>
    <w:rsid w:val="00426F42"/>
    <w:rsid w:val="004270B2"/>
    <w:rsid w:val="004321FF"/>
    <w:rsid w:val="004337D3"/>
    <w:rsid w:val="00435CEE"/>
    <w:rsid w:val="0043772A"/>
    <w:rsid w:val="00440045"/>
    <w:rsid w:val="004448A4"/>
    <w:rsid w:val="00445A95"/>
    <w:rsid w:val="004461CC"/>
    <w:rsid w:val="004502E5"/>
    <w:rsid w:val="00452406"/>
    <w:rsid w:val="004552D5"/>
    <w:rsid w:val="00456308"/>
    <w:rsid w:val="0045732E"/>
    <w:rsid w:val="0045783C"/>
    <w:rsid w:val="00457867"/>
    <w:rsid w:val="00461298"/>
    <w:rsid w:val="0046162E"/>
    <w:rsid w:val="00461FAF"/>
    <w:rsid w:val="0047133B"/>
    <w:rsid w:val="0047227F"/>
    <w:rsid w:val="00472897"/>
    <w:rsid w:val="004740D2"/>
    <w:rsid w:val="0047565B"/>
    <w:rsid w:val="00477214"/>
    <w:rsid w:val="004829FE"/>
    <w:rsid w:val="004842D3"/>
    <w:rsid w:val="00485FB2"/>
    <w:rsid w:val="00490FD7"/>
    <w:rsid w:val="00493A25"/>
    <w:rsid w:val="004977EC"/>
    <w:rsid w:val="004A1991"/>
    <w:rsid w:val="004A46A4"/>
    <w:rsid w:val="004A633D"/>
    <w:rsid w:val="004A78C0"/>
    <w:rsid w:val="004B2208"/>
    <w:rsid w:val="004B226C"/>
    <w:rsid w:val="004B39B5"/>
    <w:rsid w:val="004B7100"/>
    <w:rsid w:val="004C41AD"/>
    <w:rsid w:val="004C72AA"/>
    <w:rsid w:val="004D0A86"/>
    <w:rsid w:val="004E2273"/>
    <w:rsid w:val="004E3C5A"/>
    <w:rsid w:val="004F0A32"/>
    <w:rsid w:val="004F3528"/>
    <w:rsid w:val="004F581D"/>
    <w:rsid w:val="004F6AA9"/>
    <w:rsid w:val="004F786E"/>
    <w:rsid w:val="004F7916"/>
    <w:rsid w:val="005046F7"/>
    <w:rsid w:val="00505E56"/>
    <w:rsid w:val="00506A00"/>
    <w:rsid w:val="00516EF6"/>
    <w:rsid w:val="00516FBB"/>
    <w:rsid w:val="00517DAC"/>
    <w:rsid w:val="0052068C"/>
    <w:rsid w:val="0052570F"/>
    <w:rsid w:val="00525EB2"/>
    <w:rsid w:val="00525EDE"/>
    <w:rsid w:val="00532DB9"/>
    <w:rsid w:val="005331EE"/>
    <w:rsid w:val="00542E00"/>
    <w:rsid w:val="00543DAB"/>
    <w:rsid w:val="00545148"/>
    <w:rsid w:val="00545726"/>
    <w:rsid w:val="00545C3F"/>
    <w:rsid w:val="00546450"/>
    <w:rsid w:val="005464B7"/>
    <w:rsid w:val="0055041E"/>
    <w:rsid w:val="0055080D"/>
    <w:rsid w:val="00553821"/>
    <w:rsid w:val="005549E5"/>
    <w:rsid w:val="005574B6"/>
    <w:rsid w:val="00564963"/>
    <w:rsid w:val="005705BC"/>
    <w:rsid w:val="00570F65"/>
    <w:rsid w:val="00571F00"/>
    <w:rsid w:val="00572679"/>
    <w:rsid w:val="00572C9B"/>
    <w:rsid w:val="00573073"/>
    <w:rsid w:val="00574150"/>
    <w:rsid w:val="00574A11"/>
    <w:rsid w:val="005809BB"/>
    <w:rsid w:val="005859B7"/>
    <w:rsid w:val="00585DC3"/>
    <w:rsid w:val="0058667C"/>
    <w:rsid w:val="00590C73"/>
    <w:rsid w:val="0059105A"/>
    <w:rsid w:val="005912D0"/>
    <w:rsid w:val="005924F9"/>
    <w:rsid w:val="00592C14"/>
    <w:rsid w:val="00594B51"/>
    <w:rsid w:val="00595003"/>
    <w:rsid w:val="00595225"/>
    <w:rsid w:val="00595C0C"/>
    <w:rsid w:val="00595FF2"/>
    <w:rsid w:val="00596C85"/>
    <w:rsid w:val="005A0A1F"/>
    <w:rsid w:val="005A0D5B"/>
    <w:rsid w:val="005A1A8F"/>
    <w:rsid w:val="005A1F7D"/>
    <w:rsid w:val="005A2C35"/>
    <w:rsid w:val="005A2FE4"/>
    <w:rsid w:val="005A5981"/>
    <w:rsid w:val="005A5E56"/>
    <w:rsid w:val="005C0B22"/>
    <w:rsid w:val="005C4B03"/>
    <w:rsid w:val="005D15E1"/>
    <w:rsid w:val="005D3AC3"/>
    <w:rsid w:val="005D3B82"/>
    <w:rsid w:val="005D458B"/>
    <w:rsid w:val="005D5812"/>
    <w:rsid w:val="005D6199"/>
    <w:rsid w:val="005D76C6"/>
    <w:rsid w:val="005E26A6"/>
    <w:rsid w:val="005E34F8"/>
    <w:rsid w:val="005F15B4"/>
    <w:rsid w:val="005F1ACD"/>
    <w:rsid w:val="005F1D93"/>
    <w:rsid w:val="005F50BF"/>
    <w:rsid w:val="00600576"/>
    <w:rsid w:val="006005F7"/>
    <w:rsid w:val="006014FB"/>
    <w:rsid w:val="006015E6"/>
    <w:rsid w:val="00604C50"/>
    <w:rsid w:val="006078F1"/>
    <w:rsid w:val="00612017"/>
    <w:rsid w:val="00613AA9"/>
    <w:rsid w:val="00613DDB"/>
    <w:rsid w:val="0061453C"/>
    <w:rsid w:val="0061519C"/>
    <w:rsid w:val="0061638C"/>
    <w:rsid w:val="00616DC1"/>
    <w:rsid w:val="0062150B"/>
    <w:rsid w:val="00623A34"/>
    <w:rsid w:val="00624D32"/>
    <w:rsid w:val="00632C3B"/>
    <w:rsid w:val="00633B22"/>
    <w:rsid w:val="00636195"/>
    <w:rsid w:val="00636A0E"/>
    <w:rsid w:val="006405D1"/>
    <w:rsid w:val="00641660"/>
    <w:rsid w:val="006420D0"/>
    <w:rsid w:val="00643716"/>
    <w:rsid w:val="00644B7E"/>
    <w:rsid w:val="0064584A"/>
    <w:rsid w:val="0064661B"/>
    <w:rsid w:val="00646728"/>
    <w:rsid w:val="0064672C"/>
    <w:rsid w:val="00646EF1"/>
    <w:rsid w:val="00647243"/>
    <w:rsid w:val="00650E84"/>
    <w:rsid w:val="006515B9"/>
    <w:rsid w:val="006516F1"/>
    <w:rsid w:val="006572C1"/>
    <w:rsid w:val="00660F1F"/>
    <w:rsid w:val="00663225"/>
    <w:rsid w:val="006633E4"/>
    <w:rsid w:val="00663487"/>
    <w:rsid w:val="006638E6"/>
    <w:rsid w:val="00670788"/>
    <w:rsid w:val="00672EE5"/>
    <w:rsid w:val="006732BE"/>
    <w:rsid w:val="00676A60"/>
    <w:rsid w:val="0067777E"/>
    <w:rsid w:val="00677C29"/>
    <w:rsid w:val="006819C2"/>
    <w:rsid w:val="006827E5"/>
    <w:rsid w:val="00685301"/>
    <w:rsid w:val="00686F04"/>
    <w:rsid w:val="00687488"/>
    <w:rsid w:val="0069638E"/>
    <w:rsid w:val="006973BB"/>
    <w:rsid w:val="006A0094"/>
    <w:rsid w:val="006A01C8"/>
    <w:rsid w:val="006A0B21"/>
    <w:rsid w:val="006A1C73"/>
    <w:rsid w:val="006A270D"/>
    <w:rsid w:val="006A2B16"/>
    <w:rsid w:val="006A3394"/>
    <w:rsid w:val="006A4AB2"/>
    <w:rsid w:val="006A5A35"/>
    <w:rsid w:val="006B1249"/>
    <w:rsid w:val="006B2071"/>
    <w:rsid w:val="006B35D9"/>
    <w:rsid w:val="006B4394"/>
    <w:rsid w:val="006B6255"/>
    <w:rsid w:val="006C07BA"/>
    <w:rsid w:val="006C14A8"/>
    <w:rsid w:val="006C2533"/>
    <w:rsid w:val="006C4BD3"/>
    <w:rsid w:val="006D0790"/>
    <w:rsid w:val="006D089F"/>
    <w:rsid w:val="006D1FA8"/>
    <w:rsid w:val="006D71F0"/>
    <w:rsid w:val="006E13A9"/>
    <w:rsid w:val="006E39CE"/>
    <w:rsid w:val="006E3DC2"/>
    <w:rsid w:val="006E66BC"/>
    <w:rsid w:val="006E6FAC"/>
    <w:rsid w:val="006F1DC2"/>
    <w:rsid w:val="006F3F74"/>
    <w:rsid w:val="006F5720"/>
    <w:rsid w:val="006F6E67"/>
    <w:rsid w:val="006F7750"/>
    <w:rsid w:val="0070199C"/>
    <w:rsid w:val="00703DB1"/>
    <w:rsid w:val="0070563C"/>
    <w:rsid w:val="00706D4B"/>
    <w:rsid w:val="0071001B"/>
    <w:rsid w:val="00711BFE"/>
    <w:rsid w:val="00713728"/>
    <w:rsid w:val="00713812"/>
    <w:rsid w:val="007151C1"/>
    <w:rsid w:val="007159C4"/>
    <w:rsid w:val="00716607"/>
    <w:rsid w:val="0072314C"/>
    <w:rsid w:val="00723C02"/>
    <w:rsid w:val="00724979"/>
    <w:rsid w:val="00725BA6"/>
    <w:rsid w:val="007320AF"/>
    <w:rsid w:val="007329B4"/>
    <w:rsid w:val="00734AC0"/>
    <w:rsid w:val="00736951"/>
    <w:rsid w:val="007375F3"/>
    <w:rsid w:val="00737B84"/>
    <w:rsid w:val="00745952"/>
    <w:rsid w:val="007504EE"/>
    <w:rsid w:val="00752C9B"/>
    <w:rsid w:val="00754A7F"/>
    <w:rsid w:val="00754DC2"/>
    <w:rsid w:val="00757904"/>
    <w:rsid w:val="00757B75"/>
    <w:rsid w:val="00761F26"/>
    <w:rsid w:val="00762CD9"/>
    <w:rsid w:val="00766520"/>
    <w:rsid w:val="00766CFF"/>
    <w:rsid w:val="00767C46"/>
    <w:rsid w:val="0077101C"/>
    <w:rsid w:val="007727F6"/>
    <w:rsid w:val="00772D17"/>
    <w:rsid w:val="00773C43"/>
    <w:rsid w:val="00776836"/>
    <w:rsid w:val="00780948"/>
    <w:rsid w:val="007823D2"/>
    <w:rsid w:val="00782CF3"/>
    <w:rsid w:val="00784EE9"/>
    <w:rsid w:val="00785D01"/>
    <w:rsid w:val="00792E83"/>
    <w:rsid w:val="007931AC"/>
    <w:rsid w:val="00793BEF"/>
    <w:rsid w:val="00793EDA"/>
    <w:rsid w:val="00794113"/>
    <w:rsid w:val="00794DB5"/>
    <w:rsid w:val="00796495"/>
    <w:rsid w:val="007A0904"/>
    <w:rsid w:val="007A0EA0"/>
    <w:rsid w:val="007A2433"/>
    <w:rsid w:val="007A5629"/>
    <w:rsid w:val="007B1E85"/>
    <w:rsid w:val="007B2080"/>
    <w:rsid w:val="007B289C"/>
    <w:rsid w:val="007B4C14"/>
    <w:rsid w:val="007B70F0"/>
    <w:rsid w:val="007C04BF"/>
    <w:rsid w:val="007C0B24"/>
    <w:rsid w:val="007C1CE1"/>
    <w:rsid w:val="007C2D73"/>
    <w:rsid w:val="007C3D7C"/>
    <w:rsid w:val="007C47F0"/>
    <w:rsid w:val="007C482C"/>
    <w:rsid w:val="007C6870"/>
    <w:rsid w:val="007D3B91"/>
    <w:rsid w:val="007E395C"/>
    <w:rsid w:val="007E705B"/>
    <w:rsid w:val="007F5FBE"/>
    <w:rsid w:val="008013D8"/>
    <w:rsid w:val="00804972"/>
    <w:rsid w:val="0080500C"/>
    <w:rsid w:val="00805FD0"/>
    <w:rsid w:val="00812991"/>
    <w:rsid w:val="00814CD2"/>
    <w:rsid w:val="00817128"/>
    <w:rsid w:val="008218CF"/>
    <w:rsid w:val="00821B41"/>
    <w:rsid w:val="00821D42"/>
    <w:rsid w:val="0082216C"/>
    <w:rsid w:val="00823F50"/>
    <w:rsid w:val="00827410"/>
    <w:rsid w:val="00830A8E"/>
    <w:rsid w:val="00840341"/>
    <w:rsid w:val="00841E54"/>
    <w:rsid w:val="00844CDB"/>
    <w:rsid w:val="00852C22"/>
    <w:rsid w:val="008530FA"/>
    <w:rsid w:val="00854009"/>
    <w:rsid w:val="00854950"/>
    <w:rsid w:val="00856473"/>
    <w:rsid w:val="00856E24"/>
    <w:rsid w:val="0086778F"/>
    <w:rsid w:val="00870119"/>
    <w:rsid w:val="0088585E"/>
    <w:rsid w:val="00885B7B"/>
    <w:rsid w:val="0088693C"/>
    <w:rsid w:val="0088707F"/>
    <w:rsid w:val="00890B4C"/>
    <w:rsid w:val="008920E7"/>
    <w:rsid w:val="0089271F"/>
    <w:rsid w:val="00893C54"/>
    <w:rsid w:val="008943F0"/>
    <w:rsid w:val="00894670"/>
    <w:rsid w:val="008A24AF"/>
    <w:rsid w:val="008A3641"/>
    <w:rsid w:val="008A65B5"/>
    <w:rsid w:val="008A683E"/>
    <w:rsid w:val="008A7325"/>
    <w:rsid w:val="008B2AB7"/>
    <w:rsid w:val="008B335C"/>
    <w:rsid w:val="008B3D28"/>
    <w:rsid w:val="008B69EA"/>
    <w:rsid w:val="008C0C18"/>
    <w:rsid w:val="008C7A81"/>
    <w:rsid w:val="008D1616"/>
    <w:rsid w:val="008D260B"/>
    <w:rsid w:val="008D3E65"/>
    <w:rsid w:val="008D649C"/>
    <w:rsid w:val="008D7B8D"/>
    <w:rsid w:val="008E0161"/>
    <w:rsid w:val="008E6A6F"/>
    <w:rsid w:val="008E6C11"/>
    <w:rsid w:val="008E76F6"/>
    <w:rsid w:val="008F346E"/>
    <w:rsid w:val="008F3C7F"/>
    <w:rsid w:val="008F5742"/>
    <w:rsid w:val="008F5A01"/>
    <w:rsid w:val="00900205"/>
    <w:rsid w:val="00900403"/>
    <w:rsid w:val="00902991"/>
    <w:rsid w:val="00902E7C"/>
    <w:rsid w:val="00912976"/>
    <w:rsid w:val="0091501E"/>
    <w:rsid w:val="00916954"/>
    <w:rsid w:val="00926B5C"/>
    <w:rsid w:val="00926C4A"/>
    <w:rsid w:val="00930CB4"/>
    <w:rsid w:val="00934370"/>
    <w:rsid w:val="00934FC0"/>
    <w:rsid w:val="00937800"/>
    <w:rsid w:val="009453D3"/>
    <w:rsid w:val="0094593E"/>
    <w:rsid w:val="00946315"/>
    <w:rsid w:val="009546FB"/>
    <w:rsid w:val="00954B1F"/>
    <w:rsid w:val="0095520A"/>
    <w:rsid w:val="00965BDA"/>
    <w:rsid w:val="00967CE5"/>
    <w:rsid w:val="009704BD"/>
    <w:rsid w:val="00973B02"/>
    <w:rsid w:val="009745B8"/>
    <w:rsid w:val="00975055"/>
    <w:rsid w:val="009750A6"/>
    <w:rsid w:val="00976227"/>
    <w:rsid w:val="00976BB1"/>
    <w:rsid w:val="00976D72"/>
    <w:rsid w:val="0098206D"/>
    <w:rsid w:val="00982ACE"/>
    <w:rsid w:val="00983147"/>
    <w:rsid w:val="0098425E"/>
    <w:rsid w:val="009877F5"/>
    <w:rsid w:val="00987DBE"/>
    <w:rsid w:val="00991044"/>
    <w:rsid w:val="00993481"/>
    <w:rsid w:val="009A262D"/>
    <w:rsid w:val="009A6AEB"/>
    <w:rsid w:val="009B4241"/>
    <w:rsid w:val="009B44CB"/>
    <w:rsid w:val="009B4E4B"/>
    <w:rsid w:val="009C0D04"/>
    <w:rsid w:val="009C2550"/>
    <w:rsid w:val="009C4F73"/>
    <w:rsid w:val="009C6B7B"/>
    <w:rsid w:val="009D01D0"/>
    <w:rsid w:val="009D3CB3"/>
    <w:rsid w:val="009D436E"/>
    <w:rsid w:val="009D522C"/>
    <w:rsid w:val="009D69E5"/>
    <w:rsid w:val="009E02B7"/>
    <w:rsid w:val="009E56A1"/>
    <w:rsid w:val="009E5D6F"/>
    <w:rsid w:val="009F0E39"/>
    <w:rsid w:val="009F19DC"/>
    <w:rsid w:val="009F2C6E"/>
    <w:rsid w:val="009F5A45"/>
    <w:rsid w:val="00A00BFD"/>
    <w:rsid w:val="00A00F59"/>
    <w:rsid w:val="00A01580"/>
    <w:rsid w:val="00A03110"/>
    <w:rsid w:val="00A03E87"/>
    <w:rsid w:val="00A04488"/>
    <w:rsid w:val="00A055A0"/>
    <w:rsid w:val="00A061F4"/>
    <w:rsid w:val="00A06484"/>
    <w:rsid w:val="00A06A7B"/>
    <w:rsid w:val="00A078F3"/>
    <w:rsid w:val="00A104FC"/>
    <w:rsid w:val="00A11CD8"/>
    <w:rsid w:val="00A11F80"/>
    <w:rsid w:val="00A128A5"/>
    <w:rsid w:val="00A13923"/>
    <w:rsid w:val="00A1476D"/>
    <w:rsid w:val="00A148F3"/>
    <w:rsid w:val="00A1538F"/>
    <w:rsid w:val="00A15A9B"/>
    <w:rsid w:val="00A170DA"/>
    <w:rsid w:val="00A240B0"/>
    <w:rsid w:val="00A3099E"/>
    <w:rsid w:val="00A319DE"/>
    <w:rsid w:val="00A3281A"/>
    <w:rsid w:val="00A359AD"/>
    <w:rsid w:val="00A3620D"/>
    <w:rsid w:val="00A40ECF"/>
    <w:rsid w:val="00A410F6"/>
    <w:rsid w:val="00A43234"/>
    <w:rsid w:val="00A46D49"/>
    <w:rsid w:val="00A47C53"/>
    <w:rsid w:val="00A51E4E"/>
    <w:rsid w:val="00A61866"/>
    <w:rsid w:val="00A6194E"/>
    <w:rsid w:val="00A61A29"/>
    <w:rsid w:val="00A61B14"/>
    <w:rsid w:val="00A62084"/>
    <w:rsid w:val="00A623D0"/>
    <w:rsid w:val="00A627AB"/>
    <w:rsid w:val="00A67CBB"/>
    <w:rsid w:val="00A71040"/>
    <w:rsid w:val="00A71326"/>
    <w:rsid w:val="00A715C1"/>
    <w:rsid w:val="00A71AF5"/>
    <w:rsid w:val="00A71DB3"/>
    <w:rsid w:val="00A71F20"/>
    <w:rsid w:val="00A720C1"/>
    <w:rsid w:val="00A72BA3"/>
    <w:rsid w:val="00A733C8"/>
    <w:rsid w:val="00A760A8"/>
    <w:rsid w:val="00A76392"/>
    <w:rsid w:val="00A80405"/>
    <w:rsid w:val="00A811E6"/>
    <w:rsid w:val="00A82555"/>
    <w:rsid w:val="00A85542"/>
    <w:rsid w:val="00A86069"/>
    <w:rsid w:val="00A925FB"/>
    <w:rsid w:val="00A92E21"/>
    <w:rsid w:val="00A9377D"/>
    <w:rsid w:val="00A961C7"/>
    <w:rsid w:val="00AA47E1"/>
    <w:rsid w:val="00AA7D44"/>
    <w:rsid w:val="00AB0745"/>
    <w:rsid w:val="00AB197B"/>
    <w:rsid w:val="00AB43C2"/>
    <w:rsid w:val="00AB6588"/>
    <w:rsid w:val="00AC00AF"/>
    <w:rsid w:val="00AC27EA"/>
    <w:rsid w:val="00AC6A9A"/>
    <w:rsid w:val="00AD1597"/>
    <w:rsid w:val="00AD1DB1"/>
    <w:rsid w:val="00AD5EE6"/>
    <w:rsid w:val="00AD606F"/>
    <w:rsid w:val="00AD7421"/>
    <w:rsid w:val="00AD7F0F"/>
    <w:rsid w:val="00AE32C8"/>
    <w:rsid w:val="00AE4200"/>
    <w:rsid w:val="00AE4CC0"/>
    <w:rsid w:val="00AE53E3"/>
    <w:rsid w:val="00AE7035"/>
    <w:rsid w:val="00AF0AF6"/>
    <w:rsid w:val="00AF1C77"/>
    <w:rsid w:val="00AF1EF3"/>
    <w:rsid w:val="00AF30B3"/>
    <w:rsid w:val="00AF347C"/>
    <w:rsid w:val="00AF6057"/>
    <w:rsid w:val="00AF6ED5"/>
    <w:rsid w:val="00B0483B"/>
    <w:rsid w:val="00B04985"/>
    <w:rsid w:val="00B05340"/>
    <w:rsid w:val="00B056E6"/>
    <w:rsid w:val="00B07CF1"/>
    <w:rsid w:val="00B1148F"/>
    <w:rsid w:val="00B118B6"/>
    <w:rsid w:val="00B1206E"/>
    <w:rsid w:val="00B13DF9"/>
    <w:rsid w:val="00B14448"/>
    <w:rsid w:val="00B151A0"/>
    <w:rsid w:val="00B15E1D"/>
    <w:rsid w:val="00B17F8B"/>
    <w:rsid w:val="00B22D58"/>
    <w:rsid w:val="00B24F60"/>
    <w:rsid w:val="00B328C6"/>
    <w:rsid w:val="00B333CA"/>
    <w:rsid w:val="00B334BE"/>
    <w:rsid w:val="00B355FA"/>
    <w:rsid w:val="00B368D9"/>
    <w:rsid w:val="00B3740C"/>
    <w:rsid w:val="00B40D79"/>
    <w:rsid w:val="00B4101A"/>
    <w:rsid w:val="00B429A3"/>
    <w:rsid w:val="00B44605"/>
    <w:rsid w:val="00B44F1A"/>
    <w:rsid w:val="00B450DC"/>
    <w:rsid w:val="00B50FAA"/>
    <w:rsid w:val="00B5153A"/>
    <w:rsid w:val="00B520E2"/>
    <w:rsid w:val="00B540F7"/>
    <w:rsid w:val="00B54F2C"/>
    <w:rsid w:val="00B5539A"/>
    <w:rsid w:val="00B55634"/>
    <w:rsid w:val="00B55ED7"/>
    <w:rsid w:val="00B55F7A"/>
    <w:rsid w:val="00B564F7"/>
    <w:rsid w:val="00B57238"/>
    <w:rsid w:val="00B63A5C"/>
    <w:rsid w:val="00B668CD"/>
    <w:rsid w:val="00B7067A"/>
    <w:rsid w:val="00B7101D"/>
    <w:rsid w:val="00B73FC2"/>
    <w:rsid w:val="00B74077"/>
    <w:rsid w:val="00B82B71"/>
    <w:rsid w:val="00B84C8B"/>
    <w:rsid w:val="00B858F3"/>
    <w:rsid w:val="00B939F0"/>
    <w:rsid w:val="00B94684"/>
    <w:rsid w:val="00B950C5"/>
    <w:rsid w:val="00B95A95"/>
    <w:rsid w:val="00BA0323"/>
    <w:rsid w:val="00BA1469"/>
    <w:rsid w:val="00BA1ED9"/>
    <w:rsid w:val="00BA2D90"/>
    <w:rsid w:val="00BA3114"/>
    <w:rsid w:val="00BA436B"/>
    <w:rsid w:val="00BB1300"/>
    <w:rsid w:val="00BB2496"/>
    <w:rsid w:val="00BB2F34"/>
    <w:rsid w:val="00BB4292"/>
    <w:rsid w:val="00BB54DF"/>
    <w:rsid w:val="00BB6D12"/>
    <w:rsid w:val="00BC0102"/>
    <w:rsid w:val="00BC238C"/>
    <w:rsid w:val="00BC352A"/>
    <w:rsid w:val="00BC3F27"/>
    <w:rsid w:val="00BC7669"/>
    <w:rsid w:val="00BC772F"/>
    <w:rsid w:val="00BC7B91"/>
    <w:rsid w:val="00BC7DD8"/>
    <w:rsid w:val="00BD01A7"/>
    <w:rsid w:val="00BD060E"/>
    <w:rsid w:val="00BD07D1"/>
    <w:rsid w:val="00BD3C0A"/>
    <w:rsid w:val="00BD48A6"/>
    <w:rsid w:val="00BD57EB"/>
    <w:rsid w:val="00BD6B5F"/>
    <w:rsid w:val="00BE1160"/>
    <w:rsid w:val="00BE1A1D"/>
    <w:rsid w:val="00BF1299"/>
    <w:rsid w:val="00BF3249"/>
    <w:rsid w:val="00BF4D1F"/>
    <w:rsid w:val="00BF5C82"/>
    <w:rsid w:val="00C00DF7"/>
    <w:rsid w:val="00C011DC"/>
    <w:rsid w:val="00C12E52"/>
    <w:rsid w:val="00C14D02"/>
    <w:rsid w:val="00C1668B"/>
    <w:rsid w:val="00C17225"/>
    <w:rsid w:val="00C239C2"/>
    <w:rsid w:val="00C2590B"/>
    <w:rsid w:val="00C32F06"/>
    <w:rsid w:val="00C35215"/>
    <w:rsid w:val="00C414BA"/>
    <w:rsid w:val="00C44056"/>
    <w:rsid w:val="00C4575B"/>
    <w:rsid w:val="00C45B0D"/>
    <w:rsid w:val="00C50555"/>
    <w:rsid w:val="00C54AE4"/>
    <w:rsid w:val="00C56537"/>
    <w:rsid w:val="00C5672D"/>
    <w:rsid w:val="00C56AC5"/>
    <w:rsid w:val="00C57F40"/>
    <w:rsid w:val="00C6497A"/>
    <w:rsid w:val="00C65425"/>
    <w:rsid w:val="00C65CA4"/>
    <w:rsid w:val="00C735FD"/>
    <w:rsid w:val="00C74171"/>
    <w:rsid w:val="00C76D21"/>
    <w:rsid w:val="00C82363"/>
    <w:rsid w:val="00C82D64"/>
    <w:rsid w:val="00C836A2"/>
    <w:rsid w:val="00C85419"/>
    <w:rsid w:val="00C92482"/>
    <w:rsid w:val="00C93B49"/>
    <w:rsid w:val="00C9557B"/>
    <w:rsid w:val="00C97F1B"/>
    <w:rsid w:val="00CA2B12"/>
    <w:rsid w:val="00CA64A5"/>
    <w:rsid w:val="00CA70B6"/>
    <w:rsid w:val="00CB63C3"/>
    <w:rsid w:val="00CC0794"/>
    <w:rsid w:val="00CC085F"/>
    <w:rsid w:val="00CC545D"/>
    <w:rsid w:val="00CC6CD1"/>
    <w:rsid w:val="00CC7186"/>
    <w:rsid w:val="00CD01D9"/>
    <w:rsid w:val="00CD0D08"/>
    <w:rsid w:val="00CD47FA"/>
    <w:rsid w:val="00CD499E"/>
    <w:rsid w:val="00CD581C"/>
    <w:rsid w:val="00CE05B1"/>
    <w:rsid w:val="00CE0DFA"/>
    <w:rsid w:val="00CE0F3C"/>
    <w:rsid w:val="00CE1E67"/>
    <w:rsid w:val="00CE1FA7"/>
    <w:rsid w:val="00CE420B"/>
    <w:rsid w:val="00CF0EDF"/>
    <w:rsid w:val="00CF1A9E"/>
    <w:rsid w:val="00CF2054"/>
    <w:rsid w:val="00CF5B70"/>
    <w:rsid w:val="00CF60ED"/>
    <w:rsid w:val="00CF6284"/>
    <w:rsid w:val="00CF796D"/>
    <w:rsid w:val="00D0050D"/>
    <w:rsid w:val="00D03020"/>
    <w:rsid w:val="00D07116"/>
    <w:rsid w:val="00D106EF"/>
    <w:rsid w:val="00D114B5"/>
    <w:rsid w:val="00D11831"/>
    <w:rsid w:val="00D1249A"/>
    <w:rsid w:val="00D126BF"/>
    <w:rsid w:val="00D12A61"/>
    <w:rsid w:val="00D14005"/>
    <w:rsid w:val="00D14D1F"/>
    <w:rsid w:val="00D16885"/>
    <w:rsid w:val="00D2111D"/>
    <w:rsid w:val="00D2184E"/>
    <w:rsid w:val="00D22B72"/>
    <w:rsid w:val="00D245E3"/>
    <w:rsid w:val="00D26957"/>
    <w:rsid w:val="00D332BE"/>
    <w:rsid w:val="00D33685"/>
    <w:rsid w:val="00D36317"/>
    <w:rsid w:val="00D4122D"/>
    <w:rsid w:val="00D4697D"/>
    <w:rsid w:val="00D5085D"/>
    <w:rsid w:val="00D52A21"/>
    <w:rsid w:val="00D56857"/>
    <w:rsid w:val="00D57576"/>
    <w:rsid w:val="00D61DA9"/>
    <w:rsid w:val="00D64820"/>
    <w:rsid w:val="00D65F9C"/>
    <w:rsid w:val="00D72150"/>
    <w:rsid w:val="00D7668D"/>
    <w:rsid w:val="00D8124C"/>
    <w:rsid w:val="00D816AB"/>
    <w:rsid w:val="00D83754"/>
    <w:rsid w:val="00D85F05"/>
    <w:rsid w:val="00D86377"/>
    <w:rsid w:val="00D878DA"/>
    <w:rsid w:val="00D910DA"/>
    <w:rsid w:val="00D95D4C"/>
    <w:rsid w:val="00DA2649"/>
    <w:rsid w:val="00DA4679"/>
    <w:rsid w:val="00DA67CD"/>
    <w:rsid w:val="00DA6E11"/>
    <w:rsid w:val="00DB002D"/>
    <w:rsid w:val="00DB100E"/>
    <w:rsid w:val="00DB190B"/>
    <w:rsid w:val="00DB3CBE"/>
    <w:rsid w:val="00DB6B24"/>
    <w:rsid w:val="00DC1566"/>
    <w:rsid w:val="00DC5F6C"/>
    <w:rsid w:val="00DC797E"/>
    <w:rsid w:val="00DD7227"/>
    <w:rsid w:val="00DE0E69"/>
    <w:rsid w:val="00DE3416"/>
    <w:rsid w:val="00DE428C"/>
    <w:rsid w:val="00DE51B6"/>
    <w:rsid w:val="00DE5885"/>
    <w:rsid w:val="00DE5C4A"/>
    <w:rsid w:val="00DF196B"/>
    <w:rsid w:val="00DF5BE5"/>
    <w:rsid w:val="00DF5C7E"/>
    <w:rsid w:val="00E0003C"/>
    <w:rsid w:val="00E040B8"/>
    <w:rsid w:val="00E12E90"/>
    <w:rsid w:val="00E140EE"/>
    <w:rsid w:val="00E143C3"/>
    <w:rsid w:val="00E14C43"/>
    <w:rsid w:val="00E158B1"/>
    <w:rsid w:val="00E15B09"/>
    <w:rsid w:val="00E16310"/>
    <w:rsid w:val="00E17E95"/>
    <w:rsid w:val="00E23634"/>
    <w:rsid w:val="00E25869"/>
    <w:rsid w:val="00E26AD3"/>
    <w:rsid w:val="00E27A83"/>
    <w:rsid w:val="00E307EC"/>
    <w:rsid w:val="00E3311E"/>
    <w:rsid w:val="00E343C1"/>
    <w:rsid w:val="00E34E6C"/>
    <w:rsid w:val="00E35785"/>
    <w:rsid w:val="00E36DA2"/>
    <w:rsid w:val="00E3791F"/>
    <w:rsid w:val="00E4080B"/>
    <w:rsid w:val="00E417F7"/>
    <w:rsid w:val="00E41B22"/>
    <w:rsid w:val="00E44F9F"/>
    <w:rsid w:val="00E45C2C"/>
    <w:rsid w:val="00E46586"/>
    <w:rsid w:val="00E518ED"/>
    <w:rsid w:val="00E51E13"/>
    <w:rsid w:val="00E51E65"/>
    <w:rsid w:val="00E525AE"/>
    <w:rsid w:val="00E559BE"/>
    <w:rsid w:val="00E60CCD"/>
    <w:rsid w:val="00E61C8D"/>
    <w:rsid w:val="00E61EB6"/>
    <w:rsid w:val="00E620D7"/>
    <w:rsid w:val="00E62AF9"/>
    <w:rsid w:val="00E64692"/>
    <w:rsid w:val="00E660A2"/>
    <w:rsid w:val="00E70306"/>
    <w:rsid w:val="00E70E4D"/>
    <w:rsid w:val="00E73A3A"/>
    <w:rsid w:val="00E77CCC"/>
    <w:rsid w:val="00E80174"/>
    <w:rsid w:val="00E807DB"/>
    <w:rsid w:val="00E81749"/>
    <w:rsid w:val="00E873EC"/>
    <w:rsid w:val="00E94813"/>
    <w:rsid w:val="00E95175"/>
    <w:rsid w:val="00E953B4"/>
    <w:rsid w:val="00E956E3"/>
    <w:rsid w:val="00E95A3B"/>
    <w:rsid w:val="00EA0A96"/>
    <w:rsid w:val="00EA1E4E"/>
    <w:rsid w:val="00EA4497"/>
    <w:rsid w:val="00EA5E37"/>
    <w:rsid w:val="00EA64BF"/>
    <w:rsid w:val="00EB13AB"/>
    <w:rsid w:val="00EB2D53"/>
    <w:rsid w:val="00EB352A"/>
    <w:rsid w:val="00EB3734"/>
    <w:rsid w:val="00EB46B2"/>
    <w:rsid w:val="00EB4E8F"/>
    <w:rsid w:val="00EB7687"/>
    <w:rsid w:val="00EC0892"/>
    <w:rsid w:val="00EC69DF"/>
    <w:rsid w:val="00EC6D97"/>
    <w:rsid w:val="00EC7262"/>
    <w:rsid w:val="00ED0D79"/>
    <w:rsid w:val="00ED1D7B"/>
    <w:rsid w:val="00ED270F"/>
    <w:rsid w:val="00ED2819"/>
    <w:rsid w:val="00ED64ED"/>
    <w:rsid w:val="00ED6E4D"/>
    <w:rsid w:val="00EE2C64"/>
    <w:rsid w:val="00EE31BC"/>
    <w:rsid w:val="00EE3911"/>
    <w:rsid w:val="00EE4AA9"/>
    <w:rsid w:val="00EE6EAE"/>
    <w:rsid w:val="00EE7418"/>
    <w:rsid w:val="00EE7896"/>
    <w:rsid w:val="00EE7BE2"/>
    <w:rsid w:val="00EF1120"/>
    <w:rsid w:val="00EF2CE6"/>
    <w:rsid w:val="00EF58ED"/>
    <w:rsid w:val="00EF631E"/>
    <w:rsid w:val="00F0140A"/>
    <w:rsid w:val="00F02D0D"/>
    <w:rsid w:val="00F04E08"/>
    <w:rsid w:val="00F06193"/>
    <w:rsid w:val="00F069C3"/>
    <w:rsid w:val="00F07719"/>
    <w:rsid w:val="00F07BEE"/>
    <w:rsid w:val="00F106F2"/>
    <w:rsid w:val="00F1636D"/>
    <w:rsid w:val="00F17381"/>
    <w:rsid w:val="00F202FD"/>
    <w:rsid w:val="00F24393"/>
    <w:rsid w:val="00F266FE"/>
    <w:rsid w:val="00F3226B"/>
    <w:rsid w:val="00F3250E"/>
    <w:rsid w:val="00F371A0"/>
    <w:rsid w:val="00F406F4"/>
    <w:rsid w:val="00F4246A"/>
    <w:rsid w:val="00F429C0"/>
    <w:rsid w:val="00F44BEA"/>
    <w:rsid w:val="00F4771C"/>
    <w:rsid w:val="00F505F4"/>
    <w:rsid w:val="00F5062A"/>
    <w:rsid w:val="00F53D90"/>
    <w:rsid w:val="00F600C3"/>
    <w:rsid w:val="00F60859"/>
    <w:rsid w:val="00F62A42"/>
    <w:rsid w:val="00F66C64"/>
    <w:rsid w:val="00F67B35"/>
    <w:rsid w:val="00F72932"/>
    <w:rsid w:val="00F77AE7"/>
    <w:rsid w:val="00F77F6F"/>
    <w:rsid w:val="00F81EDD"/>
    <w:rsid w:val="00F82624"/>
    <w:rsid w:val="00F83264"/>
    <w:rsid w:val="00F83B85"/>
    <w:rsid w:val="00F83BCD"/>
    <w:rsid w:val="00F86C67"/>
    <w:rsid w:val="00F907E9"/>
    <w:rsid w:val="00F90B76"/>
    <w:rsid w:val="00F92D4F"/>
    <w:rsid w:val="00F9341D"/>
    <w:rsid w:val="00F9405A"/>
    <w:rsid w:val="00F94EB5"/>
    <w:rsid w:val="00FA437E"/>
    <w:rsid w:val="00FA68DD"/>
    <w:rsid w:val="00FB31A9"/>
    <w:rsid w:val="00FB378D"/>
    <w:rsid w:val="00FB38C8"/>
    <w:rsid w:val="00FB420D"/>
    <w:rsid w:val="00FC0C1B"/>
    <w:rsid w:val="00FC0CAD"/>
    <w:rsid w:val="00FC161D"/>
    <w:rsid w:val="00FC2DAF"/>
    <w:rsid w:val="00FC306B"/>
    <w:rsid w:val="00FC5C35"/>
    <w:rsid w:val="00FC680F"/>
    <w:rsid w:val="00FC6DE8"/>
    <w:rsid w:val="00FC7C61"/>
    <w:rsid w:val="00FC7DCB"/>
    <w:rsid w:val="00FC7ED5"/>
    <w:rsid w:val="00FD03D6"/>
    <w:rsid w:val="00FD0F54"/>
    <w:rsid w:val="00FD6DCA"/>
    <w:rsid w:val="00FD792C"/>
    <w:rsid w:val="00FD7F17"/>
    <w:rsid w:val="00FE2E70"/>
    <w:rsid w:val="00FE2E76"/>
    <w:rsid w:val="00FE42D7"/>
    <w:rsid w:val="00FE4AF0"/>
    <w:rsid w:val="00FE62EC"/>
    <w:rsid w:val="00FE65D4"/>
    <w:rsid w:val="00FE7235"/>
    <w:rsid w:val="00FE74C6"/>
    <w:rsid w:val="00FE7588"/>
    <w:rsid w:val="00FF1D8E"/>
    <w:rsid w:val="00FF28CD"/>
    <w:rsid w:val="00FF3A07"/>
    <w:rsid w:val="00FF4914"/>
    <w:rsid w:val="00FF4A2F"/>
    <w:rsid w:val="00FF56A0"/>
    <w:rsid w:val="00FF580B"/>
    <w:rsid w:val="00FF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ECA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120"/>
      <w:jc w:val="center"/>
      <w:outlineLvl w:val="0"/>
    </w:pPr>
    <w:rPr>
      <w:rFonts w:ascii="Garamond" w:hAnsi="Garamond"/>
      <w:b/>
      <w:i/>
      <w:spacing w:val="20"/>
      <w:kern w:val="28"/>
      <w:sz w:val="28"/>
      <w:szCs w:val="20"/>
    </w:rPr>
  </w:style>
  <w:style w:type="paragraph" w:styleId="Titolo2">
    <w:name w:val="heading 2"/>
    <w:basedOn w:val="Normale"/>
    <w:next w:val="Normale"/>
    <w:qFormat/>
    <w:pPr>
      <w:keepNext/>
      <w:spacing w:before="240" w:after="120"/>
      <w:outlineLvl w:val="1"/>
    </w:pPr>
    <w:rPr>
      <w:rFonts w:ascii="Tahoma" w:hAnsi="Tahoma"/>
      <w:i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Garamond" w:hAnsi="Garamond"/>
      <w:sz w:val="32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Pr>
      <w:szCs w:val="20"/>
    </w:rPr>
  </w:style>
  <w:style w:type="paragraph" w:customStyle="1" w:styleId="data">
    <w:name w:val="data"/>
    <w:basedOn w:val="Normale"/>
    <w:pPr>
      <w:spacing w:before="60" w:after="60"/>
      <w:ind w:left="709" w:hanging="709"/>
      <w:jc w:val="both"/>
    </w:pPr>
    <w:rPr>
      <w:szCs w:val="20"/>
    </w:rPr>
  </w:style>
  <w:style w:type="paragraph" w:styleId="Rientrocorpodeltesto">
    <w:name w:val="Body Text Indent"/>
    <w:basedOn w:val="Normale"/>
    <w:pPr>
      <w:spacing w:before="100" w:after="100" w:line="360" w:lineRule="auto"/>
      <w:ind w:left="709" w:hanging="709"/>
    </w:pPr>
    <w:rPr>
      <w:szCs w:val="20"/>
    </w:rPr>
  </w:style>
  <w:style w:type="paragraph" w:styleId="Bloccoditesto">
    <w:name w:val="Block Text"/>
    <w:basedOn w:val="Normale"/>
    <w:pPr>
      <w:spacing w:line="360" w:lineRule="auto"/>
      <w:ind w:left="851" w:right="-432" w:hanging="851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</w:rPr>
  </w:style>
  <w:style w:type="paragraph" w:styleId="NormaleWeb">
    <w:name w:val="Normal (Web)"/>
    <w:basedOn w:val="Normale"/>
    <w:rsid w:val="00272C52"/>
    <w:pPr>
      <w:spacing w:before="100" w:beforeAutospacing="1" w:after="100" w:afterAutospacing="1"/>
    </w:pPr>
  </w:style>
  <w:style w:type="character" w:styleId="Enfasicorsivo">
    <w:name w:val="Emphasis"/>
    <w:qFormat/>
    <w:rsid w:val="00272C52"/>
    <w:rPr>
      <w:i/>
      <w:iCs/>
    </w:rPr>
  </w:style>
  <w:style w:type="character" w:styleId="Collegamentoipertestuale">
    <w:name w:val="Hyperlink"/>
    <w:rsid w:val="000554F6"/>
    <w:rPr>
      <w:color w:val="0000FF"/>
      <w:u w:val="single"/>
    </w:rPr>
  </w:style>
  <w:style w:type="character" w:customStyle="1" w:styleId="producttext">
    <w:name w:val="product_text"/>
    <w:basedOn w:val="Caratterepredefinitoparagrafo"/>
    <w:rsid w:val="007320AF"/>
  </w:style>
  <w:style w:type="character" w:customStyle="1" w:styleId="value13">
    <w:name w:val="value13"/>
    <w:rsid w:val="007320AF"/>
    <w:rPr>
      <w:vanish w:val="0"/>
      <w:webHidden w:val="0"/>
      <w:color w:val="000000"/>
      <w:specVanish w:val="0"/>
    </w:rPr>
  </w:style>
  <w:style w:type="character" w:customStyle="1" w:styleId="CorpodeltestoCarattere">
    <w:name w:val="Corpo del testo Carattere"/>
    <w:link w:val="Corpodeltesto"/>
    <w:rsid w:val="00123267"/>
    <w:rPr>
      <w:sz w:val="24"/>
    </w:rPr>
  </w:style>
  <w:style w:type="paragraph" w:customStyle="1" w:styleId="western">
    <w:name w:val="western"/>
    <w:basedOn w:val="Normale"/>
    <w:rsid w:val="000C6C3F"/>
    <w:pPr>
      <w:spacing w:before="100" w:beforeAutospacing="1" w:after="119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shorttext">
    <w:name w:val="short_text"/>
    <w:basedOn w:val="Caratterepredefinitoparagrafo"/>
    <w:rsid w:val="004502E5"/>
  </w:style>
  <w:style w:type="character" w:customStyle="1" w:styleId="hps">
    <w:name w:val="hps"/>
    <w:basedOn w:val="Caratterepredefinitoparagrafo"/>
    <w:rsid w:val="004502E5"/>
  </w:style>
  <w:style w:type="character" w:styleId="Enfasigrassetto">
    <w:name w:val="Strong"/>
    <w:uiPriority w:val="22"/>
    <w:qFormat/>
    <w:rsid w:val="00FD03D6"/>
    <w:rPr>
      <w:b/>
      <w:bCs/>
    </w:rPr>
  </w:style>
  <w:style w:type="paragraph" w:styleId="Sottotitolo">
    <w:name w:val="Subtitle"/>
    <w:basedOn w:val="Normale"/>
    <w:next w:val="Normale"/>
    <w:link w:val="SottotitoloCarattere"/>
    <w:qFormat/>
    <w:rsid w:val="00FD03D6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link w:val="Sottotitolo"/>
    <w:rsid w:val="00FD03D6"/>
    <w:rPr>
      <w:rFonts w:ascii="Cambria" w:eastAsia="Times New Roman" w:hAnsi="Cambria" w:cs="Times New Roman"/>
      <w:sz w:val="24"/>
      <w:szCs w:val="24"/>
    </w:rPr>
  </w:style>
  <w:style w:type="character" w:customStyle="1" w:styleId="st">
    <w:name w:val="st"/>
    <w:basedOn w:val="Caratterepredefinitoparagrafo"/>
    <w:rsid w:val="00785D01"/>
  </w:style>
  <w:style w:type="paragraph" w:customStyle="1" w:styleId="Default">
    <w:name w:val="Default"/>
    <w:rsid w:val="00ED1D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cdddoi">
    <w:name w:val="s_c_dddoi"/>
    <w:rsid w:val="00C97F1B"/>
    <w:rPr>
      <w:sz w:val="24"/>
      <w:szCs w:val="24"/>
      <w:bdr w:val="none" w:sz="0" w:space="0" w:color="auto" w:frame="1"/>
      <w:vertAlign w:val="baseline"/>
    </w:rPr>
  </w:style>
  <w:style w:type="paragraph" w:styleId="Testofumetto">
    <w:name w:val="Balloon Text"/>
    <w:basedOn w:val="Normale"/>
    <w:link w:val="TestofumettoCarattere"/>
    <w:rsid w:val="00300B8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300B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120"/>
      <w:jc w:val="center"/>
      <w:outlineLvl w:val="0"/>
    </w:pPr>
    <w:rPr>
      <w:rFonts w:ascii="Garamond" w:hAnsi="Garamond"/>
      <w:b/>
      <w:i/>
      <w:spacing w:val="20"/>
      <w:kern w:val="28"/>
      <w:sz w:val="28"/>
      <w:szCs w:val="20"/>
    </w:rPr>
  </w:style>
  <w:style w:type="paragraph" w:styleId="Titolo2">
    <w:name w:val="heading 2"/>
    <w:basedOn w:val="Normale"/>
    <w:next w:val="Normale"/>
    <w:qFormat/>
    <w:pPr>
      <w:keepNext/>
      <w:spacing w:before="240" w:after="120"/>
      <w:outlineLvl w:val="1"/>
    </w:pPr>
    <w:rPr>
      <w:rFonts w:ascii="Tahoma" w:hAnsi="Tahoma"/>
      <w:i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Garamond" w:hAnsi="Garamond"/>
      <w:sz w:val="32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Pr>
      <w:szCs w:val="20"/>
    </w:rPr>
  </w:style>
  <w:style w:type="paragraph" w:customStyle="1" w:styleId="data">
    <w:name w:val="data"/>
    <w:basedOn w:val="Normale"/>
    <w:pPr>
      <w:spacing w:before="60" w:after="60"/>
      <w:ind w:left="709" w:hanging="709"/>
      <w:jc w:val="both"/>
    </w:pPr>
    <w:rPr>
      <w:szCs w:val="20"/>
    </w:rPr>
  </w:style>
  <w:style w:type="paragraph" w:styleId="Rientrocorpodeltesto">
    <w:name w:val="Body Text Indent"/>
    <w:basedOn w:val="Normale"/>
    <w:pPr>
      <w:spacing w:before="100" w:after="100" w:line="360" w:lineRule="auto"/>
      <w:ind w:left="709" w:hanging="709"/>
    </w:pPr>
    <w:rPr>
      <w:szCs w:val="20"/>
    </w:rPr>
  </w:style>
  <w:style w:type="paragraph" w:styleId="Bloccoditesto">
    <w:name w:val="Block Text"/>
    <w:basedOn w:val="Normale"/>
    <w:pPr>
      <w:spacing w:line="360" w:lineRule="auto"/>
      <w:ind w:left="851" w:right="-432" w:hanging="851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</w:rPr>
  </w:style>
  <w:style w:type="paragraph" w:styleId="NormaleWeb">
    <w:name w:val="Normal (Web)"/>
    <w:basedOn w:val="Normale"/>
    <w:rsid w:val="00272C52"/>
    <w:pPr>
      <w:spacing w:before="100" w:beforeAutospacing="1" w:after="100" w:afterAutospacing="1"/>
    </w:pPr>
  </w:style>
  <w:style w:type="character" w:styleId="Enfasicorsivo">
    <w:name w:val="Emphasis"/>
    <w:qFormat/>
    <w:rsid w:val="00272C52"/>
    <w:rPr>
      <w:i/>
      <w:iCs/>
    </w:rPr>
  </w:style>
  <w:style w:type="character" w:styleId="Collegamentoipertestuale">
    <w:name w:val="Hyperlink"/>
    <w:rsid w:val="000554F6"/>
    <w:rPr>
      <w:color w:val="0000FF"/>
      <w:u w:val="single"/>
    </w:rPr>
  </w:style>
  <w:style w:type="character" w:customStyle="1" w:styleId="producttext">
    <w:name w:val="product_text"/>
    <w:basedOn w:val="Caratterepredefinitoparagrafo"/>
    <w:rsid w:val="007320AF"/>
  </w:style>
  <w:style w:type="character" w:customStyle="1" w:styleId="value13">
    <w:name w:val="value13"/>
    <w:rsid w:val="007320AF"/>
    <w:rPr>
      <w:vanish w:val="0"/>
      <w:webHidden w:val="0"/>
      <w:color w:val="000000"/>
      <w:specVanish w:val="0"/>
    </w:rPr>
  </w:style>
  <w:style w:type="character" w:customStyle="1" w:styleId="CorpodeltestoCarattere">
    <w:name w:val="Corpo del testo Carattere"/>
    <w:link w:val="Corpodeltesto"/>
    <w:rsid w:val="00123267"/>
    <w:rPr>
      <w:sz w:val="24"/>
    </w:rPr>
  </w:style>
  <w:style w:type="paragraph" w:customStyle="1" w:styleId="western">
    <w:name w:val="western"/>
    <w:basedOn w:val="Normale"/>
    <w:rsid w:val="000C6C3F"/>
    <w:pPr>
      <w:spacing w:before="100" w:beforeAutospacing="1" w:after="119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shorttext">
    <w:name w:val="short_text"/>
    <w:basedOn w:val="Caratterepredefinitoparagrafo"/>
    <w:rsid w:val="004502E5"/>
  </w:style>
  <w:style w:type="character" w:customStyle="1" w:styleId="hps">
    <w:name w:val="hps"/>
    <w:basedOn w:val="Caratterepredefinitoparagrafo"/>
    <w:rsid w:val="004502E5"/>
  </w:style>
  <w:style w:type="character" w:styleId="Enfasigrassetto">
    <w:name w:val="Strong"/>
    <w:uiPriority w:val="22"/>
    <w:qFormat/>
    <w:rsid w:val="00FD03D6"/>
    <w:rPr>
      <w:b/>
      <w:bCs/>
    </w:rPr>
  </w:style>
  <w:style w:type="paragraph" w:styleId="Sottotitolo">
    <w:name w:val="Subtitle"/>
    <w:basedOn w:val="Normale"/>
    <w:next w:val="Normale"/>
    <w:link w:val="SottotitoloCarattere"/>
    <w:qFormat/>
    <w:rsid w:val="00FD03D6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link w:val="Sottotitolo"/>
    <w:rsid w:val="00FD03D6"/>
    <w:rPr>
      <w:rFonts w:ascii="Cambria" w:eastAsia="Times New Roman" w:hAnsi="Cambria" w:cs="Times New Roman"/>
      <w:sz w:val="24"/>
      <w:szCs w:val="24"/>
    </w:rPr>
  </w:style>
  <w:style w:type="character" w:customStyle="1" w:styleId="st">
    <w:name w:val="st"/>
    <w:basedOn w:val="Caratterepredefinitoparagrafo"/>
    <w:rsid w:val="00785D01"/>
  </w:style>
  <w:style w:type="paragraph" w:customStyle="1" w:styleId="Default">
    <w:name w:val="Default"/>
    <w:rsid w:val="00ED1D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cdddoi">
    <w:name w:val="s_c_dddoi"/>
    <w:rsid w:val="00C97F1B"/>
    <w:rPr>
      <w:sz w:val="24"/>
      <w:szCs w:val="24"/>
      <w:bdr w:val="none" w:sz="0" w:space="0" w:color="auto" w:frame="1"/>
      <w:vertAlign w:val="baseline"/>
    </w:rPr>
  </w:style>
  <w:style w:type="paragraph" w:styleId="Testofumetto">
    <w:name w:val="Balloon Text"/>
    <w:basedOn w:val="Normale"/>
    <w:link w:val="TestofumettoCarattere"/>
    <w:rsid w:val="00300B8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300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4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11141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917760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87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3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chiara.fastame@unica.it" TargetMode="External"/><Relationship Id="rId7" Type="http://schemas.openxmlformats.org/officeDocument/2006/relationships/hyperlink" Target="http://www.tandfonline.com/doi/abs/10.1080/13607863.2015.1074162" TargetMode="External"/><Relationship Id="rId8" Type="http://schemas.openxmlformats.org/officeDocument/2006/relationships/hyperlink" Target="http://scholar.google.com/scholar?cluster=3288011687941148430&amp;hl=en&amp;oi=scholarr" TargetMode="External"/><Relationship Id="rId9" Type="http://schemas.openxmlformats.org/officeDocument/2006/relationships/hyperlink" Target="https://www.researchgate.net/researcher/2051791668_Paola_Urru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9827</Words>
  <Characters>56015</Characters>
  <Application>Microsoft Macintosh Word</Application>
  <DocSecurity>0</DocSecurity>
  <Lines>466</Lines>
  <Paragraphs>131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65711</CharactersWithSpaces>
  <SharedDoc>false</SharedDoc>
  <HLinks>
    <vt:vector size="66" baseType="variant">
      <vt:variant>
        <vt:i4>4849684</vt:i4>
      </vt:variant>
      <vt:variant>
        <vt:i4>30</vt:i4>
      </vt:variant>
      <vt:variant>
        <vt:i4>0</vt:i4>
      </vt:variant>
      <vt:variant>
        <vt:i4>5</vt:i4>
      </vt:variant>
      <vt:variant>
        <vt:lpwstr>https://www.researchgate.net/researcher/2051791668_Paola_Urru</vt:lpwstr>
      </vt:variant>
      <vt:variant>
        <vt:lpwstr/>
      </vt:variant>
      <vt:variant>
        <vt:i4>7929919</vt:i4>
      </vt:variant>
      <vt:variant>
        <vt:i4>27</vt:i4>
      </vt:variant>
      <vt:variant>
        <vt:i4>0</vt:i4>
      </vt:variant>
      <vt:variant>
        <vt:i4>5</vt:i4>
      </vt:variant>
      <vt:variant>
        <vt:lpwstr>http://dx.doi.org/10.1016/S0924-9338(11)72880-2</vt:lpwstr>
      </vt:variant>
      <vt:variant>
        <vt:lpwstr/>
      </vt:variant>
      <vt:variant>
        <vt:i4>7602230</vt:i4>
      </vt:variant>
      <vt:variant>
        <vt:i4>24</vt:i4>
      </vt:variant>
      <vt:variant>
        <vt:i4>0</vt:i4>
      </vt:variant>
      <vt:variant>
        <vt:i4>5</vt:i4>
      </vt:variant>
      <vt:variant>
        <vt:lpwstr>http://dx.doi.org/10.1016/S0924-9338(13)76112-1</vt:lpwstr>
      </vt:variant>
      <vt:variant>
        <vt:lpwstr/>
      </vt:variant>
      <vt:variant>
        <vt:i4>7602226</vt:i4>
      </vt:variant>
      <vt:variant>
        <vt:i4>21</vt:i4>
      </vt:variant>
      <vt:variant>
        <vt:i4>0</vt:i4>
      </vt:variant>
      <vt:variant>
        <vt:i4>5</vt:i4>
      </vt:variant>
      <vt:variant>
        <vt:lpwstr>http://dx.doi.org/10.1016/S0924-9338(13)76116-9</vt:lpwstr>
      </vt:variant>
      <vt:variant>
        <vt:lpwstr/>
      </vt:variant>
      <vt:variant>
        <vt:i4>7602229</vt:i4>
      </vt:variant>
      <vt:variant>
        <vt:i4>18</vt:i4>
      </vt:variant>
      <vt:variant>
        <vt:i4>0</vt:i4>
      </vt:variant>
      <vt:variant>
        <vt:i4>5</vt:i4>
      </vt:variant>
      <vt:variant>
        <vt:lpwstr>http://dx.doi.org/10.1016/S0924-9338(13)76111-X</vt:lpwstr>
      </vt:variant>
      <vt:variant>
        <vt:lpwstr/>
      </vt:variant>
      <vt:variant>
        <vt:i4>1704002</vt:i4>
      </vt:variant>
      <vt:variant>
        <vt:i4>15</vt:i4>
      </vt:variant>
      <vt:variant>
        <vt:i4>0</vt:i4>
      </vt:variant>
      <vt:variant>
        <vt:i4>5</vt:i4>
      </vt:variant>
      <vt:variant>
        <vt:lpwstr>http://ebookee.org/go/?u=</vt:lpwstr>
      </vt:variant>
      <vt:variant>
        <vt:lpwstr/>
      </vt:variant>
      <vt:variant>
        <vt:i4>3997799</vt:i4>
      </vt:variant>
      <vt:variant>
        <vt:i4>12</vt:i4>
      </vt:variant>
      <vt:variant>
        <vt:i4>0</vt:i4>
      </vt:variant>
      <vt:variant>
        <vt:i4>5</vt:i4>
      </vt:variant>
      <vt:variant>
        <vt:lpwstr>http://dx.doi.org/10.1016/j.jaging.2012.11.002</vt:lpwstr>
      </vt:variant>
      <vt:variant>
        <vt:lpwstr/>
      </vt:variant>
      <vt:variant>
        <vt:i4>3145790</vt:i4>
      </vt:variant>
      <vt:variant>
        <vt:i4>9</vt:i4>
      </vt:variant>
      <vt:variant>
        <vt:i4>0</vt:i4>
      </vt:variant>
      <vt:variant>
        <vt:i4>5</vt:i4>
      </vt:variant>
      <vt:variant>
        <vt:lpwstr>http://dx.doi.org/10.1016/j.archger.2013.03.005</vt:lpwstr>
      </vt:variant>
      <vt:variant>
        <vt:lpwstr/>
      </vt:variant>
      <vt:variant>
        <vt:i4>6291506</vt:i4>
      </vt:variant>
      <vt:variant>
        <vt:i4>6</vt:i4>
      </vt:variant>
      <vt:variant>
        <vt:i4>0</vt:i4>
      </vt:variant>
      <vt:variant>
        <vt:i4>5</vt:i4>
      </vt:variant>
      <vt:variant>
        <vt:lpwstr>http://scholar.google.com/scholar?cluster=3288011687941148430&amp;hl=en&amp;oi=scholarr</vt:lpwstr>
      </vt:variant>
      <vt:variant>
        <vt:lpwstr/>
      </vt:variant>
      <vt:variant>
        <vt:i4>1245274</vt:i4>
      </vt:variant>
      <vt:variant>
        <vt:i4>3</vt:i4>
      </vt:variant>
      <vt:variant>
        <vt:i4>0</vt:i4>
      </vt:variant>
      <vt:variant>
        <vt:i4>5</vt:i4>
      </vt:variant>
      <vt:variant>
        <vt:lpwstr>http://www.tandfonline.com/doi/abs/10.1080/13607863.2015.1074162</vt:lpwstr>
      </vt:variant>
      <vt:variant>
        <vt:lpwstr/>
      </vt:variant>
      <vt:variant>
        <vt:i4>5963815</vt:i4>
      </vt:variant>
      <vt:variant>
        <vt:i4>0</vt:i4>
      </vt:variant>
      <vt:variant>
        <vt:i4>0</vt:i4>
      </vt:variant>
      <vt:variant>
        <vt:i4>5</vt:i4>
      </vt:variant>
      <vt:variant>
        <vt:lpwstr>mailto:chiara.fastame@unica.it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-</dc:creator>
  <cp:keywords/>
  <cp:lastModifiedBy>Maria Casagrande</cp:lastModifiedBy>
  <cp:revision>2</cp:revision>
  <cp:lastPrinted>2016-11-11T04:48:00Z</cp:lastPrinted>
  <dcterms:created xsi:type="dcterms:W3CDTF">2017-05-23T07:42:00Z</dcterms:created>
  <dcterms:modified xsi:type="dcterms:W3CDTF">2017-05-23T07:42:00Z</dcterms:modified>
</cp:coreProperties>
</file>