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A00A2" w:rsidRPr="009718F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A00A2" w:rsidRPr="009718F1" w:rsidRDefault="002A00A2">
            <w:pPr>
              <w:pStyle w:val="ECVPersonalInfoHeading"/>
              <w:rPr>
                <w:noProof/>
                <w:lang w:val="it-IT"/>
              </w:rPr>
            </w:pPr>
            <w:bookmarkStart w:id="0" w:name="_GoBack"/>
            <w:bookmarkEnd w:id="0"/>
            <w:r w:rsidRPr="009718F1">
              <w:rPr>
                <w:caps w:val="0"/>
                <w:noProof/>
                <w:lang w:val="it-IT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A00A2" w:rsidRPr="009718F1" w:rsidRDefault="00E5297D">
            <w:pPr>
              <w:pStyle w:val="ECVNameField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Maria Antonietta Luongo</w:t>
            </w:r>
          </w:p>
        </w:tc>
      </w:tr>
      <w:tr w:rsidR="002A00A2" w:rsidRPr="009718F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A00A2" w:rsidRPr="009718F1" w:rsidRDefault="002A00A2">
            <w:pPr>
              <w:pStyle w:val="ECVComments"/>
              <w:rPr>
                <w:noProof/>
                <w:lang w:val="it-IT"/>
              </w:rPr>
            </w:pPr>
          </w:p>
        </w:tc>
      </w:tr>
      <w:tr w:rsidR="002A00A2" w:rsidRPr="00FA0F5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A00A2" w:rsidRPr="009718F1" w:rsidRDefault="003F737F">
            <w:pPr>
              <w:pStyle w:val="ECVLeftHeading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71905" cy="2131060"/>
                  <wp:effectExtent l="19050" t="0" r="4445" b="0"/>
                  <wp:docPr id="1" name="Immagine 1" descr="IMG_3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_3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213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402582" w:rsidRDefault="003F737F" w:rsidP="00402582">
            <w:pPr>
              <w:pStyle w:val="ECVContactDetails0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9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5845">
              <w:rPr>
                <w:noProof/>
                <w:lang w:val="it-IT"/>
              </w:rPr>
              <w:t>Domicilio: Via Rodolfo Falvo 30, 80127, Napoli, Italia</w:t>
            </w:r>
          </w:p>
          <w:p w:rsidR="002A00A2" w:rsidRPr="009718F1" w:rsidRDefault="00402582" w:rsidP="00402582">
            <w:pPr>
              <w:pStyle w:val="ECVContactDetails0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Residenza: </w:t>
            </w:r>
            <w:r w:rsidR="00E5297D">
              <w:rPr>
                <w:noProof/>
                <w:lang w:val="it-IT"/>
              </w:rPr>
              <w:t>Rodolfo Falvo, 30, 80127, Napoli, Italia</w:t>
            </w:r>
            <w:r w:rsidR="002A00A2" w:rsidRPr="009718F1">
              <w:rPr>
                <w:noProof/>
                <w:lang w:val="it-IT"/>
              </w:rPr>
              <w:t xml:space="preserve"> </w:t>
            </w:r>
          </w:p>
        </w:tc>
      </w:tr>
      <w:tr w:rsidR="002A00A2" w:rsidRPr="009718F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A00A2" w:rsidRPr="009718F1" w:rsidRDefault="002A00A2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</w:tcPr>
          <w:p w:rsidR="002A00A2" w:rsidRPr="009718F1" w:rsidRDefault="003F737F">
            <w:pPr>
              <w:pStyle w:val="ECVContactDetails0"/>
              <w:tabs>
                <w:tab w:val="right" w:pos="8218"/>
              </w:tabs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8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  <w:r w:rsidR="00E5297D">
              <w:rPr>
                <w:rStyle w:val="ECVContactDetails"/>
                <w:noProof/>
                <w:lang w:val="it-IT"/>
              </w:rPr>
              <w:t>0815603198</w:t>
            </w:r>
            <w:r w:rsidR="002A00A2" w:rsidRPr="009718F1">
              <w:rPr>
                <w:rStyle w:val="ECVContactDetails"/>
                <w:noProof/>
                <w:lang w:val="it-IT"/>
              </w:rPr>
              <w:t xml:space="preserve">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7000" cy="127000"/>
                  <wp:effectExtent l="19050" t="0" r="635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  <w:r w:rsidR="00E5297D">
              <w:rPr>
                <w:rStyle w:val="ECVContactDetails"/>
                <w:noProof/>
                <w:lang w:val="it-IT"/>
              </w:rPr>
              <w:t>3382871545</w:t>
            </w:r>
            <w:r w:rsidR="002A00A2" w:rsidRPr="009718F1">
              <w:rPr>
                <w:rStyle w:val="ECVContactDetails"/>
                <w:noProof/>
                <w:lang w:val="it-IT"/>
              </w:rPr>
              <w:t xml:space="preserve">   </w:t>
            </w:r>
            <w:r w:rsidR="002A00A2" w:rsidRPr="009718F1">
              <w:rPr>
                <w:noProof/>
                <w:lang w:val="it-IT"/>
              </w:rPr>
              <w:t xml:space="preserve">   </w:t>
            </w:r>
          </w:p>
        </w:tc>
      </w:tr>
      <w:tr w:rsidR="002A00A2" w:rsidRPr="00FA0F5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A00A2" w:rsidRPr="009718F1" w:rsidRDefault="002A00A2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2A00A2" w:rsidRPr="009718F1" w:rsidRDefault="003F737F" w:rsidP="00ED6471">
            <w:pPr>
              <w:pStyle w:val="ECVContactDetails0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  <w:hyperlink r:id="rId14" w:history="1">
              <w:r w:rsidR="00ED6471" w:rsidRPr="007E6226">
                <w:rPr>
                  <w:rStyle w:val="Collegamentoipertestuale"/>
                  <w:noProof/>
                  <w:lang w:val="it-IT"/>
                </w:rPr>
                <w:t>Ma-luongo@libero.it</w:t>
              </w:r>
            </w:hyperlink>
            <w:r w:rsidR="003F5845">
              <w:rPr>
                <w:rStyle w:val="ECVInternetLink"/>
                <w:noProof/>
                <w:lang w:val="it-IT"/>
              </w:rPr>
              <w:t>, mariaantonietta</w:t>
            </w:r>
            <w:r w:rsidR="009C5C2B">
              <w:rPr>
                <w:rStyle w:val="ECVInternetLink"/>
                <w:noProof/>
                <w:lang w:val="it-IT"/>
              </w:rPr>
              <w:t>.</w:t>
            </w:r>
            <w:r w:rsidR="003F5845">
              <w:rPr>
                <w:rStyle w:val="ECVInternetLink"/>
                <w:noProof/>
                <w:lang w:val="it-IT"/>
              </w:rPr>
              <w:t>luongo@uniroma1.it</w:t>
            </w:r>
          </w:p>
        </w:tc>
      </w:tr>
      <w:tr w:rsidR="002A00A2" w:rsidRPr="00FA0F5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A00A2" w:rsidRPr="009718F1" w:rsidRDefault="002A00A2">
            <w:pPr>
              <w:rPr>
                <w:noProof/>
                <w:lang w:val="it-IT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2A00A2" w:rsidRPr="009718F1" w:rsidRDefault="002A00A2" w:rsidP="00E5297D">
            <w:pPr>
              <w:pStyle w:val="ECVGenderRow"/>
              <w:jc w:val="both"/>
              <w:rPr>
                <w:noProof/>
                <w:lang w:val="it-IT"/>
              </w:rPr>
            </w:pPr>
            <w:r w:rsidRPr="004352E3">
              <w:rPr>
                <w:rStyle w:val="ECVHeadingContactDetails"/>
                <w:noProof/>
                <w:color w:val="1F497D"/>
                <w:lang w:val="it-IT"/>
              </w:rPr>
              <w:t>Sesso</w:t>
            </w:r>
            <w:r w:rsidRPr="004352E3">
              <w:rPr>
                <w:noProof/>
                <w:color w:val="1F497D"/>
                <w:lang w:val="it-IT"/>
              </w:rPr>
              <w:t xml:space="preserve"> </w:t>
            </w:r>
            <w:r w:rsidR="00E5297D" w:rsidRPr="002D640A">
              <w:rPr>
                <w:rStyle w:val="ECVContactDetails"/>
                <w:lang w:val="it-IT"/>
              </w:rPr>
              <w:t>F</w:t>
            </w:r>
            <w:r w:rsidRPr="009718F1">
              <w:rPr>
                <w:noProof/>
                <w:lang w:val="it-IT"/>
              </w:rPr>
              <w:t xml:space="preserve"> </w:t>
            </w:r>
            <w:r w:rsidRPr="004352E3">
              <w:rPr>
                <w:rStyle w:val="ECVHeadingContactDetails"/>
                <w:noProof/>
                <w:color w:val="1F497D"/>
                <w:lang w:val="it-IT"/>
              </w:rPr>
              <w:t>| Data di nascita</w:t>
            </w:r>
            <w:r w:rsidRPr="009718F1">
              <w:rPr>
                <w:noProof/>
                <w:lang w:val="it-IT"/>
              </w:rPr>
              <w:t xml:space="preserve"> </w:t>
            </w:r>
            <w:r w:rsidR="00E5297D">
              <w:rPr>
                <w:rStyle w:val="ECVContactDetails"/>
                <w:noProof/>
                <w:lang w:val="it-IT"/>
              </w:rPr>
              <w:t>03/05</w:t>
            </w:r>
            <w:r w:rsidRPr="009718F1">
              <w:rPr>
                <w:rStyle w:val="ECVContactDetails"/>
                <w:noProof/>
                <w:lang w:val="it-IT"/>
              </w:rPr>
              <w:t>/</w:t>
            </w:r>
            <w:r w:rsidR="00E5297D">
              <w:rPr>
                <w:rStyle w:val="ECVContactDetails"/>
                <w:noProof/>
                <w:lang w:val="it-IT"/>
              </w:rPr>
              <w:t>1987</w:t>
            </w:r>
            <w:r w:rsidRPr="009718F1">
              <w:rPr>
                <w:noProof/>
                <w:lang w:val="it-IT"/>
              </w:rPr>
              <w:t xml:space="preserve"> </w:t>
            </w:r>
            <w:r w:rsidRPr="004352E3">
              <w:rPr>
                <w:rStyle w:val="ECVHeadingContactDetails"/>
                <w:noProof/>
                <w:color w:val="1F497D"/>
                <w:lang w:val="it-IT"/>
              </w:rPr>
              <w:t>| Nazionalità</w:t>
            </w:r>
            <w:r w:rsidRPr="009718F1">
              <w:rPr>
                <w:noProof/>
                <w:lang w:val="it-IT"/>
              </w:rPr>
              <w:t xml:space="preserve"> </w:t>
            </w:r>
            <w:r w:rsidR="00E5297D">
              <w:rPr>
                <w:rStyle w:val="ECVContactDetails"/>
                <w:noProof/>
                <w:lang w:val="it-IT"/>
              </w:rPr>
              <w:t>Italiana</w:t>
            </w:r>
          </w:p>
        </w:tc>
      </w:tr>
    </w:tbl>
    <w:p w:rsidR="002A00A2" w:rsidRPr="009718F1" w:rsidRDefault="002A00A2">
      <w:pPr>
        <w:pStyle w:val="ECVText"/>
        <w:rPr>
          <w:noProof/>
          <w:lang w:val="it-IT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A00A2" w:rsidRPr="00FA0F5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A00A2" w:rsidRPr="009718F1" w:rsidRDefault="002A00A2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POSIZIONE PER LA QUALE SI CONCORRE</w:t>
            </w:r>
          </w:p>
          <w:p w:rsidR="002A00A2" w:rsidRPr="009718F1" w:rsidRDefault="002A00A2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POSIZIONE RICOPERTA</w:t>
            </w:r>
          </w:p>
          <w:p w:rsidR="002A00A2" w:rsidRPr="009718F1" w:rsidRDefault="002A00A2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OCCUPAZIONE DESIDERATA</w:t>
            </w:r>
          </w:p>
          <w:p w:rsidR="002A00A2" w:rsidRPr="009718F1" w:rsidRDefault="002A00A2">
            <w:pPr>
              <w:pStyle w:val="ECVLeftHeading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TITOLO DI STUDIO PER LA QUALE SI CONCORRE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A00A2" w:rsidRPr="009718F1" w:rsidRDefault="00387DE5" w:rsidP="00387DE5">
            <w:pPr>
              <w:pStyle w:val="ECVNameField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Psicologo</w:t>
            </w:r>
            <w:r w:rsidR="00D20745">
              <w:rPr>
                <w:noProof/>
                <w:lang w:val="it-IT"/>
              </w:rPr>
              <w:t xml:space="preserve">, Dottorando, </w:t>
            </w:r>
            <w:r w:rsidR="00182AC0">
              <w:rPr>
                <w:noProof/>
                <w:lang w:val="it-IT"/>
              </w:rPr>
              <w:t>Psicoterapeuta in formazione</w:t>
            </w:r>
          </w:p>
        </w:tc>
      </w:tr>
    </w:tbl>
    <w:p w:rsidR="002A00A2" w:rsidRPr="009718F1" w:rsidRDefault="002A00A2">
      <w:pPr>
        <w:pStyle w:val="ECVText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A00A2" w:rsidRPr="009718F1">
        <w:trPr>
          <w:trHeight w:val="170"/>
        </w:trPr>
        <w:tc>
          <w:tcPr>
            <w:tcW w:w="2835" w:type="dxa"/>
            <w:shd w:val="clear" w:color="auto" w:fill="auto"/>
          </w:tcPr>
          <w:p w:rsidR="002A00A2" w:rsidRPr="009718F1" w:rsidRDefault="002A00A2" w:rsidP="00E12443">
            <w:pPr>
              <w:pStyle w:val="ECVLeft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A00A2" w:rsidRPr="009718F1" w:rsidRDefault="003F737F" w:rsidP="00E12443">
            <w:pPr>
              <w:pStyle w:val="ECVBlueBox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6630" cy="87630"/>
                  <wp:effectExtent l="1905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2A00A2" w:rsidRPr="008C618D" w:rsidRDefault="002A00A2" w:rsidP="00E12443">
      <w:pPr>
        <w:pStyle w:val="ECVComments"/>
        <w:spacing w:line="360" w:lineRule="auto"/>
        <w:rPr>
          <w:noProof/>
          <w:color w:val="1F497D" w:themeColor="text2"/>
          <w:lang w:val="it-IT"/>
        </w:rPr>
      </w:pPr>
    </w:p>
    <w:p w:rsidR="008C618D" w:rsidRPr="00C11727" w:rsidRDefault="008C618D" w:rsidP="008C618D">
      <w:pPr>
        <w:pStyle w:val="ECVSubSectionHeading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8C618D">
        <w:rPr>
          <w:noProof/>
          <w:color w:val="1F497D" w:themeColor="text2"/>
          <w:sz w:val="18"/>
          <w:szCs w:val="18"/>
          <w:lang w:val="it-IT"/>
        </w:rPr>
        <w:t>Gennaio 2017</w:t>
      </w:r>
      <w:r>
        <w:rPr>
          <w:noProof/>
          <w:color w:val="auto"/>
          <w:sz w:val="18"/>
          <w:szCs w:val="18"/>
          <w:lang w:val="it-IT"/>
        </w:rPr>
        <w:tab/>
        <w:t>Tirocinio formativo</w:t>
      </w:r>
    </w:p>
    <w:p w:rsidR="008C618D" w:rsidRDefault="008C618D" w:rsidP="008C618D">
      <w:pPr>
        <w:pStyle w:val="ECVDate"/>
        <w:spacing w:line="360" w:lineRule="auto"/>
        <w:ind w:left="2835"/>
        <w:jc w:val="left"/>
        <w:rPr>
          <w:noProof/>
          <w:color w:val="auto"/>
          <w:lang w:val="it-IT"/>
        </w:rPr>
      </w:pPr>
      <w:r>
        <w:rPr>
          <w:noProof/>
          <w:color w:val="auto"/>
          <w:lang w:val="it-IT"/>
        </w:rPr>
        <w:t xml:space="preserve">Sportello di Counseling e Psicoterapia </w:t>
      </w:r>
      <w:r w:rsidR="00C83AA3">
        <w:rPr>
          <w:noProof/>
          <w:color w:val="auto"/>
          <w:lang w:val="it-IT"/>
        </w:rPr>
        <w:t xml:space="preserve">di Coppia, </w:t>
      </w:r>
      <w:r>
        <w:rPr>
          <w:noProof/>
          <w:color w:val="auto"/>
          <w:lang w:val="it-IT"/>
        </w:rPr>
        <w:t xml:space="preserve">Dipartimento di Picologia </w:t>
      </w:r>
    </w:p>
    <w:p w:rsidR="00C83AA3" w:rsidRDefault="008C618D" w:rsidP="008C618D">
      <w:pPr>
        <w:pStyle w:val="ECVDate"/>
        <w:spacing w:line="360" w:lineRule="auto"/>
        <w:ind w:left="2835"/>
        <w:jc w:val="left"/>
        <w:rPr>
          <w:noProof/>
          <w:color w:val="auto"/>
          <w:lang w:val="it-IT"/>
        </w:rPr>
      </w:pPr>
      <w:r>
        <w:rPr>
          <w:noProof/>
          <w:color w:val="auto"/>
          <w:lang w:val="it-IT"/>
        </w:rPr>
        <w:t>Presso la “A.O.U.</w:t>
      </w:r>
      <w:r w:rsidR="007C5AD0">
        <w:rPr>
          <w:noProof/>
          <w:color w:val="auto"/>
          <w:lang w:val="it-IT"/>
        </w:rPr>
        <w:t>”</w:t>
      </w:r>
      <w:r>
        <w:rPr>
          <w:noProof/>
          <w:color w:val="auto"/>
          <w:lang w:val="it-IT"/>
        </w:rPr>
        <w:t xml:space="preserve"> Federico II in via P</w:t>
      </w:r>
      <w:r w:rsidR="00C83AA3">
        <w:rPr>
          <w:noProof/>
          <w:color w:val="auto"/>
          <w:lang w:val="it-IT"/>
        </w:rPr>
        <w:t>ansini n.5, Napoli</w:t>
      </w:r>
    </w:p>
    <w:p w:rsidR="008C618D" w:rsidRPr="00B90ABC" w:rsidRDefault="00C83AA3" w:rsidP="008C618D">
      <w:pPr>
        <w:pStyle w:val="ECVDate"/>
        <w:spacing w:line="360" w:lineRule="auto"/>
        <w:ind w:left="2835"/>
        <w:jc w:val="left"/>
        <w:rPr>
          <w:noProof/>
          <w:lang w:val="it-IT"/>
        </w:rPr>
      </w:pPr>
      <w:r>
        <w:rPr>
          <w:noProof/>
          <w:color w:val="auto"/>
          <w:lang w:val="it-IT"/>
        </w:rPr>
        <w:t>Responsabili:</w:t>
      </w:r>
      <w:r w:rsidR="008C618D">
        <w:rPr>
          <w:noProof/>
          <w:color w:val="auto"/>
          <w:lang w:val="it-IT"/>
        </w:rPr>
        <w:t xml:space="preserve"> </w:t>
      </w:r>
      <w:r w:rsidR="007C5AD0">
        <w:rPr>
          <w:noProof/>
          <w:color w:val="auto"/>
          <w:lang w:val="it-IT"/>
        </w:rPr>
        <w:t xml:space="preserve">Dott. </w:t>
      </w:r>
      <w:r w:rsidR="008C618D">
        <w:rPr>
          <w:noProof/>
          <w:color w:val="auto"/>
          <w:lang w:val="it-IT"/>
        </w:rPr>
        <w:t>Paolo Valerio</w:t>
      </w:r>
      <w:r>
        <w:rPr>
          <w:noProof/>
          <w:color w:val="auto"/>
          <w:lang w:val="it-IT"/>
        </w:rPr>
        <w:t xml:space="preserve"> e Marzia Duval</w:t>
      </w:r>
    </w:p>
    <w:p w:rsidR="003141C0" w:rsidRDefault="003141C0" w:rsidP="00E12443">
      <w:pPr>
        <w:pStyle w:val="ECVComments"/>
        <w:spacing w:line="360" w:lineRule="auto"/>
        <w:rPr>
          <w:noProof/>
          <w:lang w:val="it-IT"/>
        </w:rPr>
      </w:pPr>
    </w:p>
    <w:p w:rsidR="00C11727" w:rsidRPr="00C11727" w:rsidRDefault="00B90ABC" w:rsidP="00C11727">
      <w:pPr>
        <w:pStyle w:val="ECVSubSectionHeading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C11727">
        <w:rPr>
          <w:noProof/>
          <w:sz w:val="18"/>
          <w:lang w:val="it-IT"/>
        </w:rPr>
        <w:t>Marzo</w:t>
      </w:r>
      <w:r w:rsidR="00182AC0" w:rsidRPr="00C11727">
        <w:rPr>
          <w:noProof/>
          <w:sz w:val="18"/>
          <w:lang w:val="it-IT"/>
        </w:rPr>
        <w:t xml:space="preserve"> 2016</w:t>
      </w:r>
      <w:r w:rsidRPr="00C11727">
        <w:rPr>
          <w:noProof/>
          <w:sz w:val="18"/>
          <w:lang w:val="it-IT"/>
        </w:rPr>
        <w:tab/>
      </w:r>
      <w:r w:rsidR="00C11727">
        <w:rPr>
          <w:noProof/>
          <w:color w:val="auto"/>
          <w:sz w:val="18"/>
          <w:szCs w:val="18"/>
          <w:lang w:val="it-IT"/>
        </w:rPr>
        <w:t>Tirocinio formativo</w:t>
      </w:r>
    </w:p>
    <w:p w:rsidR="00B90ABC" w:rsidRDefault="00182AC0" w:rsidP="00C11727">
      <w:pPr>
        <w:pStyle w:val="ECVDate"/>
        <w:spacing w:line="360" w:lineRule="auto"/>
        <w:ind w:left="2835"/>
        <w:jc w:val="left"/>
        <w:rPr>
          <w:noProof/>
          <w:color w:val="auto"/>
          <w:lang w:val="it-IT"/>
        </w:rPr>
      </w:pPr>
      <w:r w:rsidRPr="00182AC0">
        <w:rPr>
          <w:noProof/>
          <w:color w:val="auto"/>
          <w:lang w:val="it-IT"/>
        </w:rPr>
        <w:t>Sportello d’ascolto</w:t>
      </w:r>
      <w:r>
        <w:rPr>
          <w:noProof/>
          <w:color w:val="auto"/>
          <w:lang w:val="it-IT"/>
        </w:rPr>
        <w:t xml:space="preserve"> della Psionlus di Via Castelrosso 1, Roma</w:t>
      </w:r>
      <w:r w:rsidRPr="00182AC0">
        <w:rPr>
          <w:noProof/>
          <w:color w:val="auto"/>
          <w:lang w:val="it-IT"/>
        </w:rPr>
        <w:t xml:space="preserve"> </w:t>
      </w:r>
    </w:p>
    <w:p w:rsidR="00182AC0" w:rsidRPr="00B90ABC" w:rsidRDefault="00182AC0" w:rsidP="00C11727">
      <w:pPr>
        <w:pStyle w:val="ECVDate"/>
        <w:spacing w:line="360" w:lineRule="auto"/>
        <w:ind w:left="2835"/>
        <w:jc w:val="left"/>
        <w:rPr>
          <w:noProof/>
          <w:lang w:val="it-IT"/>
        </w:rPr>
      </w:pPr>
      <w:r w:rsidRPr="00182AC0">
        <w:rPr>
          <w:noProof/>
          <w:color w:val="auto"/>
          <w:lang w:val="it-IT"/>
        </w:rPr>
        <w:t>come P</w:t>
      </w:r>
      <w:r w:rsidR="00C83AA3">
        <w:rPr>
          <w:noProof/>
          <w:color w:val="auto"/>
          <w:lang w:val="it-IT"/>
        </w:rPr>
        <w:t>sicologa-</w:t>
      </w:r>
      <w:r>
        <w:rPr>
          <w:noProof/>
          <w:color w:val="auto"/>
          <w:lang w:val="it-IT"/>
        </w:rPr>
        <w:t>Psicoterapeuta in</w:t>
      </w:r>
      <w:r w:rsidR="00B90ABC">
        <w:rPr>
          <w:noProof/>
          <w:lang w:val="it-IT"/>
        </w:rPr>
        <w:t xml:space="preserve"> </w:t>
      </w:r>
      <w:r w:rsidRPr="00182AC0">
        <w:rPr>
          <w:noProof/>
          <w:color w:val="auto"/>
          <w:lang w:val="it-IT"/>
        </w:rPr>
        <w:t>Formazione</w:t>
      </w:r>
      <w:r>
        <w:rPr>
          <w:noProof/>
          <w:color w:val="auto"/>
          <w:lang w:val="it-IT"/>
        </w:rPr>
        <w:t>.</w:t>
      </w:r>
    </w:p>
    <w:p w:rsidR="00182AC0" w:rsidRPr="00182AC0" w:rsidRDefault="00182AC0" w:rsidP="00845223">
      <w:pPr>
        <w:pStyle w:val="ECVDate"/>
        <w:spacing w:line="360" w:lineRule="auto"/>
        <w:ind w:left="2835"/>
        <w:jc w:val="left"/>
        <w:rPr>
          <w:noProof/>
          <w:color w:val="auto"/>
          <w:szCs w:val="18"/>
          <w:lang w:val="it-IT"/>
        </w:rPr>
      </w:pPr>
      <w:r w:rsidRPr="00387DE5">
        <w:rPr>
          <w:noProof/>
          <w:color w:val="auto"/>
          <w:szCs w:val="18"/>
          <w:lang w:val="it-IT"/>
        </w:rPr>
        <w:t>Presso</w:t>
      </w:r>
      <w:r>
        <w:rPr>
          <w:noProof/>
          <w:color w:val="auto"/>
          <w:szCs w:val="18"/>
          <w:lang w:val="it-IT"/>
        </w:rPr>
        <w:t xml:space="preserve"> Istituto Aereonautico De Pinedo Colonna, Via Francesco Moraldini 30, Roma</w:t>
      </w:r>
    </w:p>
    <w:p w:rsidR="00B90ABC" w:rsidRPr="00B90ABC" w:rsidRDefault="00845223" w:rsidP="00845223">
      <w:pPr>
        <w:pStyle w:val="ECVDate"/>
        <w:spacing w:line="360" w:lineRule="auto"/>
        <w:ind w:left="2835" w:hanging="2409"/>
        <w:jc w:val="left"/>
        <w:rPr>
          <w:noProof/>
          <w:lang w:val="it-IT"/>
        </w:rPr>
      </w:pPr>
      <w:r>
        <w:rPr>
          <w:noProof/>
          <w:lang w:val="it-IT"/>
        </w:rPr>
        <w:t xml:space="preserve">Marzo </w:t>
      </w:r>
      <w:r w:rsidR="003F5845">
        <w:rPr>
          <w:noProof/>
          <w:lang w:val="it-IT"/>
        </w:rPr>
        <w:t>2016</w:t>
      </w:r>
      <w:r w:rsidR="00B90ABC">
        <w:rPr>
          <w:noProof/>
          <w:lang w:val="it-IT"/>
        </w:rPr>
        <w:tab/>
      </w:r>
      <w:r w:rsidR="003F5845" w:rsidRPr="00B90ABC">
        <w:rPr>
          <w:noProof/>
          <w:color w:val="auto"/>
          <w:lang w:val="it-IT"/>
        </w:rPr>
        <w:t xml:space="preserve">Iscrizione all’Albo degli Psicologi della Campania (n° </w:t>
      </w:r>
      <w:r w:rsidR="00B90ABC" w:rsidRPr="00B90ABC">
        <w:rPr>
          <w:noProof/>
          <w:color w:val="auto"/>
          <w:lang w:val="it-IT"/>
        </w:rPr>
        <w:t>6848)</w:t>
      </w:r>
    </w:p>
    <w:p w:rsidR="00C83AA3" w:rsidRDefault="00845223" w:rsidP="00C83AA3">
      <w:pPr>
        <w:pStyle w:val="ECVDate"/>
        <w:spacing w:before="0" w:line="360" w:lineRule="auto"/>
        <w:ind w:left="2835" w:hanging="2409"/>
        <w:jc w:val="left"/>
        <w:rPr>
          <w:color w:val="auto"/>
          <w:lang w:val="it-IT"/>
        </w:rPr>
      </w:pPr>
      <w:r>
        <w:rPr>
          <w:noProof/>
          <w:lang w:val="it-IT"/>
        </w:rPr>
        <w:t>Ottobre 2015</w:t>
      </w:r>
      <w:r>
        <w:rPr>
          <w:noProof/>
          <w:lang w:val="it-IT"/>
        </w:rPr>
        <w:tab/>
      </w:r>
      <w:r>
        <w:rPr>
          <w:noProof/>
          <w:lang w:val="it-IT"/>
        </w:rPr>
        <w:tab/>
      </w:r>
      <w:r w:rsidR="00C83AA3" w:rsidRPr="00C83AA3">
        <w:rPr>
          <w:noProof/>
          <w:color w:val="auto"/>
          <w:lang w:val="it-IT"/>
        </w:rPr>
        <w:t xml:space="preserve">Vincitore </w:t>
      </w:r>
      <w:r w:rsidR="00C83AA3" w:rsidRPr="00C83AA3">
        <w:rPr>
          <w:color w:val="auto"/>
          <w:lang w:val="it-IT"/>
        </w:rPr>
        <w:t>con borsa di studio del concorso di ammissione al Dottorato di ricerca in Psicologia e Scienza Cognitiva</w:t>
      </w:r>
      <w:r w:rsidR="00C83AA3">
        <w:rPr>
          <w:color w:val="auto"/>
          <w:lang w:val="it-IT"/>
        </w:rPr>
        <w:t>.</w:t>
      </w:r>
    </w:p>
    <w:p w:rsidR="00387DE5" w:rsidRPr="00845223" w:rsidRDefault="00E67BEC" w:rsidP="00C83AA3">
      <w:pPr>
        <w:pStyle w:val="ECVDate"/>
        <w:spacing w:before="0" w:line="360" w:lineRule="auto"/>
        <w:ind w:left="2835"/>
        <w:jc w:val="left"/>
        <w:rPr>
          <w:noProof/>
          <w:color w:val="auto"/>
          <w:lang w:val="it-IT"/>
        </w:rPr>
      </w:pPr>
      <w:r>
        <w:rPr>
          <w:noProof/>
          <w:color w:val="auto"/>
          <w:lang w:val="it-IT"/>
        </w:rPr>
        <w:t>P</w:t>
      </w:r>
      <w:r w:rsidR="00387DE5" w:rsidRPr="00845223">
        <w:rPr>
          <w:noProof/>
          <w:color w:val="auto"/>
          <w:szCs w:val="18"/>
          <w:lang w:val="it-IT"/>
        </w:rPr>
        <w:t>resso Università La Sapienza di Roma.</w:t>
      </w:r>
    </w:p>
    <w:p w:rsidR="00182AC0" w:rsidRDefault="00387DE5" w:rsidP="00182AC0">
      <w:pPr>
        <w:pStyle w:val="ECVSubSectionHeading"/>
        <w:spacing w:line="360" w:lineRule="auto"/>
        <w:ind w:left="2127" w:firstLine="709"/>
        <w:rPr>
          <w:noProof/>
          <w:color w:val="auto"/>
          <w:sz w:val="18"/>
          <w:szCs w:val="18"/>
          <w:lang w:val="it-IT"/>
        </w:rPr>
      </w:pPr>
      <w:r w:rsidRPr="00845223">
        <w:rPr>
          <w:noProof/>
          <w:color w:val="auto"/>
          <w:sz w:val="18"/>
          <w:szCs w:val="18"/>
          <w:lang w:val="it-IT"/>
        </w:rPr>
        <w:t>Vincitrice di Dottorato &amp; Borsista.</w:t>
      </w:r>
      <w:r w:rsidR="00D20745" w:rsidRPr="00845223">
        <w:rPr>
          <w:noProof/>
          <w:color w:val="auto"/>
          <w:sz w:val="18"/>
          <w:szCs w:val="18"/>
          <w:lang w:val="it-IT"/>
        </w:rPr>
        <w:t xml:space="preserve"> </w:t>
      </w:r>
    </w:p>
    <w:p w:rsidR="00845223" w:rsidRPr="00845223" w:rsidRDefault="00845223" w:rsidP="00845223">
      <w:pPr>
        <w:pStyle w:val="ECVSubSectionHeading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845223">
        <w:rPr>
          <w:noProof/>
          <w:color w:val="1F497D"/>
          <w:sz w:val="18"/>
          <w:szCs w:val="18"/>
          <w:lang w:val="it-IT"/>
        </w:rPr>
        <w:t>Giugno 2015</w:t>
      </w:r>
      <w:r>
        <w:rPr>
          <w:noProof/>
          <w:color w:val="1F497D"/>
          <w:sz w:val="18"/>
          <w:szCs w:val="18"/>
          <w:lang w:val="it-IT"/>
        </w:rPr>
        <w:tab/>
      </w:r>
      <w:r w:rsidRPr="00845223">
        <w:rPr>
          <w:noProof/>
          <w:color w:val="auto"/>
          <w:sz w:val="18"/>
          <w:szCs w:val="18"/>
          <w:lang w:val="it-IT"/>
        </w:rPr>
        <w:t>Esame Di Stato per la Professione di Psicologo 2015</w:t>
      </w:r>
    </w:p>
    <w:p w:rsidR="003141C0" w:rsidRPr="00845223" w:rsidRDefault="00845223" w:rsidP="00845223">
      <w:pPr>
        <w:pStyle w:val="ECVSubSectionHeading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  <w:r w:rsidRPr="00845223">
        <w:rPr>
          <w:noProof/>
          <w:color w:val="auto"/>
          <w:sz w:val="18"/>
          <w:szCs w:val="18"/>
          <w:lang w:val="it-IT"/>
        </w:rPr>
        <w:t>Presso Università Gabriele D’Annunzio di Chieti-Pescara. Abilitato</w:t>
      </w:r>
    </w:p>
    <w:p w:rsidR="00845223" w:rsidRPr="00845223" w:rsidRDefault="00845223" w:rsidP="00845223">
      <w:pPr>
        <w:pStyle w:val="ECVSubSectionHeading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845223">
        <w:rPr>
          <w:noProof/>
          <w:sz w:val="18"/>
          <w:szCs w:val="18"/>
          <w:lang w:val="it-IT"/>
        </w:rPr>
        <w:t>Gennaio 2015</w:t>
      </w:r>
      <w:r w:rsidRPr="00845223">
        <w:rPr>
          <w:noProof/>
          <w:sz w:val="18"/>
          <w:szCs w:val="18"/>
          <w:lang w:val="it-IT"/>
        </w:rPr>
        <w:tab/>
      </w:r>
      <w:r w:rsidRPr="00845223">
        <w:rPr>
          <w:noProof/>
          <w:color w:val="auto"/>
          <w:sz w:val="18"/>
          <w:szCs w:val="18"/>
          <w:lang w:val="it-IT"/>
        </w:rPr>
        <w:t xml:space="preserve">Iscrizione Scuola di Specializzazione ISIPSE’ </w:t>
      </w:r>
    </w:p>
    <w:p w:rsidR="00845223" w:rsidRDefault="00845223" w:rsidP="00E67BEC">
      <w:pPr>
        <w:pStyle w:val="ECVSubSectionHeading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  <w:r w:rsidRPr="00845223">
        <w:rPr>
          <w:noProof/>
          <w:color w:val="auto"/>
          <w:sz w:val="18"/>
          <w:szCs w:val="18"/>
          <w:lang w:val="it-IT"/>
        </w:rPr>
        <w:t>Presso ISIPSE’, Via Col Di Lana 28, Roma.</w:t>
      </w:r>
    </w:p>
    <w:p w:rsidR="00E67BEC" w:rsidRPr="00E67BEC" w:rsidRDefault="00E67BEC" w:rsidP="00E67BEC">
      <w:pPr>
        <w:pStyle w:val="ECVDate"/>
        <w:tabs>
          <w:tab w:val="left" w:pos="2835"/>
        </w:tabs>
        <w:spacing w:before="0" w:line="360" w:lineRule="auto"/>
        <w:ind w:left="2835" w:right="28" w:hanging="2409"/>
        <w:jc w:val="left"/>
        <w:rPr>
          <w:noProof/>
          <w:color w:val="auto"/>
          <w:lang w:val="it-IT"/>
        </w:rPr>
      </w:pPr>
      <w:r>
        <w:rPr>
          <w:noProof/>
          <w:lang w:val="it-IT"/>
        </w:rPr>
        <w:t>Marzo 2014/Marzo 2015</w:t>
      </w:r>
      <w:r>
        <w:rPr>
          <w:noProof/>
          <w:lang w:val="it-IT"/>
        </w:rPr>
        <w:tab/>
      </w:r>
      <w:r w:rsidRPr="00E67BEC">
        <w:rPr>
          <w:noProof/>
          <w:color w:val="auto"/>
          <w:lang w:val="it-IT"/>
        </w:rPr>
        <w:t xml:space="preserve">Tirocinio Post-Lauream </w:t>
      </w:r>
    </w:p>
    <w:p w:rsidR="00E67BEC" w:rsidRPr="00E67BEC" w:rsidRDefault="00E67BEC" w:rsidP="00E67BEC">
      <w:pPr>
        <w:pStyle w:val="ECVDate"/>
        <w:tabs>
          <w:tab w:val="left" w:pos="2835"/>
        </w:tabs>
        <w:spacing w:before="0" w:line="360" w:lineRule="auto"/>
        <w:ind w:left="2835" w:right="28"/>
        <w:jc w:val="left"/>
        <w:rPr>
          <w:noProof/>
          <w:color w:val="auto"/>
          <w:lang w:val="it-IT"/>
        </w:rPr>
      </w:pPr>
      <w:r w:rsidRPr="00E67BEC">
        <w:rPr>
          <w:noProof/>
          <w:color w:val="auto"/>
          <w:lang w:val="it-IT"/>
        </w:rPr>
        <w:t>Presso IRCCS Fondazione Santa Lucia, Via Ardeatina 306, Roma.</w:t>
      </w:r>
    </w:p>
    <w:p w:rsidR="00E67BEC" w:rsidRDefault="00E67BEC" w:rsidP="00E67BEC">
      <w:pPr>
        <w:pStyle w:val="ECVDate"/>
        <w:tabs>
          <w:tab w:val="left" w:pos="2835"/>
        </w:tabs>
        <w:spacing w:before="0" w:line="360" w:lineRule="auto"/>
        <w:ind w:left="2835" w:right="28"/>
        <w:jc w:val="left"/>
        <w:rPr>
          <w:rStyle w:val="ECVContactDetails"/>
          <w:noProof/>
          <w:color w:val="auto"/>
          <w:lang w:val="it-IT"/>
        </w:rPr>
      </w:pPr>
      <w:r w:rsidRPr="00E67BEC">
        <w:rPr>
          <w:noProof/>
          <w:color w:val="auto"/>
          <w:lang w:val="it-IT"/>
        </w:rPr>
        <w:t>Laboratorio di eletteofisiologia.</w:t>
      </w:r>
      <w:r w:rsidRPr="00E67BEC">
        <w:rPr>
          <w:rStyle w:val="ECVContactDetails"/>
          <w:noProof/>
          <w:color w:val="auto"/>
          <w:lang w:val="it-IT"/>
        </w:rPr>
        <w:t xml:space="preserve"> </w:t>
      </w:r>
      <w:r w:rsidRPr="002D640A">
        <w:rPr>
          <w:rStyle w:val="ECVContactDetails"/>
          <w:noProof/>
          <w:color w:val="auto"/>
          <w:lang w:val="it-IT"/>
        </w:rPr>
        <w:t>Ricerca Neuropsicologica e Psicofisiologica mediante EEG/ERPs</w:t>
      </w:r>
    </w:p>
    <w:p w:rsidR="00C11727" w:rsidRDefault="00C11727" w:rsidP="00C11727">
      <w:pPr>
        <w:pStyle w:val="ECVDate"/>
        <w:tabs>
          <w:tab w:val="left" w:pos="426"/>
        </w:tabs>
        <w:spacing w:before="0" w:line="360" w:lineRule="auto"/>
        <w:ind w:left="2835" w:right="28" w:hanging="2409"/>
        <w:jc w:val="left"/>
        <w:rPr>
          <w:rStyle w:val="ECVContactDetails"/>
          <w:noProof/>
          <w:color w:val="auto"/>
          <w:lang w:val="it-IT"/>
        </w:rPr>
      </w:pPr>
      <w:r w:rsidRPr="00F743D0">
        <w:rPr>
          <w:rStyle w:val="ECVContactDetails"/>
          <w:noProof/>
          <w:color w:val="002060"/>
          <w:lang w:val="it-IT"/>
        </w:rPr>
        <w:t>Febbraio 2014</w:t>
      </w:r>
      <w:r>
        <w:rPr>
          <w:rStyle w:val="ECVContactDetails"/>
          <w:noProof/>
          <w:color w:val="auto"/>
          <w:lang w:val="it-IT"/>
        </w:rPr>
        <w:tab/>
        <w:t xml:space="preserve">Laurea Magistrale in Psicologia Clinica e della Salute </w:t>
      </w:r>
    </w:p>
    <w:p w:rsidR="00C11727" w:rsidRDefault="00C11727" w:rsidP="00E67BEC">
      <w:pPr>
        <w:pStyle w:val="ECVDate"/>
        <w:tabs>
          <w:tab w:val="left" w:pos="2835"/>
        </w:tabs>
        <w:spacing w:before="0" w:line="360" w:lineRule="auto"/>
        <w:ind w:left="2835" w:right="28"/>
        <w:jc w:val="left"/>
        <w:rPr>
          <w:noProof/>
          <w:color w:val="auto"/>
          <w:lang w:val="it-IT"/>
        </w:rPr>
      </w:pPr>
      <w:r>
        <w:rPr>
          <w:noProof/>
          <w:color w:val="auto"/>
          <w:lang w:val="it-IT"/>
        </w:rPr>
        <w:lastRenderedPageBreak/>
        <w:t>P</w:t>
      </w:r>
      <w:r w:rsidRPr="002D640A">
        <w:rPr>
          <w:noProof/>
          <w:color w:val="auto"/>
          <w:lang w:val="it-IT"/>
        </w:rPr>
        <w:t xml:space="preserve">resso Università degli studi G.d’Annunzio, </w:t>
      </w:r>
      <w:r w:rsidRPr="002D640A">
        <w:rPr>
          <w:rStyle w:val="xbe"/>
          <w:color w:val="auto"/>
          <w:lang w:val="it-IT"/>
        </w:rPr>
        <w:t xml:space="preserve">Via dei Vestini, 31, 66100 Chieti </w:t>
      </w:r>
    </w:p>
    <w:p w:rsidR="00E67BEC" w:rsidRPr="00E67BEC" w:rsidRDefault="00E67BEC" w:rsidP="00E67BEC">
      <w:pPr>
        <w:pStyle w:val="ECVBusinessSectorRow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E67BEC">
        <w:rPr>
          <w:noProof/>
          <w:color w:val="002060"/>
          <w:sz w:val="18"/>
          <w:szCs w:val="18"/>
          <w:lang w:val="it-IT"/>
        </w:rPr>
        <w:t>Giugno 2013/Agosto 2013</w:t>
      </w:r>
      <w:r>
        <w:rPr>
          <w:noProof/>
          <w:szCs w:val="18"/>
          <w:lang w:val="it-IT"/>
        </w:rPr>
        <w:tab/>
      </w:r>
      <w:r w:rsidRPr="00E67BEC">
        <w:rPr>
          <w:noProof/>
          <w:color w:val="auto"/>
          <w:sz w:val="18"/>
          <w:szCs w:val="18"/>
          <w:lang w:val="it-IT"/>
        </w:rPr>
        <w:t>Assistente Educatrice</w:t>
      </w:r>
    </w:p>
    <w:p w:rsidR="00E67BEC" w:rsidRPr="00E67BEC" w:rsidRDefault="00E67BEC" w:rsidP="00E67BEC">
      <w:pPr>
        <w:pStyle w:val="ECVBusinessSectorRow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  <w:r>
        <w:rPr>
          <w:noProof/>
          <w:color w:val="auto"/>
          <w:sz w:val="18"/>
          <w:szCs w:val="18"/>
          <w:lang w:val="it-IT"/>
        </w:rPr>
        <w:t>P</w:t>
      </w:r>
      <w:r w:rsidRPr="00E67BEC">
        <w:rPr>
          <w:noProof/>
          <w:color w:val="auto"/>
          <w:sz w:val="18"/>
          <w:szCs w:val="18"/>
          <w:lang w:val="it-IT"/>
        </w:rPr>
        <w:t>resso  Nautilus, Via Tasso, Napoli</w:t>
      </w:r>
    </w:p>
    <w:p w:rsidR="00E67BEC" w:rsidRDefault="00E67BEC" w:rsidP="00E67BEC">
      <w:pPr>
        <w:pStyle w:val="ECVDate"/>
        <w:tabs>
          <w:tab w:val="left" w:pos="426"/>
        </w:tabs>
        <w:spacing w:before="0" w:line="360" w:lineRule="auto"/>
        <w:ind w:left="2835" w:right="28"/>
        <w:jc w:val="left"/>
        <w:rPr>
          <w:noProof/>
          <w:color w:val="auto"/>
          <w:szCs w:val="18"/>
          <w:lang w:val="it-IT"/>
        </w:rPr>
      </w:pPr>
      <w:r w:rsidRPr="00E67BEC">
        <w:rPr>
          <w:noProof/>
          <w:color w:val="auto"/>
          <w:szCs w:val="18"/>
          <w:lang w:val="it-IT"/>
        </w:rPr>
        <w:t>Gestione di lavoro di gruppo dei bambini</w:t>
      </w:r>
    </w:p>
    <w:p w:rsidR="00E67BEC" w:rsidRPr="00E67BEC" w:rsidRDefault="00E67BEC" w:rsidP="00E67BEC">
      <w:pPr>
        <w:pStyle w:val="ECVBusinessSectorRow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E67BEC">
        <w:rPr>
          <w:noProof/>
          <w:color w:val="002060"/>
          <w:sz w:val="18"/>
          <w:szCs w:val="18"/>
          <w:lang w:val="it-IT"/>
        </w:rPr>
        <w:t>Giugno 2012 – Agosto 2012</w:t>
      </w:r>
      <w:r w:rsidRPr="00E67BEC">
        <w:rPr>
          <w:noProof/>
          <w:color w:val="002060"/>
          <w:szCs w:val="18"/>
          <w:lang w:val="it-IT"/>
        </w:rPr>
        <w:tab/>
      </w:r>
      <w:r w:rsidRPr="00E67BEC">
        <w:rPr>
          <w:noProof/>
          <w:color w:val="auto"/>
          <w:sz w:val="18"/>
          <w:szCs w:val="18"/>
          <w:lang w:val="it-IT"/>
        </w:rPr>
        <w:t>Assistente Educatrice</w:t>
      </w:r>
    </w:p>
    <w:p w:rsidR="00E67BEC" w:rsidRPr="00E67BEC" w:rsidRDefault="00E67BEC" w:rsidP="00E67BEC">
      <w:pPr>
        <w:pStyle w:val="ECVBusinessSectorRow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  <w:r>
        <w:rPr>
          <w:noProof/>
          <w:color w:val="auto"/>
          <w:sz w:val="18"/>
          <w:szCs w:val="18"/>
          <w:lang w:val="it-IT"/>
        </w:rPr>
        <w:t>P</w:t>
      </w:r>
      <w:r w:rsidRPr="00E67BEC">
        <w:rPr>
          <w:noProof/>
          <w:color w:val="auto"/>
          <w:sz w:val="18"/>
          <w:szCs w:val="18"/>
          <w:lang w:val="it-IT"/>
        </w:rPr>
        <w:t>resso  Nautilus, Via Tasso, Napoli</w:t>
      </w:r>
    </w:p>
    <w:p w:rsidR="00E67BEC" w:rsidRDefault="00E67BEC" w:rsidP="00E67BEC">
      <w:pPr>
        <w:pStyle w:val="ECVDate"/>
        <w:tabs>
          <w:tab w:val="left" w:pos="426"/>
        </w:tabs>
        <w:spacing w:before="0" w:line="360" w:lineRule="auto"/>
        <w:ind w:left="2835" w:right="28"/>
        <w:jc w:val="left"/>
        <w:rPr>
          <w:noProof/>
          <w:color w:val="auto"/>
          <w:szCs w:val="18"/>
          <w:lang w:val="it-IT"/>
        </w:rPr>
      </w:pPr>
      <w:r w:rsidRPr="00E67BEC">
        <w:rPr>
          <w:noProof/>
          <w:color w:val="auto"/>
          <w:szCs w:val="18"/>
          <w:lang w:val="it-IT"/>
        </w:rPr>
        <w:t>Gestione di lavoro di gruppo dei bambini</w:t>
      </w:r>
    </w:p>
    <w:p w:rsidR="00C11727" w:rsidRPr="00C11727" w:rsidRDefault="00E67BEC" w:rsidP="00C11727">
      <w:pPr>
        <w:pStyle w:val="ECVBusinessSectorRow"/>
        <w:spacing w:line="360" w:lineRule="auto"/>
        <w:ind w:left="2835" w:hanging="2409"/>
        <w:rPr>
          <w:noProof/>
          <w:color w:val="auto"/>
          <w:sz w:val="18"/>
          <w:szCs w:val="18"/>
          <w:lang w:val="it-IT"/>
        </w:rPr>
      </w:pPr>
      <w:r w:rsidRPr="00C11727">
        <w:rPr>
          <w:noProof/>
          <w:color w:val="002060"/>
          <w:sz w:val="18"/>
          <w:szCs w:val="18"/>
          <w:lang w:val="it-IT"/>
        </w:rPr>
        <w:t>Settembre 2011/Marzo 2014</w:t>
      </w:r>
      <w:r w:rsidRPr="00C11727">
        <w:rPr>
          <w:noProof/>
          <w:color w:val="002060"/>
          <w:szCs w:val="18"/>
          <w:lang w:val="it-IT"/>
        </w:rPr>
        <w:tab/>
      </w:r>
      <w:r w:rsidR="00C11727" w:rsidRPr="00C11727">
        <w:rPr>
          <w:noProof/>
          <w:color w:val="auto"/>
          <w:sz w:val="18"/>
          <w:szCs w:val="18"/>
          <w:lang w:val="it-IT"/>
        </w:rPr>
        <w:t xml:space="preserve">Responsabile acquisti e vendite </w:t>
      </w:r>
    </w:p>
    <w:p w:rsidR="00E67BEC" w:rsidRDefault="00C11727" w:rsidP="00C11727">
      <w:pPr>
        <w:pStyle w:val="ECVBusinessSectorRow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  <w:r w:rsidRPr="00C11727">
        <w:rPr>
          <w:noProof/>
          <w:color w:val="auto"/>
          <w:sz w:val="18"/>
          <w:szCs w:val="18"/>
          <w:lang w:val="it-IT"/>
        </w:rPr>
        <w:t>Presso  “Oro Puro”, Consiglia Percaccioli,  Via Solimena 46, Napoli</w:t>
      </w:r>
    </w:p>
    <w:p w:rsidR="00F743D0" w:rsidRDefault="00F743D0" w:rsidP="00F743D0">
      <w:pPr>
        <w:pStyle w:val="ECVDate"/>
        <w:tabs>
          <w:tab w:val="left" w:pos="426"/>
        </w:tabs>
        <w:spacing w:before="0" w:line="360" w:lineRule="auto"/>
        <w:ind w:left="2835" w:right="28" w:hanging="2409"/>
        <w:jc w:val="left"/>
        <w:rPr>
          <w:rStyle w:val="ECVContactDetails"/>
          <w:noProof/>
          <w:color w:val="auto"/>
          <w:lang w:val="it-IT"/>
        </w:rPr>
      </w:pPr>
      <w:r w:rsidRPr="00F743D0">
        <w:rPr>
          <w:noProof/>
          <w:color w:val="002060"/>
          <w:szCs w:val="18"/>
          <w:lang w:val="it-IT"/>
        </w:rPr>
        <w:t>Giugno 2011</w:t>
      </w:r>
      <w:r>
        <w:rPr>
          <w:noProof/>
          <w:color w:val="auto"/>
          <w:szCs w:val="18"/>
          <w:lang w:val="it-IT"/>
        </w:rPr>
        <w:tab/>
      </w:r>
      <w:r>
        <w:rPr>
          <w:rStyle w:val="ECVContactDetails"/>
          <w:noProof/>
          <w:color w:val="auto"/>
          <w:lang w:val="it-IT"/>
        </w:rPr>
        <w:t>Laurea Triennale in Scienze e Tecniche Psicologiche</w:t>
      </w:r>
    </w:p>
    <w:p w:rsidR="00F743D0" w:rsidRDefault="00F743D0" w:rsidP="00F743D0">
      <w:pPr>
        <w:pStyle w:val="ECVDate"/>
        <w:tabs>
          <w:tab w:val="left" w:pos="2835"/>
        </w:tabs>
        <w:spacing w:before="0" w:line="360" w:lineRule="auto"/>
        <w:ind w:left="2835" w:right="28"/>
        <w:jc w:val="left"/>
        <w:rPr>
          <w:rStyle w:val="xbe"/>
          <w:color w:val="auto"/>
          <w:lang w:val="it-IT"/>
        </w:rPr>
      </w:pPr>
      <w:r>
        <w:rPr>
          <w:noProof/>
          <w:color w:val="auto"/>
          <w:lang w:val="it-IT"/>
        </w:rPr>
        <w:t>P</w:t>
      </w:r>
      <w:r w:rsidRPr="002D640A">
        <w:rPr>
          <w:noProof/>
          <w:color w:val="auto"/>
          <w:lang w:val="it-IT"/>
        </w:rPr>
        <w:t xml:space="preserve">resso Università degli studi G.d’Annunzio, </w:t>
      </w:r>
      <w:r w:rsidRPr="002D640A">
        <w:rPr>
          <w:rStyle w:val="xbe"/>
          <w:color w:val="auto"/>
          <w:lang w:val="it-IT"/>
        </w:rPr>
        <w:t xml:space="preserve">Via dei Vestini, 31, 66100 Chieti </w:t>
      </w:r>
    </w:p>
    <w:p w:rsidR="00F743D0" w:rsidRDefault="00F743D0" w:rsidP="00F743D0">
      <w:pPr>
        <w:pStyle w:val="ECVDate"/>
        <w:tabs>
          <w:tab w:val="left" w:pos="426"/>
        </w:tabs>
        <w:spacing w:before="0" w:line="360" w:lineRule="auto"/>
        <w:ind w:left="2835" w:right="28" w:hanging="2409"/>
        <w:jc w:val="left"/>
        <w:rPr>
          <w:rStyle w:val="xbe"/>
          <w:color w:val="auto"/>
          <w:lang w:val="it-IT"/>
        </w:rPr>
      </w:pPr>
      <w:r>
        <w:rPr>
          <w:rStyle w:val="xbe"/>
          <w:color w:val="auto"/>
          <w:lang w:val="it-IT"/>
        </w:rPr>
        <w:t>Luglio 2007</w:t>
      </w:r>
      <w:r>
        <w:rPr>
          <w:rStyle w:val="xbe"/>
          <w:color w:val="auto"/>
          <w:lang w:val="it-IT"/>
        </w:rPr>
        <w:tab/>
        <w:t xml:space="preserve">Diploma di maturità classica </w:t>
      </w:r>
    </w:p>
    <w:p w:rsidR="00F743D0" w:rsidRPr="00F743D0" w:rsidRDefault="00F743D0" w:rsidP="00F743D0">
      <w:pPr>
        <w:pStyle w:val="ECVDate"/>
        <w:tabs>
          <w:tab w:val="left" w:pos="2835"/>
        </w:tabs>
        <w:spacing w:before="0" w:line="360" w:lineRule="auto"/>
        <w:ind w:left="2835" w:right="28"/>
        <w:jc w:val="left"/>
        <w:rPr>
          <w:color w:val="auto"/>
          <w:szCs w:val="18"/>
          <w:lang w:val="it-IT"/>
        </w:rPr>
      </w:pPr>
      <w:r w:rsidRPr="00F743D0">
        <w:rPr>
          <w:rStyle w:val="xbe"/>
          <w:color w:val="auto"/>
          <w:szCs w:val="18"/>
          <w:lang w:val="it-IT"/>
        </w:rPr>
        <w:t xml:space="preserve">Presso </w:t>
      </w:r>
      <w:r w:rsidRPr="00F743D0">
        <w:rPr>
          <w:noProof/>
          <w:color w:val="auto"/>
          <w:szCs w:val="18"/>
          <w:lang w:val="it-IT"/>
        </w:rPr>
        <w:t xml:space="preserve">Liceo Classico “Jacopo Sannazaro”, </w:t>
      </w:r>
      <w:r w:rsidRPr="00F743D0">
        <w:rPr>
          <w:rFonts w:cs="Arial"/>
          <w:color w:val="222222"/>
          <w:szCs w:val="18"/>
          <w:shd w:val="clear" w:color="auto" w:fill="FFFFFF"/>
          <w:lang w:val="it-IT"/>
        </w:rPr>
        <w:t>Via Puccini Giacomo n.12, 80127, Napoli.</w:t>
      </w:r>
    </w:p>
    <w:p w:rsidR="00F743D0" w:rsidRPr="00C11727" w:rsidRDefault="00F743D0" w:rsidP="00C11727">
      <w:pPr>
        <w:pStyle w:val="ECVBusinessSectorRow"/>
        <w:spacing w:line="360" w:lineRule="auto"/>
        <w:ind w:left="2835"/>
        <w:rPr>
          <w:noProof/>
          <w:color w:val="auto"/>
          <w:sz w:val="18"/>
          <w:szCs w:val="18"/>
          <w:lang w:val="it-IT"/>
        </w:rPr>
      </w:pPr>
    </w:p>
    <w:p w:rsidR="002A00A2" w:rsidRPr="009718F1" w:rsidRDefault="002A00A2" w:rsidP="00E12443">
      <w:pPr>
        <w:pStyle w:val="ECVText"/>
        <w:spacing w:line="360" w:lineRule="auto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A00A2" w:rsidRPr="009718F1">
        <w:trPr>
          <w:trHeight w:val="170"/>
        </w:trPr>
        <w:tc>
          <w:tcPr>
            <w:tcW w:w="2835" w:type="dxa"/>
            <w:shd w:val="clear" w:color="auto" w:fill="auto"/>
          </w:tcPr>
          <w:p w:rsidR="002A00A2" w:rsidRPr="009718F1" w:rsidRDefault="002A00A2" w:rsidP="00E12443">
            <w:pPr>
              <w:pStyle w:val="ECVLeft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FORMAZIONE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A00A2" w:rsidRPr="009718F1" w:rsidRDefault="003F737F" w:rsidP="00E12443">
            <w:pPr>
              <w:pStyle w:val="ECVBlueBox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6630" cy="87630"/>
                  <wp:effectExtent l="1905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</w:p>
        </w:tc>
      </w:tr>
    </w:tbl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855A17" w:rsidRPr="009718F1" w:rsidTr="00D357FB">
        <w:trPr>
          <w:cantSplit/>
        </w:trPr>
        <w:tc>
          <w:tcPr>
            <w:tcW w:w="2835" w:type="dxa"/>
            <w:shd w:val="clear" w:color="auto" w:fill="auto"/>
          </w:tcPr>
          <w:p w:rsidR="00855A17" w:rsidRPr="009718F1" w:rsidRDefault="00855A17" w:rsidP="00402582">
            <w:pPr>
              <w:pStyle w:val="ECVDate"/>
              <w:spacing w:line="360" w:lineRule="auto"/>
              <w:jc w:val="left"/>
              <w:rPr>
                <w:noProof/>
                <w:lang w:val="it-IT"/>
              </w:rPr>
            </w:pPr>
          </w:p>
        </w:tc>
        <w:tc>
          <w:tcPr>
            <w:tcW w:w="6236" w:type="dxa"/>
            <w:shd w:val="clear" w:color="auto" w:fill="auto"/>
          </w:tcPr>
          <w:p w:rsidR="00402582" w:rsidRPr="009718F1" w:rsidRDefault="00402582" w:rsidP="00D357FB">
            <w:pPr>
              <w:pStyle w:val="ECVSubSectionHeading"/>
              <w:spacing w:line="360" w:lineRule="auto"/>
              <w:rPr>
                <w:noProof/>
                <w:lang w:val="it-IT"/>
              </w:rPr>
            </w:pPr>
          </w:p>
        </w:tc>
      </w:tr>
    </w:tbl>
    <w:p w:rsidR="002A00A2" w:rsidRPr="009718F1" w:rsidRDefault="002A00A2" w:rsidP="00855A17">
      <w:pPr>
        <w:pStyle w:val="ECVComments"/>
        <w:spacing w:line="360" w:lineRule="auto"/>
        <w:jc w:val="righ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6236"/>
        <w:gridCol w:w="1305"/>
      </w:tblGrid>
      <w:tr w:rsidR="002A00A2" w:rsidRPr="00FA0F5E" w:rsidTr="00855A17">
        <w:trPr>
          <w:cantSplit/>
        </w:trPr>
        <w:tc>
          <w:tcPr>
            <w:tcW w:w="2835" w:type="dxa"/>
            <w:vMerge w:val="restart"/>
            <w:shd w:val="clear" w:color="auto" w:fill="auto"/>
          </w:tcPr>
          <w:p w:rsidR="002A00A2" w:rsidRPr="009718F1" w:rsidRDefault="00302345" w:rsidP="00E12443">
            <w:pPr>
              <w:pStyle w:val="ECVDate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 </w:t>
            </w:r>
            <w:r w:rsidR="003D3C15">
              <w:rPr>
                <w:noProof/>
                <w:lang w:val="it-IT"/>
              </w:rPr>
              <w:t xml:space="preserve">2012 </w:t>
            </w:r>
            <w:r w:rsidR="00855A17">
              <w:rPr>
                <w:noProof/>
                <w:lang w:val="it-IT"/>
              </w:rPr>
              <w:t>–</w:t>
            </w:r>
            <w:r>
              <w:rPr>
                <w:noProof/>
                <w:lang w:val="it-IT"/>
              </w:rPr>
              <w:t xml:space="preserve"> </w:t>
            </w:r>
            <w:r w:rsidR="003D3C15">
              <w:rPr>
                <w:noProof/>
                <w:lang w:val="it-IT"/>
              </w:rPr>
              <w:t>2014</w:t>
            </w:r>
          </w:p>
        </w:tc>
        <w:tc>
          <w:tcPr>
            <w:tcW w:w="6236" w:type="dxa"/>
            <w:shd w:val="clear" w:color="auto" w:fill="auto"/>
          </w:tcPr>
          <w:p w:rsidR="002A00A2" w:rsidRPr="009718F1" w:rsidRDefault="003D3C15" w:rsidP="00E12443">
            <w:pPr>
              <w:pStyle w:val="ECVSubSectionHeading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Dottore in Psicologia Clinica e della Salute </w:t>
            </w:r>
          </w:p>
        </w:tc>
        <w:tc>
          <w:tcPr>
            <w:tcW w:w="1305" w:type="dxa"/>
            <w:shd w:val="clear" w:color="auto" w:fill="auto"/>
          </w:tcPr>
          <w:p w:rsidR="002A00A2" w:rsidRPr="009718F1" w:rsidRDefault="002A00A2" w:rsidP="00E12443">
            <w:pPr>
              <w:pStyle w:val="ECVRightHeading"/>
              <w:spacing w:line="360" w:lineRule="auto"/>
              <w:rPr>
                <w:noProof/>
                <w:lang w:val="it-IT"/>
              </w:rPr>
            </w:pPr>
          </w:p>
        </w:tc>
      </w:tr>
      <w:tr w:rsidR="002A00A2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2A00A2" w:rsidRPr="009718F1" w:rsidRDefault="002A00A2" w:rsidP="00E12443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2A00A2" w:rsidRPr="002D640A" w:rsidRDefault="003D3C15" w:rsidP="00E12443">
            <w:pPr>
              <w:pStyle w:val="ECVOrganisationDetails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 xml:space="preserve">Università degli studi G.d’Annunzio, </w:t>
            </w:r>
            <w:r w:rsidRPr="002D640A">
              <w:rPr>
                <w:rStyle w:val="xbe"/>
                <w:color w:val="auto"/>
                <w:lang w:val="it-IT"/>
              </w:rPr>
              <w:t xml:space="preserve">Via dei Vestini, 31, 66100 Chieti </w:t>
            </w:r>
          </w:p>
        </w:tc>
      </w:tr>
      <w:tr w:rsidR="002A00A2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2A00A2" w:rsidRPr="009718F1" w:rsidRDefault="002A00A2" w:rsidP="00E12443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2A00A2" w:rsidRPr="002D640A" w:rsidRDefault="00FD0A91" w:rsidP="00E12443">
            <w:pPr>
              <w:pStyle w:val="ECVSectionBullet"/>
              <w:numPr>
                <w:ilvl w:val="0"/>
                <w:numId w:val="2"/>
              </w:numPr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Psicologia clinica, Psicopatologia, Neuropsicologia, Psichiatria Farmacologia</w:t>
            </w:r>
            <w:r w:rsidR="00302345" w:rsidRPr="002D640A">
              <w:rPr>
                <w:noProof/>
                <w:color w:val="auto"/>
                <w:lang w:val="it-IT"/>
              </w:rPr>
              <w:t>, Genetica, Neurologia</w:t>
            </w:r>
            <w:r w:rsidR="00402582">
              <w:rPr>
                <w:noProof/>
                <w:color w:val="auto"/>
                <w:lang w:val="it-IT"/>
              </w:rPr>
              <w:t xml:space="preserve">, </w:t>
            </w:r>
            <w:r w:rsidR="002D640A">
              <w:rPr>
                <w:noProof/>
                <w:color w:val="auto"/>
                <w:lang w:val="it-IT"/>
              </w:rPr>
              <w:t>Psicologia dinnamica</w:t>
            </w:r>
            <w:r w:rsidRPr="002D640A">
              <w:rPr>
                <w:noProof/>
                <w:color w:val="auto"/>
                <w:lang w:val="it-IT"/>
              </w:rPr>
              <w:t xml:space="preserve"> </w:t>
            </w:r>
          </w:p>
          <w:p w:rsidR="00302345" w:rsidRPr="002D640A" w:rsidRDefault="00302345" w:rsidP="00E12443">
            <w:pPr>
              <w:pStyle w:val="ECVSectionBullet"/>
              <w:spacing w:line="360" w:lineRule="auto"/>
              <w:ind w:left="113"/>
              <w:rPr>
                <w:noProof/>
                <w:color w:val="auto"/>
                <w:lang w:val="it-IT"/>
              </w:rPr>
            </w:pPr>
          </w:p>
        </w:tc>
      </w:tr>
      <w:tr w:rsidR="00C11727" w:rsidRPr="00FA0F5E" w:rsidTr="00855A17">
        <w:trPr>
          <w:cantSplit/>
        </w:trPr>
        <w:tc>
          <w:tcPr>
            <w:tcW w:w="2835" w:type="dxa"/>
            <w:vMerge w:val="restart"/>
            <w:shd w:val="clear" w:color="auto" w:fill="auto"/>
          </w:tcPr>
          <w:p w:rsidR="00C11727" w:rsidRPr="009718F1" w:rsidRDefault="00C11727" w:rsidP="00C11727">
            <w:pPr>
              <w:pStyle w:val="ECVDate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2008 – 2011</w:t>
            </w:r>
          </w:p>
        </w:tc>
        <w:tc>
          <w:tcPr>
            <w:tcW w:w="6236" w:type="dxa"/>
            <w:shd w:val="clear" w:color="auto" w:fill="auto"/>
          </w:tcPr>
          <w:p w:rsidR="00C11727" w:rsidRPr="009718F1" w:rsidRDefault="00C11727" w:rsidP="00C11727">
            <w:pPr>
              <w:pStyle w:val="ECVSubSectionHeading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Dottore in Scienze e Tecniche Psicologiche</w:t>
            </w:r>
          </w:p>
        </w:tc>
        <w:tc>
          <w:tcPr>
            <w:tcW w:w="1305" w:type="dxa"/>
            <w:shd w:val="clear" w:color="auto" w:fill="auto"/>
          </w:tcPr>
          <w:p w:rsidR="00C11727" w:rsidRPr="009718F1" w:rsidRDefault="00C11727" w:rsidP="00C11727">
            <w:pPr>
              <w:pStyle w:val="ECVRightHeading"/>
              <w:spacing w:line="360" w:lineRule="auto"/>
              <w:rPr>
                <w:noProof/>
                <w:lang w:val="it-IT"/>
              </w:rPr>
            </w:pPr>
          </w:p>
        </w:tc>
      </w:tr>
      <w:tr w:rsidR="00C11727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C11727" w:rsidRPr="009718F1" w:rsidRDefault="00C11727" w:rsidP="00C11727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C11727" w:rsidRPr="002D640A" w:rsidRDefault="00C11727" w:rsidP="00C11727">
            <w:pPr>
              <w:pStyle w:val="ECVOrganisationDetails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 xml:space="preserve">Università degli studi G.d’Annunzio, </w:t>
            </w:r>
            <w:r w:rsidRPr="002D640A">
              <w:rPr>
                <w:rStyle w:val="xbe"/>
                <w:color w:val="auto"/>
                <w:lang w:val="it-IT"/>
              </w:rPr>
              <w:t>Via dei Vestini, 31, 66100 Chieti</w:t>
            </w:r>
          </w:p>
        </w:tc>
      </w:tr>
      <w:tr w:rsidR="00C11727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C11727" w:rsidRPr="009718F1" w:rsidRDefault="00C11727" w:rsidP="00C11727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C11727" w:rsidRPr="002D640A" w:rsidRDefault="00C11727" w:rsidP="00C11727">
            <w:pPr>
              <w:pStyle w:val="ECVSectionBullet"/>
              <w:numPr>
                <w:ilvl w:val="0"/>
                <w:numId w:val="2"/>
              </w:numPr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 xml:space="preserve">Psicologia clinica, Psicologia Generale, Psicologia dell’attenzione, Psicologia della Memoria, Psicologia cognitiva, Psicodinamica, Psicologia della percezione, Pscicologia Sociale, Psicometria, Genetica, Fisiologia. </w:t>
            </w:r>
          </w:p>
          <w:p w:rsidR="00C11727" w:rsidRPr="002D640A" w:rsidRDefault="00C11727" w:rsidP="00C11727">
            <w:pPr>
              <w:pStyle w:val="ECVSectionBullet"/>
              <w:spacing w:line="360" w:lineRule="auto"/>
              <w:ind w:left="113"/>
              <w:rPr>
                <w:noProof/>
                <w:color w:val="auto"/>
                <w:lang w:val="it-IT"/>
              </w:rPr>
            </w:pPr>
          </w:p>
        </w:tc>
      </w:tr>
      <w:tr w:rsidR="00C11727" w:rsidRPr="009718F1" w:rsidTr="00855A17">
        <w:trPr>
          <w:cantSplit/>
        </w:trPr>
        <w:tc>
          <w:tcPr>
            <w:tcW w:w="2835" w:type="dxa"/>
            <w:vMerge w:val="restart"/>
            <w:shd w:val="clear" w:color="auto" w:fill="auto"/>
          </w:tcPr>
          <w:p w:rsidR="00C11727" w:rsidRPr="009718F1" w:rsidRDefault="00C11727" w:rsidP="00C11727">
            <w:pPr>
              <w:pStyle w:val="ECVDate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2001 – 2007</w:t>
            </w:r>
          </w:p>
        </w:tc>
        <w:tc>
          <w:tcPr>
            <w:tcW w:w="6236" w:type="dxa"/>
            <w:shd w:val="clear" w:color="auto" w:fill="auto"/>
          </w:tcPr>
          <w:p w:rsidR="00C11727" w:rsidRPr="009718F1" w:rsidRDefault="00C11727" w:rsidP="00C11727">
            <w:pPr>
              <w:pStyle w:val="ECVSubSectionHeading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Diploma di maturità classica </w:t>
            </w:r>
          </w:p>
        </w:tc>
        <w:tc>
          <w:tcPr>
            <w:tcW w:w="1305" w:type="dxa"/>
            <w:shd w:val="clear" w:color="auto" w:fill="auto"/>
          </w:tcPr>
          <w:p w:rsidR="00C11727" w:rsidRPr="009718F1" w:rsidRDefault="00C11727" w:rsidP="00C11727">
            <w:pPr>
              <w:pStyle w:val="ECVRightHeading"/>
              <w:spacing w:line="360" w:lineRule="auto"/>
              <w:rPr>
                <w:noProof/>
                <w:lang w:val="it-IT"/>
              </w:rPr>
            </w:pPr>
          </w:p>
        </w:tc>
      </w:tr>
      <w:tr w:rsidR="00C11727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C11727" w:rsidRPr="009718F1" w:rsidRDefault="00C11727" w:rsidP="00C11727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C11727" w:rsidRPr="002D640A" w:rsidRDefault="00C11727" w:rsidP="00C11727">
            <w:pPr>
              <w:pStyle w:val="ECVOrganisationDetails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Liceo</w:t>
            </w:r>
            <w:r>
              <w:rPr>
                <w:noProof/>
                <w:color w:val="auto"/>
                <w:lang w:val="it-IT"/>
              </w:rPr>
              <w:t xml:space="preserve"> Classico “</w:t>
            </w:r>
            <w:r w:rsidRPr="002D640A">
              <w:rPr>
                <w:noProof/>
                <w:color w:val="auto"/>
                <w:lang w:val="it-IT"/>
              </w:rPr>
              <w:t>Jacopo Sannazaro</w:t>
            </w:r>
            <w:r>
              <w:rPr>
                <w:noProof/>
                <w:color w:val="auto"/>
                <w:lang w:val="it-IT"/>
              </w:rPr>
              <w:t>”</w:t>
            </w:r>
            <w:r w:rsidRPr="002D640A">
              <w:rPr>
                <w:noProof/>
                <w:color w:val="auto"/>
                <w:lang w:val="it-IT"/>
              </w:rPr>
              <w:t xml:space="preserve">, Napoli </w:t>
            </w:r>
          </w:p>
        </w:tc>
      </w:tr>
      <w:tr w:rsidR="00C11727" w:rsidRPr="00FA0F5E" w:rsidTr="00855A17">
        <w:trPr>
          <w:cantSplit/>
        </w:trPr>
        <w:tc>
          <w:tcPr>
            <w:tcW w:w="2835" w:type="dxa"/>
            <w:vMerge/>
            <w:shd w:val="clear" w:color="auto" w:fill="auto"/>
          </w:tcPr>
          <w:p w:rsidR="00C11727" w:rsidRPr="009718F1" w:rsidRDefault="00C11727" w:rsidP="00C11727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1" w:type="dxa"/>
            <w:gridSpan w:val="2"/>
            <w:shd w:val="clear" w:color="auto" w:fill="auto"/>
          </w:tcPr>
          <w:p w:rsidR="00C11727" w:rsidRPr="002D640A" w:rsidRDefault="00C11727" w:rsidP="00C11727">
            <w:pPr>
              <w:pStyle w:val="ECVSectionBullet"/>
              <w:spacing w:line="360" w:lineRule="auto"/>
              <w:rPr>
                <w:noProof/>
                <w:color w:val="auto"/>
                <w:lang w:val="it-IT"/>
              </w:rPr>
            </w:pPr>
          </w:p>
        </w:tc>
      </w:tr>
    </w:tbl>
    <w:p w:rsidR="002A00A2" w:rsidRPr="009718F1" w:rsidRDefault="002A00A2" w:rsidP="00E12443">
      <w:pPr>
        <w:pStyle w:val="ECVText"/>
        <w:spacing w:line="360" w:lineRule="auto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A00A2" w:rsidRPr="009718F1">
        <w:trPr>
          <w:trHeight w:val="170"/>
        </w:trPr>
        <w:tc>
          <w:tcPr>
            <w:tcW w:w="2835" w:type="dxa"/>
            <w:shd w:val="clear" w:color="auto" w:fill="auto"/>
          </w:tcPr>
          <w:p w:rsidR="002A00A2" w:rsidRPr="009718F1" w:rsidRDefault="002A00A2" w:rsidP="00E12443">
            <w:pPr>
              <w:pStyle w:val="ECVLeft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A00A2" w:rsidRPr="009718F1" w:rsidRDefault="003F737F" w:rsidP="00E12443">
            <w:pPr>
              <w:pStyle w:val="ECVBlueBox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6630" cy="87630"/>
                  <wp:effectExtent l="1905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00A2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2A00A2" w:rsidRPr="009718F1" w:rsidRDefault="002A00A2" w:rsidP="00E12443">
      <w:pPr>
        <w:pStyle w:val="ECVComments"/>
        <w:spacing w:line="360" w:lineRule="auto"/>
        <w:jc w:val="left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544"/>
        <w:gridCol w:w="1498"/>
        <w:gridCol w:w="1499"/>
        <w:gridCol w:w="1500"/>
        <w:gridCol w:w="1501"/>
      </w:tblGrid>
      <w:tr w:rsidR="002A00A2" w:rsidRPr="009718F1" w:rsidTr="002D640A">
        <w:trPr>
          <w:cantSplit/>
          <w:trHeight w:val="146"/>
        </w:trPr>
        <w:tc>
          <w:tcPr>
            <w:tcW w:w="2834" w:type="dxa"/>
            <w:shd w:val="clear" w:color="auto" w:fill="auto"/>
          </w:tcPr>
          <w:p w:rsidR="002A00A2" w:rsidRPr="009718F1" w:rsidRDefault="002A00A2" w:rsidP="00E12443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Lingua madre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A00A2" w:rsidRPr="002D640A" w:rsidRDefault="00E50B08" w:rsidP="00E12443">
            <w:pPr>
              <w:pStyle w:val="ECVSectionDetails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Italiano</w:t>
            </w:r>
          </w:p>
        </w:tc>
      </w:tr>
      <w:tr w:rsidR="002A00A2" w:rsidRPr="009718F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A00A2" w:rsidRPr="009718F1" w:rsidRDefault="002A00A2" w:rsidP="00E12443">
            <w:pPr>
              <w:pStyle w:val="ECVLeftHeading"/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A00A2" w:rsidRPr="009718F1" w:rsidRDefault="002A00A2" w:rsidP="00E12443">
            <w:pPr>
              <w:pStyle w:val="ECVRightColumn"/>
              <w:spacing w:line="360" w:lineRule="auto"/>
              <w:rPr>
                <w:noProof/>
                <w:lang w:val="it-IT"/>
              </w:rPr>
            </w:pPr>
          </w:p>
        </w:tc>
      </w:tr>
      <w:tr w:rsidR="002A00A2" w:rsidRPr="009718F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A00A2" w:rsidRPr="009718F1" w:rsidRDefault="002A00A2" w:rsidP="00E12443">
            <w:pPr>
              <w:pStyle w:val="ECVLeftDetails"/>
              <w:spacing w:line="360" w:lineRule="auto"/>
              <w:rPr>
                <w:caps/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lingue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PARLATO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SCRITTA </w:t>
            </w:r>
          </w:p>
        </w:tc>
      </w:tr>
      <w:tr w:rsidR="002A00A2" w:rsidRPr="009718F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A00A2" w:rsidRPr="009718F1" w:rsidRDefault="002A00A2" w:rsidP="00E12443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Sub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Sub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Sub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LanguageSub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Produzione orale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A00A2" w:rsidRPr="009718F1" w:rsidRDefault="002A00A2" w:rsidP="00E12443">
            <w:pPr>
              <w:pStyle w:val="ECVRightColumn"/>
              <w:spacing w:line="360" w:lineRule="auto"/>
              <w:rPr>
                <w:noProof/>
                <w:lang w:val="it-IT"/>
              </w:rPr>
            </w:pPr>
          </w:p>
        </w:tc>
      </w:tr>
      <w:tr w:rsidR="002A00A2" w:rsidRPr="009718F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Name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 xml:space="preserve">Inglese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A1</w:t>
            </w:r>
          </w:p>
        </w:tc>
      </w:tr>
      <w:tr w:rsidR="002A00A2" w:rsidRPr="009718F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Name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Spagnolo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caps w:val="0"/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A00A2" w:rsidRPr="002D640A" w:rsidRDefault="00E5297D" w:rsidP="00E12443">
            <w:pPr>
              <w:pStyle w:val="ECVLanguageLevel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caps w:val="0"/>
                <w:noProof/>
                <w:color w:val="auto"/>
                <w:lang w:val="it-IT"/>
              </w:rPr>
              <w:t>B1</w:t>
            </w:r>
          </w:p>
        </w:tc>
      </w:tr>
      <w:tr w:rsidR="002A00A2" w:rsidRPr="00FA0F5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A00A2" w:rsidRPr="009718F1" w:rsidRDefault="002A00A2" w:rsidP="00E12443">
            <w:pPr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A00A2" w:rsidRPr="009718F1" w:rsidRDefault="002A00A2" w:rsidP="00E12443">
            <w:pPr>
              <w:pStyle w:val="ECVLanguageExplanation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 xml:space="preserve">Livelli: A1/2 Livello base - B1/2 Livello intermedio - C1/2 Livello avanzato </w:t>
            </w:r>
          </w:p>
          <w:p w:rsidR="002A00A2" w:rsidRDefault="002A00A2" w:rsidP="00E12443">
            <w:pPr>
              <w:pStyle w:val="ECVLanguageExplanation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Quadro Comune Europeo di Riferimento delle Lingue</w:t>
            </w:r>
          </w:p>
          <w:p w:rsidR="004F6073" w:rsidRPr="009718F1" w:rsidRDefault="004F6073" w:rsidP="00E12443">
            <w:pPr>
              <w:pStyle w:val="ECVLanguageExplanation"/>
              <w:spacing w:line="360" w:lineRule="auto"/>
              <w:rPr>
                <w:noProof/>
                <w:lang w:val="it-IT"/>
              </w:rPr>
            </w:pPr>
          </w:p>
        </w:tc>
      </w:tr>
      <w:tr w:rsidR="004F6073" w:rsidRPr="00FA0F5E" w:rsidTr="00CB46EA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comunicative</w:t>
            </w:r>
          </w:p>
        </w:tc>
        <w:tc>
          <w:tcPr>
            <w:tcW w:w="7541" w:type="dxa"/>
            <w:gridSpan w:val="5"/>
            <w:shd w:val="clear" w:color="auto" w:fill="auto"/>
          </w:tcPr>
          <w:p w:rsidR="004F6073" w:rsidRPr="002D640A" w:rsidRDefault="004F6073" w:rsidP="00CB46EA">
            <w:pPr>
              <w:pStyle w:val="ECVSectionBullet"/>
              <w:spacing w:line="360" w:lineRule="auto"/>
              <w:jc w:val="both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Possiedo buone competenze comunicative</w:t>
            </w:r>
            <w:r>
              <w:rPr>
                <w:noProof/>
                <w:color w:val="auto"/>
                <w:lang w:val="it-IT"/>
              </w:rPr>
              <w:t>,</w:t>
            </w:r>
            <w:r w:rsidRPr="002D640A">
              <w:rPr>
                <w:noProof/>
                <w:color w:val="auto"/>
                <w:lang w:val="it-IT"/>
              </w:rPr>
              <w:t xml:space="preserve"> acquisite durante le esperienze formative vissute fuori dalla mia città natale. </w:t>
            </w:r>
            <w:r>
              <w:rPr>
                <w:noProof/>
                <w:color w:val="auto"/>
                <w:lang w:val="it-IT"/>
              </w:rPr>
              <w:t xml:space="preserve">La mia attività nell’ambito della </w:t>
            </w:r>
            <w:r w:rsidRPr="002D640A">
              <w:rPr>
                <w:noProof/>
                <w:color w:val="auto"/>
                <w:lang w:val="it-IT"/>
              </w:rPr>
              <w:t>gestione d</w:t>
            </w:r>
            <w:r>
              <w:rPr>
                <w:noProof/>
                <w:color w:val="auto"/>
                <w:lang w:val="it-IT"/>
              </w:rPr>
              <w:t>ella</w:t>
            </w:r>
            <w:r w:rsidRPr="002D640A">
              <w:rPr>
                <w:noProof/>
                <w:color w:val="auto"/>
                <w:lang w:val="it-IT"/>
              </w:rPr>
              <w:t xml:space="preserve"> selezione </w:t>
            </w:r>
            <w:r>
              <w:rPr>
                <w:noProof/>
                <w:color w:val="auto"/>
                <w:lang w:val="it-IT"/>
              </w:rPr>
              <w:t xml:space="preserve">e della </w:t>
            </w:r>
            <w:r w:rsidRPr="002D640A">
              <w:rPr>
                <w:noProof/>
                <w:color w:val="auto"/>
                <w:lang w:val="it-IT"/>
              </w:rPr>
              <w:t xml:space="preserve">rivendita </w:t>
            </w:r>
            <w:r>
              <w:rPr>
                <w:noProof/>
                <w:color w:val="auto"/>
                <w:lang w:val="it-IT"/>
              </w:rPr>
              <w:t xml:space="preserve">del prodotto, </w:t>
            </w:r>
            <w:r w:rsidRPr="002D640A">
              <w:rPr>
                <w:noProof/>
                <w:color w:val="auto"/>
                <w:lang w:val="it-IT"/>
              </w:rPr>
              <w:t xml:space="preserve">ho imparato a relazionarmi </w:t>
            </w:r>
            <w:r>
              <w:rPr>
                <w:noProof/>
                <w:color w:val="auto"/>
                <w:lang w:val="it-IT"/>
              </w:rPr>
              <w:t xml:space="preserve">con persone appartenenti a </w:t>
            </w:r>
            <w:r w:rsidRPr="002D640A">
              <w:rPr>
                <w:noProof/>
                <w:color w:val="auto"/>
                <w:lang w:val="it-IT"/>
              </w:rPr>
              <w:t xml:space="preserve">contesti e reti sociali differenti. </w:t>
            </w:r>
            <w:r>
              <w:rPr>
                <w:noProof/>
                <w:color w:val="auto"/>
                <w:lang w:val="it-IT"/>
              </w:rPr>
              <w:t>L</w:t>
            </w:r>
            <w:r w:rsidRPr="002D640A">
              <w:rPr>
                <w:noProof/>
                <w:color w:val="auto"/>
                <w:lang w:val="it-IT"/>
              </w:rPr>
              <w:t xml:space="preserve">’esperienza di assistente educatrice </w:t>
            </w:r>
            <w:r>
              <w:rPr>
                <w:noProof/>
                <w:color w:val="auto"/>
                <w:lang w:val="it-IT"/>
              </w:rPr>
              <w:t xml:space="preserve">mi ha, invece, permesso di </w:t>
            </w:r>
            <w:r w:rsidRPr="002D640A">
              <w:rPr>
                <w:noProof/>
                <w:color w:val="auto"/>
                <w:lang w:val="it-IT"/>
              </w:rPr>
              <w:t xml:space="preserve">imparare a </w:t>
            </w:r>
            <w:r>
              <w:rPr>
                <w:noProof/>
                <w:color w:val="auto"/>
                <w:lang w:val="it-IT"/>
              </w:rPr>
              <w:t xml:space="preserve">comunivacare e interagire </w:t>
            </w:r>
            <w:r w:rsidRPr="002D640A">
              <w:rPr>
                <w:noProof/>
                <w:color w:val="auto"/>
                <w:lang w:val="it-IT"/>
              </w:rPr>
              <w:t>con i bambini e con i loro nuclei familiari. Durante gli a</w:t>
            </w:r>
            <w:r>
              <w:rPr>
                <w:noProof/>
                <w:color w:val="auto"/>
                <w:lang w:val="it-IT"/>
              </w:rPr>
              <w:t xml:space="preserve">nni universitari ho condiviso la mia quotidianità </w:t>
            </w:r>
            <w:r w:rsidRPr="002D640A">
              <w:rPr>
                <w:noProof/>
                <w:color w:val="auto"/>
                <w:lang w:val="it-IT"/>
              </w:rPr>
              <w:t>con altri studenti</w:t>
            </w:r>
            <w:r>
              <w:rPr>
                <w:noProof/>
                <w:color w:val="auto"/>
                <w:lang w:val="it-IT"/>
              </w:rPr>
              <w:t>,</w:t>
            </w:r>
            <w:r w:rsidRPr="002D640A">
              <w:rPr>
                <w:noProof/>
                <w:color w:val="auto"/>
                <w:lang w:val="it-IT"/>
              </w:rPr>
              <w:t xml:space="preserve"> imparando </w:t>
            </w:r>
            <w:r>
              <w:rPr>
                <w:noProof/>
                <w:color w:val="auto"/>
                <w:lang w:val="it-IT"/>
              </w:rPr>
              <w:t xml:space="preserve">così a rispettare e </w:t>
            </w:r>
            <w:r w:rsidRPr="002D640A">
              <w:rPr>
                <w:noProof/>
                <w:color w:val="auto"/>
                <w:lang w:val="it-IT"/>
              </w:rPr>
              <w:t xml:space="preserve">apprezzare le differenze culturali. </w:t>
            </w:r>
            <w:r>
              <w:rPr>
                <w:noProof/>
                <w:color w:val="auto"/>
                <w:lang w:val="it-IT"/>
              </w:rPr>
              <w:t xml:space="preserve">Nel loro insieme queste esperienze mi hanno consentito di sviluppare </w:t>
            </w:r>
            <w:r w:rsidRPr="002D640A">
              <w:rPr>
                <w:noProof/>
                <w:color w:val="auto"/>
                <w:lang w:val="it-IT"/>
              </w:rPr>
              <w:t>le mie capaci</w:t>
            </w:r>
            <w:r w:rsidR="00387DE5">
              <w:rPr>
                <w:noProof/>
                <w:color w:val="auto"/>
                <w:lang w:val="it-IT"/>
              </w:rPr>
              <w:t xml:space="preserve">tà comunicative e relazionali. L’esperienza formativa presso la Fondazione Santa Lucia, ha arricchito le mie competenze anche in ambito clinico a contatto con pazienti neuropsicologici. </w:t>
            </w:r>
          </w:p>
        </w:tc>
      </w:tr>
    </w:tbl>
    <w:p w:rsidR="004F6073" w:rsidRPr="009718F1" w:rsidRDefault="004F6073" w:rsidP="004F6073">
      <w:pPr>
        <w:pStyle w:val="ECVText"/>
        <w:spacing w:line="360" w:lineRule="auto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F6073" w:rsidRPr="00FA0F5E" w:rsidTr="00CB46E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organizzative e gestionali</w:t>
            </w:r>
          </w:p>
        </w:tc>
        <w:tc>
          <w:tcPr>
            <w:tcW w:w="7542" w:type="dxa"/>
            <w:shd w:val="clear" w:color="auto" w:fill="auto"/>
          </w:tcPr>
          <w:p w:rsidR="004F6073" w:rsidRPr="002D640A" w:rsidRDefault="004F6073" w:rsidP="00CB46EA">
            <w:pPr>
              <w:pStyle w:val="ECVSectionDetails"/>
              <w:spacing w:line="360" w:lineRule="auto"/>
              <w:rPr>
                <w:noProof/>
                <w:color w:val="auto"/>
                <w:lang w:val="it-IT"/>
              </w:rPr>
            </w:pPr>
            <w:r>
              <w:rPr>
                <w:noProof/>
                <w:color w:val="auto"/>
                <w:lang w:val="it-IT"/>
              </w:rPr>
              <w:t xml:space="preserve">Il ruolo di coordinatrice e supervisore dell’attività dei laureandi triennali e specialistici nel </w:t>
            </w:r>
            <w:r w:rsidRPr="002D640A">
              <w:rPr>
                <w:noProof/>
                <w:color w:val="auto"/>
                <w:lang w:val="it-IT"/>
              </w:rPr>
              <w:t xml:space="preserve">Laboratorio di Neuropsicologia ha </w:t>
            </w:r>
            <w:r>
              <w:rPr>
                <w:noProof/>
                <w:color w:val="auto"/>
                <w:lang w:val="it-IT"/>
              </w:rPr>
              <w:t xml:space="preserve">ulteriormente sviluppato le mie capacità </w:t>
            </w:r>
            <w:r w:rsidRPr="002D640A">
              <w:rPr>
                <w:noProof/>
                <w:color w:val="auto"/>
                <w:lang w:val="it-IT"/>
              </w:rPr>
              <w:t xml:space="preserve">gestionali e </w:t>
            </w:r>
            <w:r>
              <w:rPr>
                <w:noProof/>
                <w:color w:val="auto"/>
                <w:lang w:val="it-IT"/>
              </w:rPr>
              <w:t xml:space="preserve">ha dato un forte incentivo allo sviluppo delle mie capacità </w:t>
            </w:r>
            <w:r w:rsidRPr="002D640A">
              <w:rPr>
                <w:noProof/>
                <w:color w:val="auto"/>
                <w:lang w:val="it-IT"/>
              </w:rPr>
              <w:t>organizzative</w:t>
            </w:r>
            <w:r w:rsidR="00D20745">
              <w:rPr>
                <w:noProof/>
                <w:color w:val="auto"/>
                <w:lang w:val="it-IT"/>
              </w:rPr>
              <w:t>, esponendomi</w:t>
            </w:r>
            <w:r>
              <w:rPr>
                <w:noProof/>
                <w:color w:val="auto"/>
                <w:lang w:val="it-IT"/>
              </w:rPr>
              <w:t xml:space="preserve"> a</w:t>
            </w:r>
            <w:r w:rsidR="00D20745">
              <w:rPr>
                <w:noProof/>
                <w:color w:val="auto"/>
                <w:lang w:val="it-IT"/>
              </w:rPr>
              <w:t>d</w:t>
            </w:r>
            <w:r>
              <w:rPr>
                <w:noProof/>
                <w:color w:val="auto"/>
                <w:lang w:val="it-IT"/>
              </w:rPr>
              <w:t xml:space="preserve"> un confronto più diretto con gli aspetti della responsabilità nel lavoro di gruppo</w:t>
            </w:r>
            <w:r w:rsidRPr="002D640A">
              <w:rPr>
                <w:noProof/>
                <w:color w:val="auto"/>
                <w:lang w:val="it-IT"/>
              </w:rPr>
              <w:t xml:space="preserve">. </w:t>
            </w:r>
          </w:p>
        </w:tc>
      </w:tr>
    </w:tbl>
    <w:p w:rsidR="004F6073" w:rsidRPr="009718F1" w:rsidRDefault="004F6073" w:rsidP="004F6073">
      <w:pPr>
        <w:pStyle w:val="ECVText"/>
        <w:spacing w:line="360" w:lineRule="auto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F6073" w:rsidRPr="00FA0F5E" w:rsidTr="00CB46E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professionali</w:t>
            </w:r>
          </w:p>
        </w:tc>
        <w:tc>
          <w:tcPr>
            <w:tcW w:w="7542" w:type="dxa"/>
            <w:shd w:val="clear" w:color="auto" w:fill="auto"/>
          </w:tcPr>
          <w:p w:rsidR="004F6073" w:rsidRPr="002D640A" w:rsidRDefault="004F6073" w:rsidP="00CB46EA">
            <w:pPr>
              <w:pStyle w:val="ECVSectionBullet"/>
              <w:spacing w:line="360" w:lineRule="auto"/>
              <w:jc w:val="both"/>
              <w:rPr>
                <w:noProof/>
                <w:color w:val="auto"/>
                <w:lang w:val="it-IT"/>
              </w:rPr>
            </w:pPr>
            <w:r>
              <w:rPr>
                <w:noProof/>
                <w:color w:val="auto"/>
                <w:lang w:val="it-IT"/>
              </w:rPr>
              <w:t xml:space="preserve">L’attività clinica svolta nel Laboratorio di Neuropsicologia, insieme al </w:t>
            </w:r>
            <w:r w:rsidRPr="002D640A">
              <w:rPr>
                <w:noProof/>
                <w:color w:val="auto"/>
                <w:lang w:val="it-IT"/>
              </w:rPr>
              <w:t>volon</w:t>
            </w:r>
            <w:r>
              <w:rPr>
                <w:noProof/>
                <w:color w:val="auto"/>
                <w:lang w:val="it-IT"/>
              </w:rPr>
              <w:t>tariato che ho svolto presso l’A</w:t>
            </w:r>
            <w:r w:rsidRPr="002D640A">
              <w:rPr>
                <w:noProof/>
                <w:color w:val="auto"/>
                <w:lang w:val="it-IT"/>
              </w:rPr>
              <w:t xml:space="preserve">ssociazione Unitalsi di Napoli mi hanno permesso di entrare in contatto con </w:t>
            </w:r>
            <w:r>
              <w:rPr>
                <w:noProof/>
                <w:color w:val="auto"/>
                <w:lang w:val="it-IT"/>
              </w:rPr>
              <w:t xml:space="preserve">la patologia, sia fisica che psichica, mettendo alla prova non solo le </w:t>
            </w:r>
            <w:r w:rsidRPr="002D640A">
              <w:rPr>
                <w:noProof/>
                <w:color w:val="auto"/>
                <w:lang w:val="it-IT"/>
              </w:rPr>
              <w:t xml:space="preserve">competenze professionali </w:t>
            </w:r>
            <w:r>
              <w:rPr>
                <w:noProof/>
                <w:color w:val="auto"/>
                <w:lang w:val="it-IT"/>
              </w:rPr>
              <w:t xml:space="preserve">acquisite, ma quelle </w:t>
            </w:r>
            <w:r w:rsidRPr="00800427">
              <w:rPr>
                <w:i/>
                <w:noProof/>
                <w:color w:val="auto"/>
                <w:lang w:val="it-IT"/>
              </w:rPr>
              <w:t>empatiche</w:t>
            </w:r>
            <w:r>
              <w:rPr>
                <w:noProof/>
                <w:color w:val="auto"/>
                <w:lang w:val="it-IT"/>
              </w:rPr>
              <w:t xml:space="preserve"> verso il prossimo</w:t>
            </w:r>
            <w:r w:rsidRPr="002D640A">
              <w:rPr>
                <w:noProof/>
                <w:color w:val="auto"/>
                <w:lang w:val="it-IT"/>
              </w:rPr>
              <w:t xml:space="preserve">. </w:t>
            </w:r>
          </w:p>
        </w:tc>
      </w:tr>
      <w:tr w:rsidR="004F6073" w:rsidRPr="00FA0F5E" w:rsidTr="00CB46E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4F6073" w:rsidRDefault="004F6073" w:rsidP="00CB46EA">
            <w:pPr>
              <w:pStyle w:val="ECVLeftDetails"/>
              <w:spacing w:line="360" w:lineRule="auto"/>
              <w:jc w:val="left"/>
              <w:rPr>
                <w:noProof/>
                <w:lang w:val="it-IT"/>
              </w:rPr>
            </w:pPr>
          </w:p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Competenze informatiche</w:t>
            </w:r>
          </w:p>
        </w:tc>
        <w:tc>
          <w:tcPr>
            <w:tcW w:w="7542" w:type="dxa"/>
            <w:shd w:val="clear" w:color="auto" w:fill="auto"/>
          </w:tcPr>
          <w:p w:rsidR="004F6073" w:rsidRPr="002D640A" w:rsidRDefault="004F6073" w:rsidP="00CB46EA">
            <w:pPr>
              <w:pStyle w:val="ECVSectionDetails"/>
              <w:spacing w:line="360" w:lineRule="auto"/>
              <w:rPr>
                <w:noProof/>
                <w:color w:val="auto"/>
                <w:lang w:val="it-IT"/>
              </w:rPr>
            </w:pPr>
          </w:p>
          <w:p w:rsidR="004F6073" w:rsidRPr="002D640A" w:rsidRDefault="004F6073" w:rsidP="00CB46EA">
            <w:pPr>
              <w:pStyle w:val="ECVSectionBullet"/>
              <w:spacing w:line="360" w:lineRule="auto"/>
              <w:rPr>
                <w:noProof/>
                <w:color w:val="auto"/>
                <w:lang w:val="it-IT"/>
              </w:rPr>
            </w:pPr>
            <w:r>
              <w:rPr>
                <w:noProof/>
                <w:color w:val="auto"/>
                <w:lang w:val="it-IT"/>
              </w:rPr>
              <w:t xml:space="preserve">Piena </w:t>
            </w:r>
            <w:r w:rsidRPr="002D640A">
              <w:rPr>
                <w:noProof/>
                <w:color w:val="auto"/>
                <w:lang w:val="it-IT"/>
              </w:rPr>
              <w:t xml:space="preserve">padronanza </w:t>
            </w:r>
            <w:r>
              <w:rPr>
                <w:noProof/>
                <w:color w:val="auto"/>
                <w:lang w:val="it-IT"/>
              </w:rPr>
              <w:t>dei software di uso più comune (</w:t>
            </w:r>
            <w:r w:rsidRPr="002D640A">
              <w:rPr>
                <w:noProof/>
                <w:color w:val="auto"/>
                <w:lang w:val="it-IT"/>
              </w:rPr>
              <w:t>Microsoft Office,</w:t>
            </w:r>
            <w:r>
              <w:rPr>
                <w:noProof/>
                <w:color w:val="auto"/>
                <w:lang w:val="it-IT"/>
              </w:rPr>
              <w:t xml:space="preserve"> Motori di Ricerca) e</w:t>
            </w:r>
            <w:r w:rsidRPr="002D640A">
              <w:rPr>
                <w:noProof/>
                <w:color w:val="auto"/>
                <w:lang w:val="it-IT"/>
              </w:rPr>
              <w:t xml:space="preserve"> </w:t>
            </w:r>
            <w:r>
              <w:rPr>
                <w:noProof/>
                <w:color w:val="auto"/>
                <w:lang w:val="it-IT"/>
              </w:rPr>
              <w:t>buona padronanza nell’uso di software più orientati alla ricerca (Brain Vison  Recorder and Analyzer;</w:t>
            </w:r>
            <w:r w:rsidRPr="002D640A">
              <w:rPr>
                <w:noProof/>
                <w:color w:val="auto"/>
                <w:lang w:val="it-IT"/>
              </w:rPr>
              <w:t xml:space="preserve"> Corel</w:t>
            </w:r>
            <w:r>
              <w:rPr>
                <w:noProof/>
                <w:color w:val="auto"/>
                <w:lang w:val="it-IT"/>
              </w:rPr>
              <w:t>Draw;</w:t>
            </w:r>
            <w:r w:rsidRPr="002D640A">
              <w:rPr>
                <w:noProof/>
                <w:color w:val="auto"/>
                <w:lang w:val="it-IT"/>
              </w:rPr>
              <w:t xml:space="preserve"> Presentation</w:t>
            </w:r>
            <w:r>
              <w:rPr>
                <w:noProof/>
                <w:color w:val="auto"/>
                <w:lang w:val="it-IT"/>
              </w:rPr>
              <w:t>; Superlab</w:t>
            </w:r>
            <w:r w:rsidR="00D20745">
              <w:rPr>
                <w:noProof/>
                <w:color w:val="auto"/>
                <w:lang w:val="it-IT"/>
              </w:rPr>
              <w:t>, Statistica</w:t>
            </w:r>
            <w:r>
              <w:rPr>
                <w:noProof/>
                <w:color w:val="auto"/>
                <w:lang w:val="it-IT"/>
              </w:rPr>
              <w:t>)</w:t>
            </w:r>
            <w:r w:rsidRPr="002D640A">
              <w:rPr>
                <w:noProof/>
                <w:color w:val="auto"/>
                <w:lang w:val="it-IT"/>
              </w:rPr>
              <w:t xml:space="preserve">. </w:t>
            </w:r>
          </w:p>
        </w:tc>
      </w:tr>
    </w:tbl>
    <w:p w:rsidR="004F6073" w:rsidRPr="009718F1" w:rsidRDefault="004F6073" w:rsidP="004F6073">
      <w:pPr>
        <w:pStyle w:val="ECVText"/>
        <w:spacing w:line="360" w:lineRule="auto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F6073" w:rsidRPr="00FA0F5E" w:rsidTr="00CB46E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Altre competenze</w:t>
            </w:r>
          </w:p>
        </w:tc>
        <w:tc>
          <w:tcPr>
            <w:tcW w:w="7542" w:type="dxa"/>
            <w:shd w:val="clear" w:color="auto" w:fill="auto"/>
          </w:tcPr>
          <w:p w:rsidR="004F6073" w:rsidRPr="002D640A" w:rsidRDefault="004F6073" w:rsidP="00CB46EA">
            <w:pPr>
              <w:pStyle w:val="ECVSectionDetails"/>
              <w:spacing w:line="360" w:lineRule="auto"/>
              <w:rPr>
                <w:noProof/>
                <w:color w:val="auto"/>
                <w:lang w:val="it-IT"/>
              </w:rPr>
            </w:pPr>
            <w:r w:rsidRPr="002D640A">
              <w:rPr>
                <w:noProof/>
                <w:color w:val="auto"/>
                <w:lang w:val="it-IT"/>
              </w:rPr>
              <w:t>Buona conoscenza delle pietre naturali, dei metalli</w:t>
            </w:r>
            <w:r>
              <w:rPr>
                <w:noProof/>
                <w:color w:val="auto"/>
                <w:lang w:val="it-IT"/>
              </w:rPr>
              <w:t xml:space="preserve"> </w:t>
            </w:r>
            <w:r w:rsidRPr="002D640A">
              <w:rPr>
                <w:noProof/>
                <w:color w:val="auto"/>
                <w:lang w:val="it-IT"/>
              </w:rPr>
              <w:t xml:space="preserve">preziosi. </w:t>
            </w:r>
          </w:p>
        </w:tc>
      </w:tr>
    </w:tbl>
    <w:p w:rsidR="004F6073" w:rsidRPr="009718F1" w:rsidRDefault="004F6073" w:rsidP="004F6073">
      <w:pPr>
        <w:spacing w:line="360" w:lineRule="auto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F6073" w:rsidRPr="009718F1" w:rsidTr="00CB46E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4F6073" w:rsidRPr="009718F1" w:rsidRDefault="004F6073" w:rsidP="00CB46EA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 w:rsidRPr="009718F1">
              <w:rPr>
                <w:noProof/>
                <w:lang w:val="it-IT"/>
              </w:rPr>
              <w:t>Patente di guida</w:t>
            </w:r>
          </w:p>
        </w:tc>
        <w:tc>
          <w:tcPr>
            <w:tcW w:w="7542" w:type="dxa"/>
            <w:shd w:val="clear" w:color="auto" w:fill="auto"/>
          </w:tcPr>
          <w:p w:rsidR="004F6073" w:rsidRPr="009718F1" w:rsidRDefault="004F6073" w:rsidP="00CB46EA">
            <w:pPr>
              <w:pStyle w:val="ECVSectionDetails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>B</w:t>
            </w:r>
          </w:p>
        </w:tc>
      </w:tr>
    </w:tbl>
    <w:p w:rsidR="004F6073" w:rsidRPr="009718F1" w:rsidRDefault="004F6073" w:rsidP="004F6073">
      <w:pPr>
        <w:pStyle w:val="ECVText"/>
        <w:spacing w:line="360" w:lineRule="auto"/>
        <w:rPr>
          <w:noProof/>
          <w:lang w:val="it-I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F6073" w:rsidRPr="009718F1" w:rsidTr="00CB46EA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4F6073" w:rsidRPr="009718F1" w:rsidRDefault="004F6073" w:rsidP="00CB46EA">
            <w:pPr>
              <w:pStyle w:val="ECVLeftHeading"/>
              <w:spacing w:line="360" w:lineRule="auto"/>
              <w:rPr>
                <w:noProof/>
                <w:lang w:val="it-IT"/>
              </w:rPr>
            </w:pPr>
            <w:r w:rsidRPr="009718F1">
              <w:rPr>
                <w:caps w:val="0"/>
                <w:noProof/>
                <w:lang w:val="it-IT"/>
              </w:rPr>
              <w:t>ULTERIORI INFORMAZIONI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4F6073" w:rsidRPr="009718F1" w:rsidRDefault="003F737F" w:rsidP="00CB46EA">
            <w:pPr>
              <w:pStyle w:val="ECVBlueBox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86630" cy="87630"/>
                  <wp:effectExtent l="1905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6073" w:rsidRPr="009718F1">
              <w:rPr>
                <w:noProof/>
                <w:lang w:val="it-IT"/>
              </w:rPr>
              <w:t xml:space="preserve"> </w:t>
            </w:r>
          </w:p>
        </w:tc>
      </w:tr>
    </w:tbl>
    <w:p w:rsidR="004F6073" w:rsidRPr="009718F1" w:rsidRDefault="004F6073" w:rsidP="004F6073">
      <w:pPr>
        <w:pStyle w:val="ECVText"/>
        <w:spacing w:line="360" w:lineRule="auto"/>
        <w:rPr>
          <w:noProof/>
          <w:lang w:val="it-IT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682"/>
      </w:tblGrid>
      <w:tr w:rsidR="004F6073" w:rsidRPr="00FA0F5E" w:rsidTr="00C132C4">
        <w:trPr>
          <w:cantSplit/>
          <w:trHeight w:val="1567"/>
        </w:trPr>
        <w:tc>
          <w:tcPr>
            <w:tcW w:w="2694" w:type="dxa"/>
            <w:shd w:val="clear" w:color="auto" w:fill="auto"/>
          </w:tcPr>
          <w:p w:rsidR="004F6073" w:rsidRDefault="004F6073" w:rsidP="007A58D5">
            <w:pPr>
              <w:pStyle w:val="ECVLeftDetails"/>
              <w:spacing w:before="0"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lastRenderedPageBreak/>
              <w:t xml:space="preserve">Pubblicazioni </w:t>
            </w:r>
          </w:p>
          <w:p w:rsidR="007A58D5" w:rsidRDefault="007A58D5" w:rsidP="007A58D5">
            <w:pPr>
              <w:pStyle w:val="ECVLeftDetails"/>
              <w:spacing w:before="0" w:line="360" w:lineRule="auto"/>
              <w:rPr>
                <w:noProof/>
                <w:lang w:val="it-IT"/>
              </w:rPr>
            </w:pPr>
          </w:p>
          <w:p w:rsidR="007A58D5" w:rsidRDefault="007A58D5" w:rsidP="007A58D5">
            <w:pPr>
              <w:pStyle w:val="ECVLeftDetails"/>
              <w:spacing w:before="0" w:line="360" w:lineRule="auto"/>
              <w:rPr>
                <w:noProof/>
                <w:lang w:val="it-IT"/>
              </w:rPr>
            </w:pPr>
          </w:p>
          <w:p w:rsidR="007A58D5" w:rsidRDefault="007A58D5" w:rsidP="007A58D5">
            <w:pPr>
              <w:pStyle w:val="ECVLeftDetails"/>
              <w:spacing w:before="0" w:line="360" w:lineRule="auto"/>
              <w:rPr>
                <w:noProof/>
                <w:lang w:val="it-IT"/>
              </w:rPr>
            </w:pPr>
          </w:p>
          <w:p w:rsidR="007A58D5" w:rsidRPr="009718F1" w:rsidRDefault="007A58D5" w:rsidP="004F6073">
            <w:pPr>
              <w:pStyle w:val="ECVLeftDetails"/>
              <w:spacing w:line="360" w:lineRule="auto"/>
              <w:rPr>
                <w:noProof/>
                <w:lang w:val="it-IT"/>
              </w:rPr>
            </w:pPr>
            <w:r>
              <w:rPr>
                <w:noProof/>
                <w:lang w:val="it-IT"/>
              </w:rPr>
              <w:t xml:space="preserve">Convegni e Seminari </w:t>
            </w:r>
          </w:p>
        </w:tc>
        <w:tc>
          <w:tcPr>
            <w:tcW w:w="7682" w:type="dxa"/>
            <w:shd w:val="clear" w:color="auto" w:fill="auto"/>
          </w:tcPr>
          <w:p w:rsidR="007A58D5" w:rsidRPr="007A58D5" w:rsidRDefault="009C5C2B" w:rsidP="00C132C4">
            <w:pPr>
              <w:pStyle w:val="ECVSectionBullet"/>
              <w:spacing w:line="360" w:lineRule="auto"/>
              <w:ind w:left="141"/>
              <w:rPr>
                <w:lang w:val="it-IT"/>
              </w:rPr>
            </w:pPr>
            <w:r>
              <w:t xml:space="preserve">Luongo M, Pazzaglia M. Commentary: Body Image Distortion and Exposure to Extreme Body Types: Contingent Adaptation and Cross Adaptation for Self and Other. </w:t>
            </w:r>
            <w:r>
              <w:rPr>
                <w:i/>
                <w:iCs/>
              </w:rPr>
              <w:t>Frontiers In Human Neuroscience</w:t>
            </w:r>
            <w:r>
              <w:t xml:space="preserve"> [serial online]. 2016</w:t>
            </w:r>
            <w:proofErr w:type="gramStart"/>
            <w:r>
              <w:t>;</w:t>
            </w:r>
            <w:proofErr w:type="gramEnd"/>
            <w:r>
              <w:t xml:space="preserve">Available from: Health &amp; Wellness Resource </w:t>
            </w:r>
            <w:proofErr w:type="spellStart"/>
            <w:r>
              <w:t>Center</w:t>
            </w:r>
            <w:proofErr w:type="spellEnd"/>
            <w:r>
              <w:t xml:space="preserve">, Ipswich, MA. </w:t>
            </w:r>
            <w:proofErr w:type="spellStart"/>
            <w:r w:rsidRPr="007A58D5">
              <w:rPr>
                <w:lang w:val="it-IT"/>
              </w:rPr>
              <w:t>Accessed</w:t>
            </w:r>
            <w:proofErr w:type="spellEnd"/>
            <w:r w:rsidRPr="007A58D5">
              <w:rPr>
                <w:lang w:val="it-IT"/>
              </w:rPr>
              <w:t xml:space="preserve"> </w:t>
            </w:r>
            <w:proofErr w:type="spellStart"/>
            <w:r w:rsidRPr="007A58D5">
              <w:rPr>
                <w:lang w:val="it-IT"/>
              </w:rPr>
              <w:t>November</w:t>
            </w:r>
            <w:proofErr w:type="spellEnd"/>
            <w:r w:rsidRPr="007A58D5">
              <w:rPr>
                <w:lang w:val="it-IT"/>
              </w:rPr>
              <w:t xml:space="preserve"> 12, 2016.</w:t>
            </w:r>
          </w:p>
          <w:p w:rsidR="007C5AD0" w:rsidRDefault="007C5AD0" w:rsidP="00C132C4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it-IT"/>
              </w:rPr>
            </w:pPr>
            <w:r>
              <w:rPr>
                <w:color w:val="1F497D" w:themeColor="text2"/>
                <w:lang w:val="it-IT"/>
              </w:rPr>
              <w:t>“</w:t>
            </w:r>
            <w:proofErr w:type="spellStart"/>
            <w:r>
              <w:rPr>
                <w:color w:val="1F497D" w:themeColor="text2"/>
                <w:lang w:val="it-IT"/>
              </w:rPr>
              <w:t>Student</w:t>
            </w:r>
            <w:proofErr w:type="spellEnd"/>
            <w:r>
              <w:rPr>
                <w:color w:val="1F497D" w:themeColor="text2"/>
                <w:lang w:val="it-IT"/>
              </w:rPr>
              <w:t xml:space="preserve"> </w:t>
            </w:r>
            <w:proofErr w:type="spellStart"/>
            <w:r>
              <w:rPr>
                <w:color w:val="1F497D" w:themeColor="text2"/>
                <w:lang w:val="it-IT"/>
              </w:rPr>
              <w:t>Congress</w:t>
            </w:r>
            <w:proofErr w:type="spellEnd"/>
            <w:r>
              <w:rPr>
                <w:color w:val="1F497D" w:themeColor="text2"/>
                <w:lang w:val="it-IT"/>
              </w:rPr>
              <w:t xml:space="preserve">: le applicazioni della Psicologia Clinica”, Università degli studi </w:t>
            </w:r>
            <w:proofErr w:type="spellStart"/>
            <w:r>
              <w:rPr>
                <w:color w:val="1F497D" w:themeColor="text2"/>
                <w:lang w:val="it-IT"/>
              </w:rPr>
              <w:t>G.d’Annunzio</w:t>
            </w:r>
            <w:proofErr w:type="spellEnd"/>
            <w:r>
              <w:rPr>
                <w:color w:val="1F497D" w:themeColor="text2"/>
                <w:lang w:val="it-IT"/>
              </w:rPr>
              <w:t xml:space="preserve">” Chieti-Pescara Facoltà di Psicologia, </w:t>
            </w:r>
          </w:p>
          <w:p w:rsidR="007A58D5" w:rsidRPr="00281F38" w:rsidRDefault="007A58D5" w:rsidP="00C132C4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it-IT"/>
              </w:rPr>
            </w:pPr>
            <w:r w:rsidRPr="00281F38">
              <w:rPr>
                <w:color w:val="1F497D" w:themeColor="text2"/>
                <w:lang w:val="it-IT"/>
              </w:rPr>
              <w:t xml:space="preserve">13-14/Marzo/2015 </w:t>
            </w:r>
            <w:r w:rsidRPr="00281F38">
              <w:rPr>
                <w:i/>
                <w:color w:val="1F497D" w:themeColor="text2"/>
                <w:lang w:val="it-IT"/>
              </w:rPr>
              <w:t>”Mi fido di te! Valorizzare le competenze del bambino, dell’adolescente e della Coppia genitoriale”</w:t>
            </w:r>
            <w:r w:rsidRPr="00281F38">
              <w:rPr>
                <w:color w:val="1F497D" w:themeColor="text2"/>
                <w:lang w:val="it-IT"/>
              </w:rPr>
              <w:t xml:space="preserve"> Convegno internazionale Multidisciplinare. </w:t>
            </w:r>
          </w:p>
          <w:p w:rsidR="00C132C4" w:rsidRPr="00281F38" w:rsidRDefault="00C132C4" w:rsidP="00C132C4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it-IT"/>
              </w:rPr>
            </w:pPr>
            <w:r w:rsidRPr="00281F38">
              <w:rPr>
                <w:color w:val="1F497D" w:themeColor="text2"/>
                <w:lang w:val="it-IT"/>
              </w:rPr>
              <w:t xml:space="preserve">21-24 Ottobre 2015 “La </w:t>
            </w:r>
            <w:r w:rsidRPr="00281F38">
              <w:rPr>
                <w:i/>
                <w:color w:val="1F497D" w:themeColor="text2"/>
                <w:lang w:val="it-IT"/>
              </w:rPr>
              <w:t>psicoterapia in evoluzione: Disagi Emozionali e Regolazione degli Affetti in tempo di Crisi</w:t>
            </w:r>
            <w:r w:rsidRPr="00281F38">
              <w:rPr>
                <w:color w:val="1F497D" w:themeColor="text2"/>
                <w:lang w:val="it-IT"/>
              </w:rPr>
              <w:t>” Congresso della Società Italiana di Psicoterapia</w:t>
            </w:r>
          </w:p>
          <w:p w:rsidR="00C132C4" w:rsidRPr="00281F38" w:rsidRDefault="007A58D5" w:rsidP="00C132C4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en-US"/>
              </w:rPr>
            </w:pPr>
            <w:r w:rsidRPr="00281F38">
              <w:rPr>
                <w:color w:val="1F497D" w:themeColor="text2"/>
                <w:lang w:val="en-US"/>
              </w:rPr>
              <w:t>9-12/</w:t>
            </w:r>
            <w:proofErr w:type="spellStart"/>
            <w:r w:rsidRPr="00281F38">
              <w:rPr>
                <w:color w:val="1F497D" w:themeColor="text2"/>
                <w:lang w:val="en-US"/>
              </w:rPr>
              <w:t>Giugno</w:t>
            </w:r>
            <w:proofErr w:type="spellEnd"/>
            <w:r w:rsidRPr="00281F38">
              <w:rPr>
                <w:color w:val="1F497D" w:themeColor="text2"/>
                <w:lang w:val="en-US"/>
              </w:rPr>
              <w:t xml:space="preserve">/2016 </w:t>
            </w:r>
            <w:r w:rsidRPr="00281F38">
              <w:rPr>
                <w:i/>
                <w:color w:val="1F497D" w:themeColor="text2"/>
                <w:lang w:val="en-US"/>
              </w:rPr>
              <w:t>“</w:t>
            </w:r>
            <w:r w:rsidR="00C132C4" w:rsidRPr="00281F38">
              <w:rPr>
                <w:i/>
                <w:color w:val="1F497D" w:themeColor="text2"/>
                <w:lang w:val="en-US"/>
              </w:rPr>
              <w:t>T</w:t>
            </w:r>
            <w:r w:rsidRPr="00281F38">
              <w:rPr>
                <w:i/>
                <w:color w:val="1F497D" w:themeColor="text2"/>
                <w:lang w:val="en-US"/>
              </w:rPr>
              <w:t>he Arts of Time</w:t>
            </w:r>
            <w:r w:rsidR="00C132C4" w:rsidRPr="00281F38">
              <w:rPr>
                <w:i/>
                <w:color w:val="1F497D" w:themeColor="text2"/>
                <w:lang w:val="en-US"/>
              </w:rPr>
              <w:t>: Relation Psychoanalysis and Forms of Vitality in Clinical Process”</w:t>
            </w:r>
            <w:r w:rsidR="00C132C4" w:rsidRPr="00281F38">
              <w:rPr>
                <w:color w:val="1F497D" w:themeColor="text2"/>
                <w:lang w:val="en-US"/>
              </w:rPr>
              <w:t xml:space="preserve">. IARPP International Association for </w:t>
            </w:r>
            <w:proofErr w:type="spellStart"/>
            <w:r w:rsidR="00C132C4" w:rsidRPr="00281F38">
              <w:rPr>
                <w:color w:val="1F497D" w:themeColor="text2"/>
                <w:lang w:val="en-US"/>
              </w:rPr>
              <w:t>Relstion</w:t>
            </w:r>
            <w:proofErr w:type="spellEnd"/>
            <w:r w:rsidR="00C132C4" w:rsidRPr="00281F38">
              <w:rPr>
                <w:color w:val="1F497D" w:themeColor="text2"/>
                <w:lang w:val="en-US"/>
              </w:rPr>
              <w:t xml:space="preserve"> </w:t>
            </w:r>
            <w:proofErr w:type="spellStart"/>
            <w:r w:rsidR="00C132C4" w:rsidRPr="00281F38">
              <w:rPr>
                <w:color w:val="1F497D" w:themeColor="text2"/>
                <w:lang w:val="en-US"/>
              </w:rPr>
              <w:t>Psycoanalysis</w:t>
            </w:r>
            <w:proofErr w:type="spellEnd"/>
            <w:r w:rsidR="00C132C4" w:rsidRPr="00281F38">
              <w:rPr>
                <w:color w:val="1F497D" w:themeColor="text2"/>
                <w:lang w:val="en-US"/>
              </w:rPr>
              <w:t xml:space="preserve"> and </w:t>
            </w:r>
            <w:proofErr w:type="spellStart"/>
            <w:r w:rsidR="00C132C4" w:rsidRPr="00281F38">
              <w:rPr>
                <w:color w:val="1F497D" w:themeColor="text2"/>
                <w:lang w:val="en-US"/>
              </w:rPr>
              <w:t>Psychothrtapy</w:t>
            </w:r>
            <w:proofErr w:type="spellEnd"/>
          </w:p>
          <w:p w:rsidR="00C132C4" w:rsidRPr="00B6317D" w:rsidRDefault="00B6317D" w:rsidP="00C132C4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 w:rsidRPr="00B6317D">
              <w:rPr>
                <w:lang w:val="it-IT"/>
              </w:rPr>
              <w:t>07/Luglio/2016 “</w:t>
            </w:r>
            <w:proofErr w:type="spellStart"/>
            <w:r w:rsidRPr="00B6317D">
              <w:rPr>
                <w:lang w:val="it-IT"/>
              </w:rPr>
              <w:t>Integrations</w:t>
            </w:r>
            <w:proofErr w:type="spellEnd"/>
            <w:r w:rsidRPr="00B6317D">
              <w:rPr>
                <w:lang w:val="it-IT"/>
              </w:rPr>
              <w:t xml:space="preserve"> </w:t>
            </w:r>
            <w:proofErr w:type="spellStart"/>
            <w:r w:rsidRPr="00B6317D">
              <w:rPr>
                <w:lang w:val="it-IT"/>
              </w:rPr>
              <w:t>between</w:t>
            </w:r>
            <w:proofErr w:type="spellEnd"/>
            <w:r w:rsidRPr="00B6317D">
              <w:rPr>
                <w:lang w:val="it-IT"/>
              </w:rPr>
              <w:t xml:space="preserve"> </w:t>
            </w:r>
            <w:proofErr w:type="spellStart"/>
            <w:r w:rsidRPr="00B6317D">
              <w:rPr>
                <w:lang w:val="it-IT"/>
              </w:rPr>
              <w:t>emotion</w:t>
            </w:r>
            <w:proofErr w:type="spellEnd"/>
            <w:r w:rsidRPr="00B6317D">
              <w:rPr>
                <w:lang w:val="it-IT"/>
              </w:rPr>
              <w:t xml:space="preserve"> and Attention” </w:t>
            </w:r>
            <w:proofErr w:type="spellStart"/>
            <w:r w:rsidRPr="00B6317D">
              <w:rPr>
                <w:lang w:val="it-IT"/>
              </w:rPr>
              <w:t>N.Slini</w:t>
            </w:r>
            <w:proofErr w:type="spellEnd"/>
            <w:r w:rsidRPr="00B6317D">
              <w:rPr>
                <w:lang w:val="it-IT"/>
              </w:rPr>
              <w:t xml:space="preserve"> </w:t>
            </w:r>
            <w:proofErr w:type="spellStart"/>
            <w:r w:rsidRPr="00B6317D">
              <w:rPr>
                <w:lang w:val="it-IT"/>
              </w:rPr>
              <w:t>Vasan</w:t>
            </w:r>
            <w:proofErr w:type="spellEnd"/>
            <w:r>
              <w:rPr>
                <w:lang w:val="it-IT"/>
              </w:rPr>
              <w:t>,</w:t>
            </w:r>
            <w:r w:rsidRPr="00B6317D">
              <w:rPr>
                <w:lang w:val="it-IT"/>
              </w:rPr>
              <w:t xml:space="preserve"> Dipartimento di Psicologia La Sapienza, Roma </w:t>
            </w:r>
          </w:p>
          <w:p w:rsidR="00B6317D" w:rsidRPr="00B6317D" w:rsidRDefault="00B6317D" w:rsidP="00B6317D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 w:rsidRPr="00B6317D">
              <w:rPr>
                <w:lang w:val="it-IT"/>
              </w:rPr>
              <w:t>19/Maggio/2016 “</w:t>
            </w:r>
            <w:proofErr w:type="spellStart"/>
            <w:r w:rsidRPr="00B6317D">
              <w:rPr>
                <w:lang w:val="it-IT"/>
              </w:rPr>
              <w:t>Neuroticism:its</w:t>
            </w:r>
            <w:proofErr w:type="spellEnd"/>
            <w:r w:rsidRPr="00B6317D">
              <w:rPr>
                <w:lang w:val="it-IT"/>
              </w:rPr>
              <w:t xml:space="preserve"> Public </w:t>
            </w:r>
            <w:proofErr w:type="spellStart"/>
            <w:r w:rsidRPr="00B6317D">
              <w:rPr>
                <w:lang w:val="it-IT"/>
              </w:rPr>
              <w:t>Healty</w:t>
            </w:r>
            <w:proofErr w:type="spellEnd"/>
            <w:r w:rsidRPr="00B6317D">
              <w:rPr>
                <w:lang w:val="it-IT"/>
              </w:rPr>
              <w:t xml:space="preserve"> </w:t>
            </w:r>
            <w:proofErr w:type="spellStart"/>
            <w:r w:rsidRPr="00B6317D">
              <w:rPr>
                <w:lang w:val="it-IT"/>
              </w:rPr>
              <w:t>significance</w:t>
            </w:r>
            <w:proofErr w:type="spellEnd"/>
            <w:r w:rsidRPr="00B6317D">
              <w:rPr>
                <w:lang w:val="it-IT"/>
              </w:rPr>
              <w:t xml:space="preserve">” Montserrat,  Dipartimento di Psicologia La Sapienza, Roma </w:t>
            </w:r>
          </w:p>
          <w:p w:rsidR="00B6317D" w:rsidRDefault="00B6317D" w:rsidP="00B6317D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 w:rsidRPr="00B6317D">
              <w:rPr>
                <w:lang w:val="it-IT"/>
              </w:rPr>
              <w:t>08/Giugno/2016 “</w:t>
            </w:r>
            <w:proofErr w:type="spellStart"/>
            <w:r w:rsidRPr="00B6317D">
              <w:rPr>
                <w:lang w:val="it-IT"/>
              </w:rPr>
              <w:t>Exploring</w:t>
            </w:r>
            <w:proofErr w:type="spellEnd"/>
            <w:r w:rsidRPr="00B6317D">
              <w:rPr>
                <w:lang w:val="it-IT"/>
              </w:rPr>
              <w:t xml:space="preserve"> the </w:t>
            </w:r>
            <w:proofErr w:type="spellStart"/>
            <w:r w:rsidRPr="00B6317D">
              <w:rPr>
                <w:lang w:val="it-IT"/>
              </w:rPr>
              <w:t>role</w:t>
            </w:r>
            <w:proofErr w:type="spellEnd"/>
            <w:r w:rsidRPr="00B6317D">
              <w:rPr>
                <w:lang w:val="it-IT"/>
              </w:rPr>
              <w:t xml:space="preserve"> of </w:t>
            </w:r>
            <w:proofErr w:type="spellStart"/>
            <w:r w:rsidRPr="00B6317D">
              <w:rPr>
                <w:lang w:val="it-IT"/>
              </w:rPr>
              <w:t>effort</w:t>
            </w:r>
            <w:proofErr w:type="spellEnd"/>
            <w:r w:rsidRPr="00B6317D">
              <w:rPr>
                <w:lang w:val="it-IT"/>
              </w:rPr>
              <w:t xml:space="preserve"> and sex in non </w:t>
            </w:r>
            <w:proofErr w:type="spellStart"/>
            <w:r w:rsidRPr="00B6317D">
              <w:rPr>
                <w:lang w:val="it-IT"/>
              </w:rPr>
              <w:t>visual</w:t>
            </w:r>
            <w:proofErr w:type="spellEnd"/>
            <w:r w:rsidRPr="00B6317D">
              <w:rPr>
                <w:lang w:val="it-IT"/>
              </w:rPr>
              <w:t xml:space="preserve"> location </w:t>
            </w:r>
            <w:proofErr w:type="spellStart"/>
            <w:r w:rsidRPr="00B6317D">
              <w:rPr>
                <w:lang w:val="it-IT"/>
              </w:rPr>
              <w:t>memory</w:t>
            </w:r>
            <w:proofErr w:type="spellEnd"/>
            <w:r w:rsidRPr="00B6317D">
              <w:rPr>
                <w:lang w:val="it-IT"/>
              </w:rPr>
              <w:t xml:space="preserve">” Daniele Nardi Dipartimento di Psicologia La Sapienza, Roma </w:t>
            </w:r>
          </w:p>
          <w:p w:rsidR="00B6317D" w:rsidRPr="00B6317D" w:rsidRDefault="00B6317D" w:rsidP="00B6317D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>
              <w:rPr>
                <w:lang w:val="it-IT"/>
              </w:rPr>
              <w:t>02/Maggio/2016 ”</w:t>
            </w:r>
            <w:proofErr w:type="spellStart"/>
            <w:r>
              <w:rPr>
                <w:lang w:val="it-IT"/>
              </w:rPr>
              <w:t>Thernal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Infrared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imaging</w:t>
            </w:r>
            <w:proofErr w:type="spellEnd"/>
            <w:r>
              <w:rPr>
                <w:lang w:val="it-IT"/>
              </w:rPr>
              <w:t xml:space="preserve"> and the </w:t>
            </w:r>
            <w:proofErr w:type="spellStart"/>
            <w:r>
              <w:rPr>
                <w:lang w:val="it-IT"/>
              </w:rPr>
              <w:t>Study</w:t>
            </w:r>
            <w:proofErr w:type="spellEnd"/>
            <w:r>
              <w:rPr>
                <w:lang w:val="it-IT"/>
              </w:rPr>
              <w:t xml:space="preserve"> of </w:t>
            </w:r>
            <w:proofErr w:type="spellStart"/>
            <w:r>
              <w:rPr>
                <w:lang w:val="it-IT"/>
              </w:rPr>
              <w:t>emotion</w:t>
            </w:r>
            <w:proofErr w:type="spellEnd"/>
            <w:r>
              <w:rPr>
                <w:lang w:val="it-IT"/>
              </w:rPr>
              <w:t xml:space="preserve"> and </w:t>
            </w:r>
            <w:proofErr w:type="spellStart"/>
            <w:r>
              <w:rPr>
                <w:lang w:val="it-IT"/>
              </w:rPr>
              <w:t>intersubjectivity</w:t>
            </w:r>
            <w:proofErr w:type="spellEnd"/>
            <w:r>
              <w:rPr>
                <w:lang w:val="it-IT"/>
              </w:rPr>
              <w:t xml:space="preserve">” Bellagamba </w:t>
            </w:r>
            <w:r w:rsidRPr="00B6317D">
              <w:rPr>
                <w:lang w:val="it-IT"/>
              </w:rPr>
              <w:t xml:space="preserve">Dipartimento di Psicologia La Sapienza, Roma </w:t>
            </w:r>
          </w:p>
          <w:p w:rsidR="003F737F" w:rsidRPr="00B6317D" w:rsidRDefault="003F737F" w:rsidP="003F737F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>
              <w:rPr>
                <w:lang w:val="it-IT"/>
              </w:rPr>
              <w:t xml:space="preserve">05/Aprile/2016 “Valutazione della gravità dell’insonnia e diagnosi differenziale:l’ausilio delle misure oggettive” Nicola </w:t>
            </w:r>
            <w:proofErr w:type="spellStart"/>
            <w:r>
              <w:rPr>
                <w:lang w:val="it-IT"/>
              </w:rPr>
              <w:t>Cellini</w:t>
            </w:r>
            <w:proofErr w:type="spellEnd"/>
            <w:r>
              <w:rPr>
                <w:lang w:val="it-IT"/>
              </w:rPr>
              <w:t xml:space="preserve"> </w:t>
            </w:r>
            <w:r w:rsidRPr="00B6317D">
              <w:rPr>
                <w:lang w:val="it-IT"/>
              </w:rPr>
              <w:t xml:space="preserve">Dipartimento di Psicologia La Sapienza, Roma </w:t>
            </w:r>
          </w:p>
          <w:p w:rsidR="003F737F" w:rsidRPr="00B6317D" w:rsidRDefault="003F737F" w:rsidP="003F737F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>
              <w:rPr>
                <w:lang w:val="it-IT"/>
              </w:rPr>
              <w:t>18/Maggio/2016 “</w:t>
            </w:r>
            <w:proofErr w:type="spellStart"/>
            <w:r>
              <w:rPr>
                <w:lang w:val="it-IT"/>
              </w:rPr>
              <w:t>Academics</w:t>
            </w:r>
            <w:proofErr w:type="spellEnd"/>
            <w:r>
              <w:rPr>
                <w:lang w:val="it-IT"/>
              </w:rPr>
              <w:t xml:space="preserve"> in The </w:t>
            </w:r>
            <w:proofErr w:type="spellStart"/>
            <w:r>
              <w:rPr>
                <w:lang w:val="it-IT"/>
              </w:rPr>
              <w:t>United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States</w:t>
            </w:r>
            <w:proofErr w:type="spellEnd"/>
            <w:r>
              <w:rPr>
                <w:lang w:val="it-IT"/>
              </w:rPr>
              <w:t xml:space="preserve">” </w:t>
            </w:r>
            <w:proofErr w:type="spellStart"/>
            <w:r>
              <w:rPr>
                <w:lang w:val="it-IT"/>
              </w:rPr>
              <w:t>Russel</w:t>
            </w:r>
            <w:proofErr w:type="spellEnd"/>
            <w:r>
              <w:rPr>
                <w:lang w:val="it-IT"/>
              </w:rPr>
              <w:t xml:space="preserve"> </w:t>
            </w:r>
            <w:r w:rsidRPr="00B6317D">
              <w:rPr>
                <w:lang w:val="it-IT"/>
              </w:rPr>
              <w:t xml:space="preserve">Dipartimento di Psicologia La Sapienza, Roma </w:t>
            </w:r>
          </w:p>
          <w:p w:rsidR="008C618D" w:rsidRDefault="003F737F" w:rsidP="003F737F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lang w:val="it-IT"/>
              </w:rPr>
            </w:pPr>
            <w:r>
              <w:rPr>
                <w:lang w:val="it-IT"/>
              </w:rPr>
              <w:t>28/Giugno/2016 “</w:t>
            </w:r>
            <w:proofErr w:type="spellStart"/>
            <w:r>
              <w:rPr>
                <w:lang w:val="it-IT"/>
              </w:rPr>
              <w:t>Theoretical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integration</w:t>
            </w:r>
            <w:proofErr w:type="spellEnd"/>
            <w:r>
              <w:rPr>
                <w:lang w:val="it-IT"/>
              </w:rPr>
              <w:t xml:space="preserve"> in </w:t>
            </w:r>
            <w:proofErr w:type="spellStart"/>
            <w:r>
              <w:rPr>
                <w:lang w:val="it-IT"/>
              </w:rPr>
              <w:t>exercise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psychology</w:t>
            </w:r>
            <w:proofErr w:type="spellEnd"/>
            <w:r>
              <w:rPr>
                <w:lang w:val="it-IT"/>
              </w:rPr>
              <w:t xml:space="preserve">: </w:t>
            </w:r>
            <w:proofErr w:type="spellStart"/>
            <w:r>
              <w:rPr>
                <w:lang w:val="it-IT"/>
              </w:rPr>
              <w:t>toword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comprehensive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frawewerks</w:t>
            </w:r>
            <w:proofErr w:type="spellEnd"/>
            <w:r>
              <w:rPr>
                <w:lang w:val="it-IT"/>
              </w:rPr>
              <w:t xml:space="preserve"> of </w:t>
            </w:r>
            <w:proofErr w:type="spellStart"/>
            <w:r>
              <w:rPr>
                <w:lang w:val="it-IT"/>
              </w:rPr>
              <w:t>plysical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activity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behavior</w:t>
            </w:r>
            <w:proofErr w:type="spellEnd"/>
            <w:r>
              <w:rPr>
                <w:lang w:val="it-IT"/>
              </w:rPr>
              <w:t xml:space="preserve">” Martin </w:t>
            </w:r>
            <w:proofErr w:type="spellStart"/>
            <w:r>
              <w:rPr>
                <w:lang w:val="it-IT"/>
              </w:rPr>
              <w:t>Hagger</w:t>
            </w:r>
            <w:proofErr w:type="spellEnd"/>
            <w:r>
              <w:rPr>
                <w:lang w:val="it-IT"/>
              </w:rPr>
              <w:t xml:space="preserve"> </w:t>
            </w:r>
            <w:r w:rsidRPr="00B6317D">
              <w:rPr>
                <w:lang w:val="it-IT"/>
              </w:rPr>
              <w:t>Dipartimento di Psicologia La Sapienza, Roma</w:t>
            </w:r>
          </w:p>
          <w:p w:rsidR="003F737F" w:rsidRDefault="008C618D" w:rsidP="003F737F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it-IT"/>
              </w:rPr>
            </w:pPr>
            <w:r w:rsidRPr="00281F38">
              <w:rPr>
                <w:color w:val="1F497D" w:themeColor="text2"/>
                <w:lang w:val="it-IT"/>
              </w:rPr>
              <w:t xml:space="preserve">18-19/Febbraio/2017 “Corporeamente: cosa le psicoterapie possono apprendere dalle </w:t>
            </w:r>
            <w:proofErr w:type="spellStart"/>
            <w:r w:rsidRPr="00281F38">
              <w:rPr>
                <w:color w:val="1F497D" w:themeColor="text2"/>
                <w:lang w:val="it-IT"/>
              </w:rPr>
              <w:t>nauroscienze</w:t>
            </w:r>
            <w:proofErr w:type="spellEnd"/>
            <w:r w:rsidRPr="00281F38">
              <w:rPr>
                <w:color w:val="1F497D" w:themeColor="text2"/>
                <w:lang w:val="it-IT"/>
              </w:rPr>
              <w:t>” Istituto di Specializzazione in Psicologia del Sé e Psicoanalisi Relazionale, Sesto Centro di Psicoterapia Cognitiva, Auditorium Via Rieti 13, Roma</w:t>
            </w:r>
          </w:p>
          <w:p w:rsidR="00281F38" w:rsidRDefault="00281F38" w:rsidP="003F737F">
            <w:pPr>
              <w:pStyle w:val="ECVSectionBullet"/>
              <w:numPr>
                <w:ilvl w:val="0"/>
                <w:numId w:val="7"/>
              </w:numPr>
              <w:spacing w:line="360" w:lineRule="auto"/>
              <w:ind w:left="141" w:firstLine="0"/>
              <w:rPr>
                <w:color w:val="1F497D" w:themeColor="text2"/>
                <w:lang w:val="it-IT"/>
              </w:rPr>
            </w:pPr>
            <w:r>
              <w:rPr>
                <w:color w:val="1F497D" w:themeColor="text2"/>
                <w:lang w:val="it-IT"/>
              </w:rPr>
              <w:t xml:space="preserve">21-22/Marzo/2016 “Il Cambiamento in Psicoanalisi tra Certezza e Causalità” </w:t>
            </w:r>
            <w:r w:rsidR="007C5AD0" w:rsidRPr="00281F38">
              <w:rPr>
                <w:color w:val="1F497D" w:themeColor="text2"/>
                <w:lang w:val="it-IT"/>
              </w:rPr>
              <w:t xml:space="preserve"> Istituto di Specializzazione in Psicologia del Sé e Psicoanalisi Relazionale</w:t>
            </w:r>
            <w:r w:rsidR="007C5AD0">
              <w:rPr>
                <w:color w:val="1F497D" w:themeColor="text2"/>
                <w:lang w:val="it-IT"/>
              </w:rPr>
              <w:t xml:space="preserve">, </w:t>
            </w:r>
            <w:r>
              <w:rPr>
                <w:color w:val="1F497D" w:themeColor="text2"/>
                <w:lang w:val="it-IT"/>
              </w:rPr>
              <w:t>Seminario Internazionale</w:t>
            </w:r>
            <w:r w:rsidR="007C5AD0">
              <w:rPr>
                <w:color w:val="1F497D" w:themeColor="text2"/>
                <w:lang w:val="it-IT"/>
              </w:rPr>
              <w:t>, Università degli Studi Di Milano Bicocca, Piazza dell’Ateneo 1, Milano</w:t>
            </w:r>
          </w:p>
          <w:p w:rsidR="007C5AD0" w:rsidRPr="00281F38" w:rsidRDefault="007C5AD0" w:rsidP="007C5AD0">
            <w:pPr>
              <w:pStyle w:val="ECVSectionBullet"/>
              <w:spacing w:line="360" w:lineRule="auto"/>
              <w:ind w:left="141"/>
              <w:rPr>
                <w:color w:val="1F497D" w:themeColor="text2"/>
                <w:lang w:val="it-IT"/>
              </w:rPr>
            </w:pPr>
          </w:p>
          <w:p w:rsidR="007A58D5" w:rsidRPr="00281F38" w:rsidRDefault="007A58D5" w:rsidP="003F737F">
            <w:pPr>
              <w:pStyle w:val="ECVSectionBullet"/>
              <w:spacing w:line="360" w:lineRule="auto"/>
              <w:ind w:left="141"/>
              <w:rPr>
                <w:color w:val="1F497D" w:themeColor="text2"/>
                <w:lang w:val="it-IT"/>
              </w:rPr>
            </w:pPr>
          </w:p>
          <w:p w:rsidR="007A58D5" w:rsidRPr="00C132C4" w:rsidRDefault="007A58D5" w:rsidP="00C132C4">
            <w:pPr>
              <w:pStyle w:val="ECVSectionBullet"/>
              <w:spacing w:line="360" w:lineRule="auto"/>
              <w:ind w:left="141"/>
              <w:rPr>
                <w:noProof/>
                <w:lang w:val="it-IT"/>
              </w:rPr>
            </w:pPr>
          </w:p>
        </w:tc>
      </w:tr>
      <w:tr w:rsidR="007A58D5" w:rsidRPr="00FA0F5E" w:rsidTr="00C132C4">
        <w:trPr>
          <w:cantSplit/>
          <w:trHeight w:val="1567"/>
        </w:trPr>
        <w:tc>
          <w:tcPr>
            <w:tcW w:w="2694" w:type="dxa"/>
            <w:shd w:val="clear" w:color="auto" w:fill="auto"/>
          </w:tcPr>
          <w:p w:rsidR="007A58D5" w:rsidRPr="00C132C4" w:rsidRDefault="007A58D5" w:rsidP="004F6073">
            <w:pPr>
              <w:pStyle w:val="ECVLeftDetails"/>
              <w:spacing w:line="360" w:lineRule="auto"/>
              <w:rPr>
                <w:noProof/>
                <w:lang w:val="it-IT"/>
              </w:rPr>
            </w:pPr>
          </w:p>
        </w:tc>
        <w:tc>
          <w:tcPr>
            <w:tcW w:w="7682" w:type="dxa"/>
            <w:shd w:val="clear" w:color="auto" w:fill="auto"/>
          </w:tcPr>
          <w:p w:rsidR="007A58D5" w:rsidRPr="00C132C4" w:rsidRDefault="007A58D5" w:rsidP="00C132C4">
            <w:pPr>
              <w:pStyle w:val="ECVSectionBullet"/>
              <w:spacing w:line="360" w:lineRule="auto"/>
              <w:ind w:left="141"/>
              <w:rPr>
                <w:lang w:val="it-IT"/>
              </w:rPr>
            </w:pPr>
          </w:p>
        </w:tc>
      </w:tr>
    </w:tbl>
    <w:p w:rsidR="004F6073" w:rsidRDefault="004F6073" w:rsidP="004F6073">
      <w:pPr>
        <w:pStyle w:val="ECVText"/>
        <w:rPr>
          <w:noProof/>
          <w:color w:val="auto"/>
          <w:lang w:val="it-IT"/>
        </w:rPr>
      </w:pPr>
      <w:r w:rsidRPr="002D640A">
        <w:rPr>
          <w:noProof/>
          <w:color w:val="auto"/>
          <w:lang w:val="it-IT"/>
        </w:rPr>
        <w:t>Autorizzo il trattamento dei miei dati personali ai sensi del Decreto Legislativo 30 giugno 2003, n. 196 "Codice in materia di protezione dei dati personali”.</w:t>
      </w:r>
    </w:p>
    <w:p w:rsidR="004F6073" w:rsidRDefault="004F6073" w:rsidP="004F6073">
      <w:pPr>
        <w:pStyle w:val="ECVText"/>
        <w:rPr>
          <w:noProof/>
          <w:color w:val="auto"/>
          <w:lang w:val="it-IT"/>
        </w:rPr>
      </w:pPr>
    </w:p>
    <w:p w:rsidR="004F6073" w:rsidRDefault="004F6073" w:rsidP="004F6073">
      <w:pPr>
        <w:pStyle w:val="ECVText"/>
        <w:rPr>
          <w:noProof/>
          <w:color w:val="auto"/>
          <w:lang w:val="it-IT"/>
        </w:rPr>
      </w:pPr>
    </w:p>
    <w:p w:rsidR="004F6073" w:rsidRDefault="004F6073" w:rsidP="004F6073">
      <w:pPr>
        <w:pStyle w:val="ECVText"/>
        <w:rPr>
          <w:noProof/>
          <w:color w:val="auto"/>
          <w:lang w:val="it-IT"/>
        </w:rPr>
      </w:pPr>
    </w:p>
    <w:p w:rsidR="004F6073" w:rsidRDefault="00FA0F5E" w:rsidP="004F6073">
      <w:pPr>
        <w:pStyle w:val="ECVText"/>
        <w:rPr>
          <w:noProof/>
          <w:color w:val="auto"/>
          <w:sz w:val="18"/>
          <w:szCs w:val="18"/>
          <w:lang w:val="it-IT"/>
        </w:rPr>
      </w:pPr>
      <w:r>
        <w:rPr>
          <w:noProof/>
          <w:color w:val="auto"/>
          <w:sz w:val="18"/>
          <w:szCs w:val="18"/>
          <w:lang w:val="it-IT"/>
        </w:rPr>
        <w:t>Napoli 22</w:t>
      </w:r>
      <w:r w:rsidR="004F6073">
        <w:rPr>
          <w:noProof/>
          <w:color w:val="auto"/>
          <w:sz w:val="18"/>
          <w:szCs w:val="18"/>
          <w:lang w:val="it-IT"/>
        </w:rPr>
        <w:t>/0</w:t>
      </w:r>
      <w:r>
        <w:rPr>
          <w:noProof/>
          <w:color w:val="auto"/>
          <w:sz w:val="18"/>
          <w:szCs w:val="18"/>
          <w:lang w:val="it-IT"/>
        </w:rPr>
        <w:t>5</w:t>
      </w:r>
      <w:r w:rsidR="004F6073">
        <w:rPr>
          <w:noProof/>
          <w:color w:val="auto"/>
          <w:sz w:val="18"/>
          <w:szCs w:val="18"/>
          <w:lang w:val="it-IT"/>
        </w:rPr>
        <w:t>/201</w:t>
      </w:r>
      <w:r>
        <w:rPr>
          <w:noProof/>
          <w:color w:val="auto"/>
          <w:sz w:val="18"/>
          <w:szCs w:val="18"/>
          <w:lang w:val="it-IT"/>
        </w:rPr>
        <w:t>7</w:t>
      </w:r>
    </w:p>
    <w:p w:rsidR="004F6073" w:rsidRDefault="004F6073" w:rsidP="004F6073">
      <w:pPr>
        <w:pStyle w:val="ECVText"/>
        <w:jc w:val="right"/>
        <w:rPr>
          <w:b/>
          <w:noProof/>
          <w:color w:val="auto"/>
          <w:sz w:val="18"/>
          <w:szCs w:val="18"/>
          <w:lang w:val="it-IT"/>
        </w:rPr>
      </w:pPr>
      <w:r w:rsidRPr="00E12443">
        <w:rPr>
          <w:b/>
          <w:noProof/>
          <w:color w:val="auto"/>
          <w:sz w:val="18"/>
          <w:szCs w:val="18"/>
          <w:lang w:val="it-IT"/>
        </w:rPr>
        <w:t>Dott. Maria Antonietta Luongo</w:t>
      </w:r>
    </w:p>
    <w:p w:rsidR="002A00A2" w:rsidRPr="009718F1" w:rsidRDefault="002A00A2" w:rsidP="00E12443">
      <w:pPr>
        <w:spacing w:line="360" w:lineRule="auto"/>
        <w:rPr>
          <w:noProof/>
          <w:lang w:val="it-IT"/>
        </w:rPr>
      </w:pPr>
    </w:p>
    <w:p w:rsidR="00E12443" w:rsidRPr="00E12443" w:rsidRDefault="00E12443" w:rsidP="00E12443">
      <w:pPr>
        <w:pStyle w:val="ECVText"/>
        <w:jc w:val="right"/>
        <w:rPr>
          <w:b/>
          <w:noProof/>
          <w:color w:val="auto"/>
          <w:sz w:val="18"/>
          <w:szCs w:val="18"/>
          <w:lang w:val="it-IT"/>
        </w:rPr>
      </w:pPr>
    </w:p>
    <w:p w:rsidR="00E12443" w:rsidRPr="009718F1" w:rsidRDefault="0026552E">
      <w:pPr>
        <w:pStyle w:val="ECVText"/>
        <w:rPr>
          <w:noProof/>
          <w:lang w:val="it-IT"/>
        </w:rPr>
      </w:pPr>
      <w:r>
        <w:rPr>
          <w:noProof/>
          <w:lang w:val="it-IT"/>
        </w:rPr>
        <w:t xml:space="preserve">                                                                                                                                                       </w:t>
      </w:r>
    </w:p>
    <w:sectPr w:rsidR="00E12443" w:rsidRPr="009718F1" w:rsidSect="002D640A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-1396" w:right="680" w:bottom="1474" w:left="850" w:header="568" w:footer="62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8A" w:rsidRDefault="003A688A">
      <w:r>
        <w:separator/>
      </w:r>
    </w:p>
  </w:endnote>
  <w:endnote w:type="continuationSeparator" w:id="0">
    <w:p w:rsidR="003A688A" w:rsidRDefault="003A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ＭＳ ゴシック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charset w:val="00"/>
    <w:family w:val="auto"/>
    <w:pitch w:val="variable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charset w:val="00"/>
    <w:family w:val="auto"/>
    <w:pitch w:val="variable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91" w:rsidRPr="004352E3" w:rsidRDefault="00FD0A91">
    <w:pPr>
      <w:pStyle w:val="Pidipagina"/>
      <w:tabs>
        <w:tab w:val="clear" w:pos="10205"/>
        <w:tab w:val="left" w:pos="2835"/>
        <w:tab w:val="right" w:pos="10375"/>
      </w:tabs>
      <w:autoSpaceDE w:val="0"/>
      <w:rPr>
        <w:color w:val="1F497D"/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sz w:val="14"/>
        <w:szCs w:val="14"/>
        <w:lang w:val="it-IT"/>
      </w:rPr>
      <w:tab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Pagina </w:t>
    </w:r>
    <w:r w:rsidR="00893368" w:rsidRPr="004352E3">
      <w:rPr>
        <w:rFonts w:eastAsia="ArialMT" w:cs="ArialMT"/>
        <w:color w:val="1F497D"/>
        <w:sz w:val="14"/>
        <w:szCs w:val="14"/>
      </w:rPr>
      <w:fldChar w:fldCharType="begin"/>
    </w:r>
    <w:r w:rsidRPr="004352E3">
      <w:rPr>
        <w:rFonts w:eastAsia="ArialMT" w:cs="ArialMT"/>
        <w:color w:val="1F497D"/>
        <w:sz w:val="14"/>
        <w:szCs w:val="14"/>
        <w:lang w:val="it-IT"/>
      </w:rPr>
      <w:instrText xml:space="preserve"> PAGE </w:instrText>
    </w:r>
    <w:r w:rsidR="00893368" w:rsidRPr="004352E3">
      <w:rPr>
        <w:rFonts w:eastAsia="ArialMT" w:cs="ArialMT"/>
        <w:color w:val="1F497D"/>
        <w:sz w:val="14"/>
        <w:szCs w:val="14"/>
      </w:rPr>
      <w:fldChar w:fldCharType="separate"/>
    </w:r>
    <w:r w:rsidR="003073EE">
      <w:rPr>
        <w:rFonts w:eastAsia="ArialMT" w:cs="ArialMT"/>
        <w:noProof/>
        <w:color w:val="1F497D"/>
        <w:sz w:val="14"/>
        <w:szCs w:val="14"/>
        <w:lang w:val="it-IT"/>
      </w:rPr>
      <w:t>4</w:t>
    </w:r>
    <w:r w:rsidR="00893368" w:rsidRPr="004352E3">
      <w:rPr>
        <w:rFonts w:eastAsia="ArialMT" w:cs="ArialMT"/>
        <w:color w:val="1F497D"/>
        <w:sz w:val="14"/>
        <w:szCs w:val="14"/>
      </w:rPr>
      <w:fldChar w:fldCharType="end"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 / </w:t>
    </w:r>
    <w:r w:rsidR="00893368" w:rsidRPr="004352E3">
      <w:rPr>
        <w:rFonts w:eastAsia="ArialMT" w:cs="ArialMT"/>
        <w:color w:val="1F497D"/>
        <w:sz w:val="14"/>
        <w:szCs w:val="14"/>
      </w:rPr>
      <w:fldChar w:fldCharType="begin"/>
    </w:r>
    <w:r w:rsidRPr="004352E3">
      <w:rPr>
        <w:rFonts w:eastAsia="ArialMT" w:cs="ArialMT"/>
        <w:color w:val="1F497D"/>
        <w:sz w:val="14"/>
        <w:szCs w:val="14"/>
        <w:lang w:val="it-IT"/>
      </w:rPr>
      <w:instrText xml:space="preserve"> NUMPAGES </w:instrText>
    </w:r>
    <w:r w:rsidR="00893368" w:rsidRPr="004352E3">
      <w:rPr>
        <w:rFonts w:eastAsia="ArialMT" w:cs="ArialMT"/>
        <w:color w:val="1F497D"/>
        <w:sz w:val="14"/>
        <w:szCs w:val="14"/>
      </w:rPr>
      <w:fldChar w:fldCharType="separate"/>
    </w:r>
    <w:r w:rsidR="003073EE">
      <w:rPr>
        <w:rFonts w:eastAsia="ArialMT" w:cs="ArialMT"/>
        <w:noProof/>
        <w:color w:val="1F497D"/>
        <w:sz w:val="14"/>
        <w:szCs w:val="14"/>
        <w:lang w:val="it-IT"/>
      </w:rPr>
      <w:t>5</w:t>
    </w:r>
    <w:r w:rsidR="00893368" w:rsidRPr="004352E3">
      <w:rPr>
        <w:rFonts w:eastAsia="ArialMT" w:cs="ArialMT"/>
        <w:color w:val="1F497D"/>
        <w:sz w:val="14"/>
        <w:szCs w:val="14"/>
      </w:rPr>
      <w:fldChar w:fldCharType="end"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91" w:rsidRPr="004352E3" w:rsidRDefault="00FD0A91">
    <w:pPr>
      <w:pStyle w:val="Pidipagina"/>
      <w:tabs>
        <w:tab w:val="clear" w:pos="10205"/>
        <w:tab w:val="left" w:pos="2835"/>
        <w:tab w:val="right" w:pos="10375"/>
      </w:tabs>
      <w:autoSpaceDE w:val="0"/>
      <w:rPr>
        <w:color w:val="1F497D"/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356960">
      <w:rPr>
        <w:rFonts w:ascii="ArialMT" w:eastAsia="ArialMT" w:hAnsi="ArialMT" w:cs="ArialMT"/>
        <w:sz w:val="14"/>
        <w:szCs w:val="14"/>
        <w:lang w:val="it-IT"/>
      </w:rPr>
      <w:tab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Pagina </w:t>
    </w:r>
    <w:r w:rsidR="00893368" w:rsidRPr="004352E3">
      <w:rPr>
        <w:rFonts w:eastAsia="ArialMT" w:cs="ArialMT"/>
        <w:color w:val="1F497D"/>
        <w:sz w:val="14"/>
        <w:szCs w:val="14"/>
      </w:rPr>
      <w:fldChar w:fldCharType="begin"/>
    </w:r>
    <w:r w:rsidRPr="004352E3">
      <w:rPr>
        <w:rFonts w:eastAsia="ArialMT" w:cs="ArialMT"/>
        <w:color w:val="1F497D"/>
        <w:sz w:val="14"/>
        <w:szCs w:val="14"/>
        <w:lang w:val="it-IT"/>
      </w:rPr>
      <w:instrText xml:space="preserve"> PAGE </w:instrText>
    </w:r>
    <w:r w:rsidR="00893368" w:rsidRPr="004352E3">
      <w:rPr>
        <w:rFonts w:eastAsia="ArialMT" w:cs="ArialMT"/>
        <w:color w:val="1F497D"/>
        <w:sz w:val="14"/>
        <w:szCs w:val="14"/>
      </w:rPr>
      <w:fldChar w:fldCharType="separate"/>
    </w:r>
    <w:r w:rsidR="003073EE">
      <w:rPr>
        <w:rFonts w:eastAsia="ArialMT" w:cs="ArialMT"/>
        <w:noProof/>
        <w:color w:val="1F497D"/>
        <w:sz w:val="14"/>
        <w:szCs w:val="14"/>
        <w:lang w:val="it-IT"/>
      </w:rPr>
      <w:t>3</w:t>
    </w:r>
    <w:r w:rsidR="00893368" w:rsidRPr="004352E3">
      <w:rPr>
        <w:rFonts w:eastAsia="ArialMT" w:cs="ArialMT"/>
        <w:color w:val="1F497D"/>
        <w:sz w:val="14"/>
        <w:szCs w:val="14"/>
      </w:rPr>
      <w:fldChar w:fldCharType="end"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 / </w:t>
    </w:r>
    <w:r w:rsidR="00893368" w:rsidRPr="004352E3">
      <w:rPr>
        <w:rFonts w:eastAsia="ArialMT" w:cs="ArialMT"/>
        <w:color w:val="1F497D"/>
        <w:sz w:val="14"/>
        <w:szCs w:val="14"/>
      </w:rPr>
      <w:fldChar w:fldCharType="begin"/>
    </w:r>
    <w:r w:rsidRPr="004352E3">
      <w:rPr>
        <w:rFonts w:eastAsia="ArialMT" w:cs="ArialMT"/>
        <w:color w:val="1F497D"/>
        <w:sz w:val="14"/>
        <w:szCs w:val="14"/>
        <w:lang w:val="it-IT"/>
      </w:rPr>
      <w:instrText xml:space="preserve"> NUMPAGES </w:instrText>
    </w:r>
    <w:r w:rsidR="00893368" w:rsidRPr="004352E3">
      <w:rPr>
        <w:rFonts w:eastAsia="ArialMT" w:cs="ArialMT"/>
        <w:color w:val="1F497D"/>
        <w:sz w:val="14"/>
        <w:szCs w:val="14"/>
      </w:rPr>
      <w:fldChar w:fldCharType="separate"/>
    </w:r>
    <w:r w:rsidR="003073EE">
      <w:rPr>
        <w:rFonts w:eastAsia="ArialMT" w:cs="ArialMT"/>
        <w:noProof/>
        <w:color w:val="1F497D"/>
        <w:sz w:val="14"/>
        <w:szCs w:val="14"/>
        <w:lang w:val="it-IT"/>
      </w:rPr>
      <w:t>5</w:t>
    </w:r>
    <w:r w:rsidR="00893368" w:rsidRPr="004352E3">
      <w:rPr>
        <w:rFonts w:eastAsia="ArialMT" w:cs="ArialMT"/>
        <w:color w:val="1F497D"/>
        <w:sz w:val="14"/>
        <w:szCs w:val="14"/>
      </w:rPr>
      <w:fldChar w:fldCharType="end"/>
    </w:r>
    <w:r w:rsidRPr="004352E3">
      <w:rPr>
        <w:rFonts w:ascii="ArialMT" w:eastAsia="ArialMT" w:hAnsi="ArialMT" w:cs="ArialMT"/>
        <w:color w:val="1F497D"/>
        <w:sz w:val="14"/>
        <w:szCs w:val="14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8A" w:rsidRDefault="003A688A">
      <w:r>
        <w:separator/>
      </w:r>
    </w:p>
  </w:footnote>
  <w:footnote w:type="continuationSeparator" w:id="0">
    <w:p w:rsidR="003A688A" w:rsidRDefault="003A68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91" w:rsidRPr="00356960" w:rsidRDefault="00FD0A91">
    <w:pPr>
      <w:pStyle w:val="ECVCurriculumVitaeNextPages"/>
      <w:rPr>
        <w:lang w:val="it-IT"/>
      </w:rPr>
    </w:pPr>
    <w:r w:rsidRPr="00356960">
      <w:rPr>
        <w:lang w:val="it-IT"/>
      </w:rPr>
      <w:t xml:space="preserve"> </w:t>
    </w:r>
    <w:r w:rsidRPr="00356960">
      <w:rPr>
        <w:lang w:val="it-IT"/>
      </w:rPr>
      <w:tab/>
    </w:r>
    <w:r w:rsidR="002D640A" w:rsidRPr="002D640A">
      <w:rPr>
        <w:color w:val="auto"/>
        <w:szCs w:val="20"/>
        <w:lang w:val="it-IT"/>
      </w:rPr>
      <w:t>Curriculum Vitae</w:t>
    </w:r>
    <w:r w:rsidR="002D640A" w:rsidRPr="002D640A">
      <w:rPr>
        <w:color w:val="auto"/>
        <w:szCs w:val="20"/>
        <w:lang w:val="it-IT"/>
      </w:rPr>
      <w:tab/>
      <w:t xml:space="preserve"> </w:t>
    </w:r>
    <w:r w:rsidR="002D640A" w:rsidRPr="002D640A">
      <w:rPr>
        <w:b/>
        <w:color w:val="auto"/>
        <w:szCs w:val="20"/>
        <w:lang w:val="it-IT"/>
      </w:rPr>
      <w:t>Dott. Maria Antonietta Luongo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91" w:rsidRPr="002D640A" w:rsidRDefault="00FD0A91">
    <w:pPr>
      <w:pStyle w:val="ECVCurriculumVitaeNextPages"/>
      <w:rPr>
        <w:color w:val="auto"/>
        <w:lang w:val="it-IT"/>
      </w:rPr>
    </w:pPr>
    <w:r w:rsidRPr="004352E3">
      <w:rPr>
        <w:color w:val="1F497D"/>
        <w:lang w:val="it-IT"/>
      </w:rPr>
      <w:t xml:space="preserve"> </w:t>
    </w:r>
    <w:r w:rsidRPr="004352E3">
      <w:rPr>
        <w:color w:val="1F497D"/>
        <w:lang w:val="it-IT"/>
      </w:rPr>
      <w:tab/>
    </w:r>
    <w:r w:rsidRPr="002D640A">
      <w:rPr>
        <w:color w:val="auto"/>
        <w:lang w:val="it-IT"/>
      </w:rPr>
      <w:t xml:space="preserve"> </w:t>
    </w:r>
    <w:r w:rsidRPr="002D640A">
      <w:rPr>
        <w:color w:val="auto"/>
        <w:szCs w:val="20"/>
        <w:lang w:val="it-IT"/>
      </w:rPr>
      <w:t>Curriculum Vitae</w:t>
    </w:r>
    <w:r w:rsidRPr="002D640A">
      <w:rPr>
        <w:color w:val="auto"/>
        <w:szCs w:val="20"/>
        <w:lang w:val="it-IT"/>
      </w:rPr>
      <w:tab/>
      <w:t xml:space="preserve"> </w:t>
    </w:r>
    <w:r w:rsidR="002D640A" w:rsidRPr="002D640A">
      <w:rPr>
        <w:b/>
        <w:color w:val="auto"/>
        <w:szCs w:val="20"/>
        <w:lang w:val="it-IT"/>
      </w:rPr>
      <w:t>Dott. Maria Antonietta Luongo</w:t>
    </w:r>
    <w:r w:rsidRPr="002D640A">
      <w:rPr>
        <w:color w:val="auto"/>
        <w:lang w:val="it-IT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>
    <w:nsid w:val="071E4A79"/>
    <w:multiLevelType w:val="multilevel"/>
    <w:tmpl w:val="4442EC6E"/>
    <w:lvl w:ilvl="0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">
    <w:nsid w:val="0AAB7794"/>
    <w:multiLevelType w:val="hybridMultilevel"/>
    <w:tmpl w:val="834EB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04107"/>
    <w:multiLevelType w:val="hybridMultilevel"/>
    <w:tmpl w:val="BE0661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51047"/>
    <w:multiLevelType w:val="hybridMultilevel"/>
    <w:tmpl w:val="5A840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D1B5A"/>
    <w:multiLevelType w:val="hybridMultilevel"/>
    <w:tmpl w:val="20605E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60"/>
    <w:rsid w:val="000047E1"/>
    <w:rsid w:val="000A16FB"/>
    <w:rsid w:val="0012259A"/>
    <w:rsid w:val="00182AC0"/>
    <w:rsid w:val="001C042F"/>
    <w:rsid w:val="00250B07"/>
    <w:rsid w:val="0026552E"/>
    <w:rsid w:val="00281F38"/>
    <w:rsid w:val="002A00A2"/>
    <w:rsid w:val="002B2867"/>
    <w:rsid w:val="002D640A"/>
    <w:rsid w:val="00302345"/>
    <w:rsid w:val="003073EE"/>
    <w:rsid w:val="00313E88"/>
    <w:rsid w:val="003141C0"/>
    <w:rsid w:val="00356960"/>
    <w:rsid w:val="00387DE5"/>
    <w:rsid w:val="003A688A"/>
    <w:rsid w:val="003C2CD4"/>
    <w:rsid w:val="003D3C15"/>
    <w:rsid w:val="003E6779"/>
    <w:rsid w:val="003F5845"/>
    <w:rsid w:val="003F737F"/>
    <w:rsid w:val="00402582"/>
    <w:rsid w:val="004339B8"/>
    <w:rsid w:val="004352E3"/>
    <w:rsid w:val="004C5D16"/>
    <w:rsid w:val="004F6073"/>
    <w:rsid w:val="0054163E"/>
    <w:rsid w:val="00571798"/>
    <w:rsid w:val="00573BD4"/>
    <w:rsid w:val="00577EF4"/>
    <w:rsid w:val="005B4CC7"/>
    <w:rsid w:val="005F368E"/>
    <w:rsid w:val="00633D33"/>
    <w:rsid w:val="006D6E0F"/>
    <w:rsid w:val="00723D50"/>
    <w:rsid w:val="007517F8"/>
    <w:rsid w:val="007A58D5"/>
    <w:rsid w:val="007C5AD0"/>
    <w:rsid w:val="00800427"/>
    <w:rsid w:val="00815421"/>
    <w:rsid w:val="00845223"/>
    <w:rsid w:val="00855A17"/>
    <w:rsid w:val="00893368"/>
    <w:rsid w:val="008C618D"/>
    <w:rsid w:val="008D3967"/>
    <w:rsid w:val="009718F1"/>
    <w:rsid w:val="009A484F"/>
    <w:rsid w:val="009C5C2B"/>
    <w:rsid w:val="00A07624"/>
    <w:rsid w:val="00A07D02"/>
    <w:rsid w:val="00AC72DA"/>
    <w:rsid w:val="00B55887"/>
    <w:rsid w:val="00B6317D"/>
    <w:rsid w:val="00B90ABC"/>
    <w:rsid w:val="00C04802"/>
    <w:rsid w:val="00C11727"/>
    <w:rsid w:val="00C132C4"/>
    <w:rsid w:val="00C70DAB"/>
    <w:rsid w:val="00C83AA3"/>
    <w:rsid w:val="00CB46EA"/>
    <w:rsid w:val="00D20745"/>
    <w:rsid w:val="00D267E8"/>
    <w:rsid w:val="00D357FB"/>
    <w:rsid w:val="00D63D49"/>
    <w:rsid w:val="00DA22D7"/>
    <w:rsid w:val="00E12443"/>
    <w:rsid w:val="00E245A3"/>
    <w:rsid w:val="00E50B08"/>
    <w:rsid w:val="00E5297D"/>
    <w:rsid w:val="00E67BEC"/>
    <w:rsid w:val="00ED6471"/>
    <w:rsid w:val="00EE62CF"/>
    <w:rsid w:val="00EE7C08"/>
    <w:rsid w:val="00F60552"/>
    <w:rsid w:val="00F743D0"/>
    <w:rsid w:val="00F83C90"/>
    <w:rsid w:val="00F965FC"/>
    <w:rsid w:val="00FA0F5E"/>
    <w:rsid w:val="00FD0A91"/>
    <w:rsid w:val="00FD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84F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deltesto"/>
    <w:qFormat/>
    <w:rsid w:val="009A484F"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qFormat/>
    <w:rsid w:val="009A484F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sid w:val="009A484F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9A484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9A484F"/>
  </w:style>
  <w:style w:type="character" w:customStyle="1" w:styleId="Bullets">
    <w:name w:val="Bullets"/>
    <w:rsid w:val="009A484F"/>
    <w:rPr>
      <w:rFonts w:ascii="OpenSymbol" w:eastAsia="OpenSymbol" w:hAnsi="OpenSymbol" w:cs="OpenSymbol"/>
    </w:rPr>
  </w:style>
  <w:style w:type="character" w:styleId="Numeroriga">
    <w:name w:val="line number"/>
    <w:rsid w:val="009A484F"/>
  </w:style>
  <w:style w:type="character" w:styleId="Collegamentoipertestuale">
    <w:name w:val="Hyperlink"/>
    <w:rsid w:val="009A484F"/>
    <w:rPr>
      <w:color w:val="000080"/>
      <w:u w:val="single"/>
    </w:rPr>
  </w:style>
  <w:style w:type="character" w:customStyle="1" w:styleId="ECVInternetLink">
    <w:name w:val="_ECV_InternetLink"/>
    <w:rsid w:val="009A484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9A484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sid w:val="009A484F"/>
    <w:rPr>
      <w:color w:val="800000"/>
      <w:u w:val="single"/>
    </w:rPr>
  </w:style>
  <w:style w:type="paragraph" w:customStyle="1" w:styleId="Heading">
    <w:name w:val="Heading"/>
    <w:basedOn w:val="Normale"/>
    <w:next w:val="Corpodeltesto"/>
    <w:rsid w:val="009A484F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rsid w:val="009A484F"/>
    <w:pPr>
      <w:spacing w:line="100" w:lineRule="atLeast"/>
    </w:pPr>
  </w:style>
  <w:style w:type="paragraph" w:styleId="Elenco">
    <w:name w:val="List"/>
    <w:basedOn w:val="Corpodeltesto"/>
    <w:rsid w:val="009A484F"/>
  </w:style>
  <w:style w:type="paragraph" w:styleId="Didascalia">
    <w:name w:val="caption"/>
    <w:basedOn w:val="Normale"/>
    <w:qFormat/>
    <w:rsid w:val="009A484F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rsid w:val="009A484F"/>
    <w:pPr>
      <w:suppressLineNumbers/>
    </w:pPr>
  </w:style>
  <w:style w:type="paragraph" w:customStyle="1" w:styleId="TableContents">
    <w:name w:val="Table Contents"/>
    <w:basedOn w:val="Normale"/>
    <w:rsid w:val="009A484F"/>
    <w:pPr>
      <w:suppressLineNumbers/>
    </w:pPr>
  </w:style>
  <w:style w:type="paragraph" w:customStyle="1" w:styleId="TableHeading">
    <w:name w:val="Table Heading"/>
    <w:basedOn w:val="TableContents"/>
    <w:rsid w:val="009A484F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9A484F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9A484F"/>
    <w:rPr>
      <w:color w:val="404040"/>
      <w:sz w:val="20"/>
    </w:rPr>
  </w:style>
  <w:style w:type="paragraph" w:customStyle="1" w:styleId="ECVRightColumn">
    <w:name w:val="_ECV_RightColumn"/>
    <w:basedOn w:val="TableContents"/>
    <w:rsid w:val="009A484F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9A484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9A484F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9A484F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9A484F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9A484F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9A484F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9A484F"/>
  </w:style>
  <w:style w:type="paragraph" w:customStyle="1" w:styleId="Table">
    <w:name w:val="Table"/>
    <w:basedOn w:val="Didascalia"/>
    <w:rsid w:val="009A484F"/>
  </w:style>
  <w:style w:type="paragraph" w:customStyle="1" w:styleId="ECVSubSectionHeading">
    <w:name w:val="_ECV_SubSectionHeading"/>
    <w:basedOn w:val="ECVRightColumn"/>
    <w:rsid w:val="009A484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9A484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9A484F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9A484F"/>
    <w:pPr>
      <w:spacing w:before="0"/>
    </w:pPr>
  </w:style>
  <w:style w:type="paragraph" w:customStyle="1" w:styleId="ECVHeadingBullet">
    <w:name w:val="_ECV_HeadingBullet"/>
    <w:basedOn w:val="ECVLeftHeading"/>
    <w:rsid w:val="009A484F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rsid w:val="009A484F"/>
    <w:pPr>
      <w:spacing w:before="0" w:line="100" w:lineRule="atLeast"/>
    </w:pPr>
  </w:style>
  <w:style w:type="paragraph" w:customStyle="1" w:styleId="CVMajor">
    <w:name w:val="CV Major"/>
    <w:basedOn w:val="Normale"/>
    <w:rsid w:val="009A484F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9A484F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rsid w:val="009A484F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9A484F"/>
    <w:rPr>
      <w:color w:val="17ACE6"/>
    </w:rPr>
  </w:style>
  <w:style w:type="paragraph" w:styleId="Intestazione">
    <w:name w:val="header"/>
    <w:basedOn w:val="Normale"/>
    <w:rsid w:val="009A484F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9A484F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rsid w:val="009A484F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9A484F"/>
  </w:style>
  <w:style w:type="paragraph" w:customStyle="1" w:styleId="ECVLeftDetails">
    <w:name w:val="_ECV_LeftDetails"/>
    <w:basedOn w:val="ECVLeftHeading"/>
    <w:rsid w:val="009A484F"/>
    <w:pPr>
      <w:spacing w:before="23"/>
    </w:pPr>
    <w:rPr>
      <w:caps w:val="0"/>
    </w:rPr>
  </w:style>
  <w:style w:type="paragraph" w:styleId="Pidipagina">
    <w:name w:val="footer"/>
    <w:basedOn w:val="Normale"/>
    <w:rsid w:val="009A484F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9A484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9A484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9A484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9A484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9A484F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9A484F"/>
    <w:rPr>
      <w:u w:val="single"/>
    </w:rPr>
  </w:style>
  <w:style w:type="paragraph" w:customStyle="1" w:styleId="ECVText">
    <w:name w:val="_ECV_Text"/>
    <w:basedOn w:val="Corpodeltesto"/>
    <w:rsid w:val="009A484F"/>
  </w:style>
  <w:style w:type="paragraph" w:customStyle="1" w:styleId="ECVBusinessSector">
    <w:name w:val="_ECV_BusinessSector"/>
    <w:basedOn w:val="ECVOrganisationDetails"/>
    <w:rsid w:val="009A484F"/>
    <w:pPr>
      <w:spacing w:before="113" w:after="0"/>
    </w:pPr>
  </w:style>
  <w:style w:type="paragraph" w:customStyle="1" w:styleId="ECVLanguageName">
    <w:name w:val="_ECV_LanguageName"/>
    <w:basedOn w:val="ECVLanguageCertificate"/>
    <w:rsid w:val="009A484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9A484F"/>
    <w:pPr>
      <w:spacing w:before="57"/>
    </w:pPr>
  </w:style>
  <w:style w:type="paragraph" w:customStyle="1" w:styleId="ECVOccupationalFieldHeading">
    <w:name w:val="_ECV_OccupationalFieldHeading"/>
    <w:basedOn w:val="ECVLeftHeading"/>
    <w:rsid w:val="009A484F"/>
    <w:pPr>
      <w:spacing w:before="57"/>
    </w:pPr>
  </w:style>
  <w:style w:type="paragraph" w:customStyle="1" w:styleId="ECVGenderRow">
    <w:name w:val="_ECV_GenderRow"/>
    <w:basedOn w:val="Normale"/>
    <w:rsid w:val="009A484F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9A484F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  <w:rsid w:val="009A484F"/>
  </w:style>
  <w:style w:type="paragraph" w:customStyle="1" w:styleId="ECVBusinessSectorRow">
    <w:name w:val="_ECV_BusinessSectorRow"/>
    <w:basedOn w:val="Normale"/>
    <w:rsid w:val="009A484F"/>
  </w:style>
  <w:style w:type="paragraph" w:customStyle="1" w:styleId="ECVBlueBox">
    <w:name w:val="_ECV_BlueBox"/>
    <w:basedOn w:val="ECVNarrowSpacing"/>
    <w:rsid w:val="009A484F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9A484F"/>
  </w:style>
  <w:style w:type="paragraph" w:customStyle="1" w:styleId="ESPText">
    <w:name w:val="_ESP_Text"/>
    <w:basedOn w:val="ECVText"/>
    <w:rsid w:val="009A484F"/>
  </w:style>
  <w:style w:type="paragraph" w:customStyle="1" w:styleId="ESPHeading">
    <w:name w:val="_ESP_Heading"/>
    <w:basedOn w:val="ESPText"/>
    <w:rsid w:val="009A484F"/>
    <w:rPr>
      <w:b/>
      <w:bCs/>
      <w:sz w:val="32"/>
      <w:szCs w:val="32"/>
    </w:rPr>
  </w:style>
  <w:style w:type="paragraph" w:customStyle="1" w:styleId="Footerleft">
    <w:name w:val="Footer left"/>
    <w:basedOn w:val="Normale"/>
    <w:rsid w:val="009A484F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rsid w:val="009A484F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9A484F"/>
  </w:style>
  <w:style w:type="character" w:customStyle="1" w:styleId="xbe">
    <w:name w:val="_xbe"/>
    <w:basedOn w:val="Caratterepredefinitoparagrafo"/>
    <w:rsid w:val="003D3C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18D"/>
    <w:rPr>
      <w:rFonts w:ascii="Tahoma" w:hAnsi="Tahoma"/>
      <w:szCs w:val="14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618D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84F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deltesto"/>
    <w:qFormat/>
    <w:rsid w:val="009A484F"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qFormat/>
    <w:rsid w:val="009A484F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sid w:val="009A484F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9A484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9A484F"/>
  </w:style>
  <w:style w:type="character" w:customStyle="1" w:styleId="Bullets">
    <w:name w:val="Bullets"/>
    <w:rsid w:val="009A484F"/>
    <w:rPr>
      <w:rFonts w:ascii="OpenSymbol" w:eastAsia="OpenSymbol" w:hAnsi="OpenSymbol" w:cs="OpenSymbol"/>
    </w:rPr>
  </w:style>
  <w:style w:type="character" w:styleId="Numeroriga">
    <w:name w:val="line number"/>
    <w:rsid w:val="009A484F"/>
  </w:style>
  <w:style w:type="character" w:styleId="Collegamentoipertestuale">
    <w:name w:val="Hyperlink"/>
    <w:rsid w:val="009A484F"/>
    <w:rPr>
      <w:color w:val="000080"/>
      <w:u w:val="single"/>
    </w:rPr>
  </w:style>
  <w:style w:type="character" w:customStyle="1" w:styleId="ECVInternetLink">
    <w:name w:val="_ECV_InternetLink"/>
    <w:rsid w:val="009A484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9A484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sid w:val="009A484F"/>
    <w:rPr>
      <w:color w:val="800000"/>
      <w:u w:val="single"/>
    </w:rPr>
  </w:style>
  <w:style w:type="paragraph" w:customStyle="1" w:styleId="Heading">
    <w:name w:val="Heading"/>
    <w:basedOn w:val="Normale"/>
    <w:next w:val="Corpodeltesto"/>
    <w:rsid w:val="009A484F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rsid w:val="009A484F"/>
    <w:pPr>
      <w:spacing w:line="100" w:lineRule="atLeast"/>
    </w:pPr>
  </w:style>
  <w:style w:type="paragraph" w:styleId="Elenco">
    <w:name w:val="List"/>
    <w:basedOn w:val="Corpodeltesto"/>
    <w:rsid w:val="009A484F"/>
  </w:style>
  <w:style w:type="paragraph" w:styleId="Didascalia">
    <w:name w:val="caption"/>
    <w:basedOn w:val="Normale"/>
    <w:qFormat/>
    <w:rsid w:val="009A484F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rsid w:val="009A484F"/>
    <w:pPr>
      <w:suppressLineNumbers/>
    </w:pPr>
  </w:style>
  <w:style w:type="paragraph" w:customStyle="1" w:styleId="TableContents">
    <w:name w:val="Table Contents"/>
    <w:basedOn w:val="Normale"/>
    <w:rsid w:val="009A484F"/>
    <w:pPr>
      <w:suppressLineNumbers/>
    </w:pPr>
  </w:style>
  <w:style w:type="paragraph" w:customStyle="1" w:styleId="TableHeading">
    <w:name w:val="Table Heading"/>
    <w:basedOn w:val="TableContents"/>
    <w:rsid w:val="009A484F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9A484F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9A484F"/>
    <w:rPr>
      <w:color w:val="404040"/>
      <w:sz w:val="20"/>
    </w:rPr>
  </w:style>
  <w:style w:type="paragraph" w:customStyle="1" w:styleId="ECVRightColumn">
    <w:name w:val="_ECV_RightColumn"/>
    <w:basedOn w:val="TableContents"/>
    <w:rsid w:val="009A484F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9A484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9A484F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9A484F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9A484F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9A484F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9A484F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9A484F"/>
  </w:style>
  <w:style w:type="paragraph" w:customStyle="1" w:styleId="Table">
    <w:name w:val="Table"/>
    <w:basedOn w:val="Didascalia"/>
    <w:rsid w:val="009A484F"/>
  </w:style>
  <w:style w:type="paragraph" w:customStyle="1" w:styleId="ECVSubSectionHeading">
    <w:name w:val="_ECV_SubSectionHeading"/>
    <w:basedOn w:val="ECVRightColumn"/>
    <w:rsid w:val="009A484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9A484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9A484F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9A484F"/>
    <w:pPr>
      <w:spacing w:before="0"/>
    </w:pPr>
  </w:style>
  <w:style w:type="paragraph" w:customStyle="1" w:styleId="ECVHeadingBullet">
    <w:name w:val="_ECV_HeadingBullet"/>
    <w:basedOn w:val="ECVLeftHeading"/>
    <w:rsid w:val="009A484F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rsid w:val="009A484F"/>
    <w:pPr>
      <w:spacing w:before="0" w:line="100" w:lineRule="atLeast"/>
    </w:pPr>
  </w:style>
  <w:style w:type="paragraph" w:customStyle="1" w:styleId="CVMajor">
    <w:name w:val="CV Major"/>
    <w:basedOn w:val="Normale"/>
    <w:rsid w:val="009A484F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9A484F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rsid w:val="009A484F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9A484F"/>
    <w:rPr>
      <w:color w:val="17ACE6"/>
    </w:rPr>
  </w:style>
  <w:style w:type="paragraph" w:styleId="Intestazione">
    <w:name w:val="header"/>
    <w:basedOn w:val="Normale"/>
    <w:rsid w:val="009A484F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9A484F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rsid w:val="009A484F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9A484F"/>
  </w:style>
  <w:style w:type="paragraph" w:customStyle="1" w:styleId="ECVLeftDetails">
    <w:name w:val="_ECV_LeftDetails"/>
    <w:basedOn w:val="ECVLeftHeading"/>
    <w:rsid w:val="009A484F"/>
    <w:pPr>
      <w:spacing w:before="23"/>
    </w:pPr>
    <w:rPr>
      <w:caps w:val="0"/>
    </w:rPr>
  </w:style>
  <w:style w:type="paragraph" w:styleId="Pidipagina">
    <w:name w:val="footer"/>
    <w:basedOn w:val="Normale"/>
    <w:rsid w:val="009A484F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9A484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9A484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9A484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9A484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9A484F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9A484F"/>
    <w:rPr>
      <w:u w:val="single"/>
    </w:rPr>
  </w:style>
  <w:style w:type="paragraph" w:customStyle="1" w:styleId="ECVText">
    <w:name w:val="_ECV_Text"/>
    <w:basedOn w:val="Corpodeltesto"/>
    <w:rsid w:val="009A484F"/>
  </w:style>
  <w:style w:type="paragraph" w:customStyle="1" w:styleId="ECVBusinessSector">
    <w:name w:val="_ECV_BusinessSector"/>
    <w:basedOn w:val="ECVOrganisationDetails"/>
    <w:rsid w:val="009A484F"/>
    <w:pPr>
      <w:spacing w:before="113" w:after="0"/>
    </w:pPr>
  </w:style>
  <w:style w:type="paragraph" w:customStyle="1" w:styleId="ECVLanguageName">
    <w:name w:val="_ECV_LanguageName"/>
    <w:basedOn w:val="ECVLanguageCertificate"/>
    <w:rsid w:val="009A484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9A484F"/>
    <w:pPr>
      <w:spacing w:before="57"/>
    </w:pPr>
  </w:style>
  <w:style w:type="paragraph" w:customStyle="1" w:styleId="ECVOccupationalFieldHeading">
    <w:name w:val="_ECV_OccupationalFieldHeading"/>
    <w:basedOn w:val="ECVLeftHeading"/>
    <w:rsid w:val="009A484F"/>
    <w:pPr>
      <w:spacing w:before="57"/>
    </w:pPr>
  </w:style>
  <w:style w:type="paragraph" w:customStyle="1" w:styleId="ECVGenderRow">
    <w:name w:val="_ECV_GenderRow"/>
    <w:basedOn w:val="Normale"/>
    <w:rsid w:val="009A484F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9A484F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  <w:rsid w:val="009A484F"/>
  </w:style>
  <w:style w:type="paragraph" w:customStyle="1" w:styleId="ECVBusinessSectorRow">
    <w:name w:val="_ECV_BusinessSectorRow"/>
    <w:basedOn w:val="Normale"/>
    <w:rsid w:val="009A484F"/>
  </w:style>
  <w:style w:type="paragraph" w:customStyle="1" w:styleId="ECVBlueBox">
    <w:name w:val="_ECV_BlueBox"/>
    <w:basedOn w:val="ECVNarrowSpacing"/>
    <w:rsid w:val="009A484F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9A484F"/>
  </w:style>
  <w:style w:type="paragraph" w:customStyle="1" w:styleId="ESPText">
    <w:name w:val="_ESP_Text"/>
    <w:basedOn w:val="ECVText"/>
    <w:rsid w:val="009A484F"/>
  </w:style>
  <w:style w:type="paragraph" w:customStyle="1" w:styleId="ESPHeading">
    <w:name w:val="_ESP_Heading"/>
    <w:basedOn w:val="ESPText"/>
    <w:rsid w:val="009A484F"/>
    <w:rPr>
      <w:b/>
      <w:bCs/>
      <w:sz w:val="32"/>
      <w:szCs w:val="32"/>
    </w:rPr>
  </w:style>
  <w:style w:type="paragraph" w:customStyle="1" w:styleId="Footerleft">
    <w:name w:val="Footer left"/>
    <w:basedOn w:val="Normale"/>
    <w:rsid w:val="009A484F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rsid w:val="009A484F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9A484F"/>
  </w:style>
  <w:style w:type="character" w:customStyle="1" w:styleId="xbe">
    <w:name w:val="_xbe"/>
    <w:basedOn w:val="Caratterepredefinitoparagrafo"/>
    <w:rsid w:val="003D3C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618D"/>
    <w:rPr>
      <w:rFonts w:ascii="Tahoma" w:hAnsi="Tahoma"/>
      <w:szCs w:val="14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618D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yperlink" Target="mailto:Ma-luongo@libero.it" TargetMode="External"/><Relationship Id="rId15" Type="http://schemas.openxmlformats.org/officeDocument/2006/relationships/image" Target="media/image6.pn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6119-4C14-3147-80C8-EDAFA0EC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7213</Characters>
  <Application>Microsoft Macintosh Word</Application>
  <DocSecurity>0</DocSecurity>
  <Lines>60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8462</CharactersWithSpaces>
  <SharedDoc>false</SharedDoc>
  <HLinks>
    <vt:vector size="6" baseType="variant">
      <vt:variant>
        <vt:i4>7340037</vt:i4>
      </vt:variant>
      <vt:variant>
        <vt:i4>0</vt:i4>
      </vt:variant>
      <vt:variant>
        <vt:i4>0</vt:i4>
      </vt:variant>
      <vt:variant>
        <vt:i4>5</vt:i4>
      </vt:variant>
      <vt:variant>
        <vt:lpwstr>mailto:Ma-luongo@libero.it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TISSOT, Philippe</dc:creator>
  <cp:keywords>Europass, CV, Cedefop</cp:keywords>
  <dc:description>Europass CV</dc:description>
  <cp:lastModifiedBy>Maria Casagrande</cp:lastModifiedBy>
  <cp:revision>2</cp:revision>
  <cp:lastPrinted>1900-12-31T23:00:00Z</cp:lastPrinted>
  <dcterms:created xsi:type="dcterms:W3CDTF">2017-05-22T08:11:00Z</dcterms:created>
  <dcterms:modified xsi:type="dcterms:W3CDTF">2017-05-22T08:11:00Z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