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A4" w:rsidRPr="00905CEC" w:rsidRDefault="005623A4" w:rsidP="00342BC1">
      <w:pPr>
        <w:spacing w:line="360" w:lineRule="auto"/>
        <w:jc w:val="both"/>
        <w:rPr>
          <w:b/>
          <w:sz w:val="24"/>
          <w:szCs w:val="24"/>
        </w:rPr>
      </w:pPr>
      <w:bookmarkStart w:id="0" w:name="_GoBack"/>
      <w:bookmarkEnd w:id="0"/>
      <w:r w:rsidRPr="00905CEC">
        <w:rPr>
          <w:b/>
          <w:sz w:val="24"/>
          <w:szCs w:val="24"/>
        </w:rPr>
        <w:t>MELANIA PAOLETTI</w:t>
      </w:r>
    </w:p>
    <w:p w:rsidR="005623A4" w:rsidRPr="00905CEC" w:rsidRDefault="005623A4" w:rsidP="00342BC1">
      <w:pPr>
        <w:spacing w:line="360" w:lineRule="auto"/>
        <w:ind w:right="-16"/>
        <w:jc w:val="both"/>
        <w:rPr>
          <w:rFonts w:ascii="Calibri" w:hAnsi="Calibri"/>
          <w:sz w:val="24"/>
          <w:szCs w:val="24"/>
        </w:rPr>
      </w:pPr>
      <w:r w:rsidRPr="00905CEC">
        <w:rPr>
          <w:sz w:val="24"/>
          <w:szCs w:val="24"/>
        </w:rPr>
        <w:t xml:space="preserve">2009 </w:t>
      </w:r>
      <w:r w:rsidRPr="00905CEC">
        <w:rPr>
          <w:rFonts w:ascii="Calibri" w:hAnsi="Calibri"/>
          <w:sz w:val="24"/>
          <w:szCs w:val="24"/>
        </w:rPr>
        <w:t>Laurea di primo livello in “Scienze e tecniche psicologiche dello sviluppo e della salute in età evolutiva”. Voto finale: 108/110. Università degli Studi di Roma “Sapienza”</w:t>
      </w:r>
    </w:p>
    <w:p w:rsidR="005623A4" w:rsidRPr="00905CEC" w:rsidRDefault="005623A4" w:rsidP="00342BC1">
      <w:pPr>
        <w:spacing w:line="360" w:lineRule="auto"/>
        <w:ind w:right="-16"/>
        <w:jc w:val="both"/>
        <w:rPr>
          <w:rFonts w:ascii="Calibri" w:hAnsi="Calibri"/>
          <w:sz w:val="24"/>
          <w:szCs w:val="24"/>
        </w:rPr>
      </w:pPr>
      <w:r w:rsidRPr="00905CEC">
        <w:rPr>
          <w:rFonts w:ascii="Calibri" w:hAnsi="Calibri"/>
          <w:sz w:val="24"/>
          <w:szCs w:val="24"/>
        </w:rPr>
        <w:t>2012 Laurea magistrale in “Intervento e modelli psicologici nello sviluppo e nell’invecchiamento”. Voto finale: 110/110 e lode. Università degli Studi di Roma “Sapienza”</w:t>
      </w:r>
    </w:p>
    <w:p w:rsidR="005623A4" w:rsidRDefault="005623A4" w:rsidP="00342BC1">
      <w:pPr>
        <w:spacing w:line="360" w:lineRule="auto"/>
        <w:ind w:right="-16"/>
        <w:jc w:val="both"/>
        <w:rPr>
          <w:rFonts w:ascii="Calibri" w:hAnsi="Calibri"/>
          <w:sz w:val="24"/>
          <w:szCs w:val="24"/>
        </w:rPr>
      </w:pPr>
      <w:r w:rsidRPr="00905CEC">
        <w:rPr>
          <w:rFonts w:ascii="Calibri" w:hAnsi="Calibri"/>
          <w:sz w:val="24"/>
          <w:szCs w:val="24"/>
        </w:rPr>
        <w:t xml:space="preserve">2014 </w:t>
      </w:r>
      <w:r w:rsidR="00905CEC" w:rsidRPr="00905CEC">
        <w:rPr>
          <w:rFonts w:ascii="Calibri" w:hAnsi="Calibri"/>
          <w:sz w:val="24"/>
          <w:szCs w:val="24"/>
        </w:rPr>
        <w:t>B</w:t>
      </w:r>
      <w:r w:rsidRPr="00905CEC">
        <w:rPr>
          <w:rFonts w:ascii="Calibri" w:hAnsi="Calibri"/>
          <w:sz w:val="24"/>
          <w:szCs w:val="24"/>
        </w:rPr>
        <w:t>orsa di studio per Dottorato di ricerca in Psicologia e Scienza Cognitiva, presso il Dipartimento di Psicologia, Università degli studi di Roma “Sapienza”</w:t>
      </w:r>
    </w:p>
    <w:p w:rsidR="00046C65" w:rsidRDefault="00046C65" w:rsidP="00046C65">
      <w:pPr>
        <w:spacing w:line="360" w:lineRule="auto"/>
        <w:ind w:right="-16"/>
        <w:jc w:val="both"/>
        <w:rPr>
          <w:rFonts w:ascii="Calibri" w:eastAsia="SimSun" w:hAnsi="Calibri" w:cs="Arial Narrow"/>
          <w:kern w:val="1"/>
          <w:sz w:val="24"/>
          <w:szCs w:val="24"/>
          <w:lang w:eastAsia="hi-IN" w:bidi="hi-IN"/>
        </w:rPr>
      </w:pPr>
      <w:r>
        <w:rPr>
          <w:rFonts w:ascii="Calibri" w:hAnsi="Calibri"/>
          <w:sz w:val="24"/>
          <w:szCs w:val="24"/>
        </w:rPr>
        <w:t xml:space="preserve">2015-2016/2016-2017 </w:t>
      </w:r>
      <w:r w:rsidRPr="00046C65">
        <w:rPr>
          <w:rFonts w:ascii="Calibri" w:eastAsia="SimSun" w:hAnsi="Calibri" w:cs="Arial Narrow"/>
          <w:kern w:val="1"/>
          <w:sz w:val="24"/>
          <w:szCs w:val="24"/>
          <w:lang w:eastAsia="hi-IN" w:bidi="hi-IN"/>
        </w:rPr>
        <w:t>Cultore della materia dell'insegnamento di “Psicologia dello Sviluppo: Teorie e Metodi”, Corso di Laurea Triennale in Psicologia e Processi Sociali, Università degli studi di Roma “Sapienza”</w:t>
      </w:r>
    </w:p>
    <w:p w:rsidR="00046C65" w:rsidRPr="00046C65" w:rsidRDefault="00046C65" w:rsidP="00046C65">
      <w:pPr>
        <w:autoSpaceDE w:val="0"/>
        <w:autoSpaceDN w:val="0"/>
        <w:adjustRightInd w:val="0"/>
        <w:spacing w:line="360" w:lineRule="auto"/>
        <w:jc w:val="both"/>
        <w:rPr>
          <w:rFonts w:eastAsiaTheme="minorEastAsia" w:cs="Times New Roman"/>
          <w:sz w:val="24"/>
          <w:szCs w:val="24"/>
          <w:u w:val="single"/>
          <w:lang w:eastAsia="it-IT"/>
        </w:rPr>
      </w:pPr>
      <w:r w:rsidRPr="00046C65">
        <w:rPr>
          <w:rFonts w:eastAsiaTheme="minorEastAsia" w:cs="Times New Roman"/>
          <w:sz w:val="24"/>
          <w:szCs w:val="24"/>
          <w:u w:val="single"/>
          <w:lang w:eastAsia="it-IT"/>
        </w:rPr>
        <w:t>Esperienze di ricerca</w:t>
      </w:r>
    </w:p>
    <w:p w:rsidR="00046C65" w:rsidRDefault="00046C65" w:rsidP="00046C65">
      <w:pPr>
        <w:autoSpaceDE w:val="0"/>
        <w:autoSpaceDN w:val="0"/>
        <w:adjustRightInd w:val="0"/>
        <w:spacing w:line="360" w:lineRule="auto"/>
        <w:jc w:val="both"/>
        <w:rPr>
          <w:rFonts w:eastAsiaTheme="minorEastAsia" w:cs="Times New Roman"/>
          <w:sz w:val="24"/>
          <w:szCs w:val="24"/>
          <w:lang w:eastAsia="it-IT"/>
        </w:rPr>
      </w:pPr>
      <w:r w:rsidRPr="00046C65">
        <w:rPr>
          <w:rFonts w:eastAsiaTheme="minorEastAsia" w:cs="Times New Roman"/>
          <w:sz w:val="24"/>
          <w:szCs w:val="24"/>
          <w:lang w:eastAsia="it-IT"/>
        </w:rPr>
        <w:t>2014-data attuale</w:t>
      </w:r>
      <w:r>
        <w:rPr>
          <w:rFonts w:eastAsiaTheme="minorEastAsia" w:cs="Times New Roman"/>
          <w:sz w:val="24"/>
          <w:szCs w:val="24"/>
          <w:lang w:eastAsia="it-IT"/>
        </w:rPr>
        <w:t xml:space="preserve"> </w:t>
      </w:r>
      <w:r w:rsidRPr="00046C65">
        <w:rPr>
          <w:rFonts w:eastAsiaTheme="minorEastAsia" w:cs="Times New Roman"/>
          <w:sz w:val="24"/>
          <w:szCs w:val="24"/>
          <w:lang w:eastAsia="it-IT"/>
        </w:rPr>
        <w:t>Dottorato di ricerca in Psicologia e Scienza Cognitiva, Dipartimento di Psicologia,</w:t>
      </w:r>
      <w:r>
        <w:rPr>
          <w:rFonts w:eastAsiaTheme="minorEastAsia" w:cs="Times New Roman"/>
          <w:sz w:val="24"/>
          <w:szCs w:val="24"/>
          <w:lang w:eastAsia="it-IT"/>
        </w:rPr>
        <w:t xml:space="preserve"> Università “Sapienza” di Roma.</w:t>
      </w:r>
    </w:p>
    <w:p w:rsidR="00046C65" w:rsidRDefault="00046C65" w:rsidP="00046C65">
      <w:pPr>
        <w:autoSpaceDE w:val="0"/>
        <w:autoSpaceDN w:val="0"/>
        <w:adjustRightInd w:val="0"/>
        <w:spacing w:line="360" w:lineRule="auto"/>
        <w:jc w:val="both"/>
        <w:rPr>
          <w:rFonts w:eastAsiaTheme="minorEastAsia" w:cs="Times New Roman"/>
          <w:sz w:val="24"/>
          <w:szCs w:val="24"/>
          <w:lang w:eastAsia="it-IT"/>
        </w:rPr>
      </w:pPr>
      <w:r w:rsidRPr="00046C65">
        <w:rPr>
          <w:rFonts w:eastAsiaTheme="minorEastAsia" w:cs="Times New Roman"/>
          <w:sz w:val="24"/>
          <w:szCs w:val="24"/>
          <w:lang w:eastAsia="it-IT"/>
        </w:rPr>
        <w:t>Sviluppo e realizzazione di un progetto di ricerca che si propone di indagare la propensione al rischio in bambini di età prescolare</w:t>
      </w:r>
      <w:r>
        <w:rPr>
          <w:rFonts w:eastAsiaTheme="minorEastAsia" w:cs="Times New Roman"/>
          <w:sz w:val="24"/>
          <w:szCs w:val="24"/>
          <w:lang w:eastAsia="it-IT"/>
        </w:rPr>
        <w:t xml:space="preserve"> e scolare. Somministrazione di una batteria di prove sperimentali, codifica e </w:t>
      </w:r>
      <w:r w:rsidRPr="00046C65">
        <w:rPr>
          <w:rFonts w:eastAsiaTheme="minorEastAsia" w:cs="Times New Roman"/>
          <w:sz w:val="24"/>
          <w:szCs w:val="24"/>
          <w:lang w:eastAsia="it-IT"/>
        </w:rPr>
        <w:t>analisi dei dati.</w:t>
      </w:r>
      <w:r>
        <w:rPr>
          <w:rFonts w:eastAsiaTheme="minorEastAsia" w:cs="Times New Roman"/>
          <w:sz w:val="24"/>
          <w:szCs w:val="24"/>
          <w:lang w:eastAsia="it-IT"/>
        </w:rPr>
        <w:t xml:space="preserve"> Utilizzo della termografia ad infrarossi per la rilevazione di cambiamenti termici legati agli stati emotivi.</w:t>
      </w:r>
    </w:p>
    <w:p w:rsidR="00046C65" w:rsidRDefault="00046C65" w:rsidP="00046C65">
      <w:pPr>
        <w:autoSpaceDE w:val="0"/>
        <w:autoSpaceDN w:val="0"/>
        <w:adjustRightInd w:val="0"/>
        <w:spacing w:line="360" w:lineRule="auto"/>
        <w:jc w:val="both"/>
        <w:rPr>
          <w:rFonts w:eastAsiaTheme="minorEastAsia" w:cs="Times New Roman"/>
          <w:sz w:val="24"/>
          <w:szCs w:val="24"/>
          <w:lang w:eastAsia="it-IT"/>
        </w:rPr>
      </w:pPr>
      <w:r>
        <w:rPr>
          <w:rFonts w:eastAsiaTheme="minorEastAsia" w:cs="Times New Roman"/>
          <w:sz w:val="24"/>
          <w:szCs w:val="24"/>
          <w:lang w:eastAsia="it-IT"/>
        </w:rPr>
        <w:t xml:space="preserve">2013-2014 </w:t>
      </w:r>
      <w:r w:rsidRPr="00046C65">
        <w:rPr>
          <w:rFonts w:eastAsiaTheme="minorEastAsia" w:cs="Times New Roman"/>
          <w:sz w:val="24"/>
          <w:szCs w:val="24"/>
          <w:lang w:eastAsia="it-IT"/>
        </w:rPr>
        <w:t xml:space="preserve">Tirocinio </w:t>
      </w:r>
      <w:proofErr w:type="spellStart"/>
      <w:r w:rsidRPr="00046C65">
        <w:rPr>
          <w:rFonts w:eastAsiaTheme="minorEastAsia" w:cs="Times New Roman"/>
          <w:sz w:val="24"/>
          <w:szCs w:val="24"/>
          <w:lang w:eastAsia="it-IT"/>
        </w:rPr>
        <w:t>post-lauream</w:t>
      </w:r>
      <w:proofErr w:type="spellEnd"/>
      <w:r w:rsidRPr="00046C65">
        <w:rPr>
          <w:rFonts w:eastAsiaTheme="minorEastAsia" w:cs="Times New Roman"/>
          <w:sz w:val="24"/>
          <w:szCs w:val="24"/>
          <w:lang w:eastAsia="it-IT"/>
        </w:rPr>
        <w:t xml:space="preserve"> presso</w:t>
      </w:r>
      <w:r w:rsidR="00A26D3E">
        <w:rPr>
          <w:rFonts w:eastAsiaTheme="minorEastAsia" w:cs="Times New Roman"/>
          <w:sz w:val="24"/>
          <w:szCs w:val="24"/>
          <w:lang w:eastAsia="it-IT"/>
        </w:rPr>
        <w:t xml:space="preserve"> il Dipartimento di Psicologia Dinamica e C</w:t>
      </w:r>
      <w:r w:rsidRPr="00046C65">
        <w:rPr>
          <w:rFonts w:eastAsiaTheme="minorEastAsia" w:cs="Times New Roman"/>
          <w:sz w:val="24"/>
          <w:szCs w:val="24"/>
          <w:lang w:eastAsia="it-IT"/>
        </w:rPr>
        <w:t xml:space="preserve">linica, Università </w:t>
      </w:r>
      <w:r>
        <w:rPr>
          <w:rFonts w:eastAsiaTheme="minorEastAsia" w:cs="Times New Roman"/>
          <w:sz w:val="24"/>
          <w:szCs w:val="24"/>
          <w:lang w:eastAsia="it-IT"/>
        </w:rPr>
        <w:t xml:space="preserve">degli Studi di Roma “Sapienza”. Raccolta  dati, codifica e </w:t>
      </w:r>
      <w:r w:rsidRPr="00046C65">
        <w:rPr>
          <w:rFonts w:eastAsiaTheme="minorEastAsia" w:cs="Times New Roman"/>
          <w:sz w:val="24"/>
          <w:szCs w:val="24"/>
          <w:lang w:eastAsia="it-IT"/>
        </w:rPr>
        <w:t>analisi dei dati relativi ad un progetto sulle funzioni esecutive e sulla capacità d’a</w:t>
      </w:r>
      <w:r>
        <w:rPr>
          <w:rFonts w:eastAsiaTheme="minorEastAsia" w:cs="Times New Roman"/>
          <w:sz w:val="24"/>
          <w:szCs w:val="24"/>
          <w:lang w:eastAsia="it-IT"/>
        </w:rPr>
        <w:t>utocontrollo in età prescolare.</w:t>
      </w:r>
    </w:p>
    <w:p w:rsidR="00046C65" w:rsidRPr="00046C65" w:rsidRDefault="00046C65" w:rsidP="00046C65">
      <w:pPr>
        <w:autoSpaceDE w:val="0"/>
        <w:autoSpaceDN w:val="0"/>
        <w:adjustRightInd w:val="0"/>
        <w:spacing w:line="360" w:lineRule="auto"/>
        <w:jc w:val="both"/>
        <w:rPr>
          <w:rFonts w:eastAsiaTheme="minorEastAsia" w:cs="Times New Roman"/>
          <w:sz w:val="24"/>
          <w:szCs w:val="24"/>
          <w:u w:val="single"/>
          <w:lang w:eastAsia="it-IT"/>
        </w:rPr>
      </w:pPr>
      <w:r w:rsidRPr="00046C65">
        <w:rPr>
          <w:rFonts w:eastAsiaTheme="minorEastAsia" w:cs="Times New Roman"/>
          <w:sz w:val="24"/>
          <w:szCs w:val="24"/>
          <w:u w:val="single"/>
          <w:lang w:eastAsia="it-IT"/>
        </w:rPr>
        <w:t>Didattica</w:t>
      </w:r>
    </w:p>
    <w:p w:rsidR="00046C65" w:rsidRDefault="00046C65" w:rsidP="00046C65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eastAsiaTheme="minorEastAsia" w:cs="Times New Roman"/>
          <w:sz w:val="24"/>
          <w:szCs w:val="24"/>
          <w:lang w:eastAsia="it-IT"/>
        </w:rPr>
      </w:pPr>
      <w:r>
        <w:rPr>
          <w:rFonts w:eastAsiaTheme="minorEastAsia" w:cs="Times New Roman"/>
          <w:sz w:val="24"/>
          <w:szCs w:val="24"/>
          <w:lang w:eastAsia="it-IT"/>
        </w:rPr>
        <w:t>Lezione sulla propensione al rischio in età prescolare. Cattedra: “</w:t>
      </w:r>
      <w:r w:rsidRPr="00046C65">
        <w:rPr>
          <w:rFonts w:eastAsiaTheme="minorEastAsia" w:cs="Times New Roman"/>
          <w:sz w:val="24"/>
          <w:szCs w:val="24"/>
          <w:lang w:eastAsia="it-IT"/>
        </w:rPr>
        <w:t>Intervento Psicologico nel</w:t>
      </w:r>
      <w:r>
        <w:rPr>
          <w:rFonts w:eastAsiaTheme="minorEastAsia" w:cs="Times New Roman"/>
          <w:sz w:val="24"/>
          <w:szCs w:val="24"/>
          <w:lang w:eastAsia="it-IT"/>
        </w:rPr>
        <w:t>la Scuola”, c</w:t>
      </w:r>
      <w:r w:rsidRPr="00046C65">
        <w:rPr>
          <w:rFonts w:eastAsiaTheme="minorEastAsia" w:cs="Times New Roman"/>
          <w:sz w:val="24"/>
          <w:szCs w:val="24"/>
          <w:lang w:eastAsia="it-IT"/>
        </w:rPr>
        <w:t>orso di Laurea Magistrale in Psicologia Clinica</w:t>
      </w:r>
      <w:r>
        <w:rPr>
          <w:rFonts w:eastAsiaTheme="minorEastAsia" w:cs="Times New Roman"/>
          <w:sz w:val="24"/>
          <w:szCs w:val="24"/>
          <w:lang w:eastAsia="it-IT"/>
        </w:rPr>
        <w:t xml:space="preserve">, </w:t>
      </w:r>
      <w:r w:rsidRPr="00046C65">
        <w:rPr>
          <w:rFonts w:eastAsiaTheme="minorEastAsia" w:cs="Times New Roman"/>
          <w:sz w:val="24"/>
          <w:szCs w:val="24"/>
          <w:lang w:eastAsia="it-IT"/>
        </w:rPr>
        <w:t>Università degli studi di Roma “Sapienza”</w:t>
      </w:r>
      <w:r>
        <w:rPr>
          <w:rFonts w:eastAsiaTheme="minorEastAsia" w:cs="Times New Roman"/>
          <w:sz w:val="24"/>
          <w:szCs w:val="24"/>
          <w:lang w:eastAsia="it-IT"/>
        </w:rPr>
        <w:t>. 3 Febbraio 2017</w:t>
      </w:r>
    </w:p>
    <w:p w:rsidR="00046C65" w:rsidRPr="00046C65" w:rsidRDefault="00046C65" w:rsidP="00046C65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eastAsiaTheme="minorEastAsia" w:cs="Times New Roman"/>
          <w:sz w:val="24"/>
          <w:szCs w:val="24"/>
          <w:lang w:eastAsia="it-IT"/>
        </w:rPr>
      </w:pPr>
      <w:r w:rsidRPr="00046C65">
        <w:rPr>
          <w:rFonts w:eastAsiaTheme="minorEastAsia" w:cs="Times New Roman"/>
          <w:sz w:val="24"/>
          <w:szCs w:val="24"/>
          <w:lang w:eastAsia="it-IT"/>
        </w:rPr>
        <w:t>Lezioni sul metodo osservativo nella ricerca psicologica e sul processo decisionale e capacità d’autocontrollo nei bambini in età prescolare. Cattedra: “Psicologia dello sviluppo: teorie e metodi”, triennale di Psicologia e Processi sociali, Università degli studi di Roma “Sapienza”. 15-17 Marzo 2016.</w:t>
      </w:r>
    </w:p>
    <w:p w:rsidR="00046C65" w:rsidRPr="00046C65" w:rsidRDefault="00046C65" w:rsidP="00046C65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eastAsiaTheme="minorEastAsia" w:cs="Times New Roman"/>
          <w:sz w:val="24"/>
          <w:szCs w:val="24"/>
          <w:lang w:eastAsia="it-IT"/>
        </w:rPr>
      </w:pPr>
      <w:r w:rsidRPr="00046C65">
        <w:rPr>
          <w:rFonts w:eastAsiaTheme="minorEastAsia" w:cs="Times New Roman"/>
          <w:sz w:val="24"/>
          <w:szCs w:val="24"/>
          <w:lang w:eastAsia="it-IT"/>
        </w:rPr>
        <w:lastRenderedPageBreak/>
        <w:t xml:space="preserve">Lezione sul processo decisionale e sulla capacità di autocontrollo in bambini di età prescolare. Cattedra: “Psicologia dello sviluppo: teorie e metodi”, triennale di Psicologia e Processi sociali, Università degli studi di Roma “Sapienza”. 18 Febbraio 2015. </w:t>
      </w:r>
    </w:p>
    <w:p w:rsidR="003D06E8" w:rsidRPr="00BE1610" w:rsidRDefault="00BE1610" w:rsidP="00342BC1">
      <w:pPr>
        <w:spacing w:line="360" w:lineRule="auto"/>
        <w:ind w:right="-16"/>
        <w:jc w:val="both"/>
        <w:rPr>
          <w:rFonts w:ascii="Calibri" w:hAnsi="Calibri"/>
          <w:sz w:val="24"/>
          <w:szCs w:val="24"/>
          <w:u w:val="single"/>
        </w:rPr>
      </w:pPr>
      <w:r w:rsidRPr="00BE1610">
        <w:rPr>
          <w:rFonts w:ascii="Calibri" w:hAnsi="Calibri"/>
          <w:sz w:val="24"/>
          <w:szCs w:val="24"/>
          <w:u w:val="single"/>
        </w:rPr>
        <w:t>Presentazioni congressi</w:t>
      </w:r>
    </w:p>
    <w:p w:rsidR="004F1B15" w:rsidRPr="00BE1610" w:rsidRDefault="00BE1610" w:rsidP="00342BC1">
      <w:pPr>
        <w:pStyle w:val="Paragrafoelenco"/>
        <w:numPr>
          <w:ilvl w:val="0"/>
          <w:numId w:val="5"/>
        </w:numPr>
        <w:spacing w:line="360" w:lineRule="auto"/>
        <w:ind w:right="-16"/>
        <w:jc w:val="both"/>
        <w:rPr>
          <w:sz w:val="24"/>
          <w:szCs w:val="24"/>
        </w:rPr>
      </w:pPr>
      <w:r w:rsidRPr="00BE1610">
        <w:rPr>
          <w:b/>
          <w:sz w:val="24"/>
          <w:szCs w:val="24"/>
        </w:rPr>
        <w:t>Paoletti, M</w:t>
      </w:r>
      <w:r w:rsidRPr="00BE1610">
        <w:rPr>
          <w:sz w:val="24"/>
          <w:szCs w:val="24"/>
        </w:rPr>
        <w:t xml:space="preserve">., De Petrillo, F., Bellagamba, F., Moscati, S., </w:t>
      </w:r>
      <w:proofErr w:type="spellStart"/>
      <w:r w:rsidRPr="00BE1610">
        <w:rPr>
          <w:sz w:val="24"/>
          <w:szCs w:val="24"/>
        </w:rPr>
        <w:t>Tomei</w:t>
      </w:r>
      <w:proofErr w:type="spellEnd"/>
      <w:r w:rsidRPr="00BE1610">
        <w:rPr>
          <w:sz w:val="24"/>
          <w:szCs w:val="24"/>
        </w:rPr>
        <w:t xml:space="preserve">, E., Paglieri, F., </w:t>
      </w:r>
      <w:proofErr w:type="spellStart"/>
      <w:r w:rsidRPr="00BE1610">
        <w:rPr>
          <w:sz w:val="24"/>
          <w:szCs w:val="24"/>
        </w:rPr>
        <w:t>Addessi</w:t>
      </w:r>
      <w:proofErr w:type="spellEnd"/>
      <w:r w:rsidRPr="00BE1610">
        <w:rPr>
          <w:sz w:val="24"/>
          <w:szCs w:val="24"/>
        </w:rPr>
        <w:t>, E. (2016). Propensione al rischio in bambini di età prescolare: un nuovo approccio sperimentale.  Atti del Congresso (in press). XXIX Congresso Nazionale della Sezione di Psicologia dello Sviluppo e dell’Educazione . Vicenza, 8-10 Settembre 2016</w:t>
      </w:r>
    </w:p>
    <w:p w:rsidR="00BE1610" w:rsidRPr="00BE1610" w:rsidRDefault="00BE1610" w:rsidP="00342BC1">
      <w:pPr>
        <w:pStyle w:val="Paragrafoelenco"/>
        <w:numPr>
          <w:ilvl w:val="0"/>
          <w:numId w:val="5"/>
        </w:numPr>
        <w:spacing w:line="360" w:lineRule="auto"/>
        <w:ind w:right="-16"/>
        <w:jc w:val="both"/>
        <w:rPr>
          <w:sz w:val="24"/>
          <w:szCs w:val="24"/>
        </w:rPr>
      </w:pPr>
      <w:r w:rsidRPr="00BE1610">
        <w:rPr>
          <w:sz w:val="24"/>
          <w:szCs w:val="24"/>
        </w:rPr>
        <w:t xml:space="preserve">Pecora, G., </w:t>
      </w:r>
      <w:proofErr w:type="spellStart"/>
      <w:r w:rsidRPr="00BE1610">
        <w:rPr>
          <w:sz w:val="24"/>
          <w:szCs w:val="24"/>
        </w:rPr>
        <w:t>Addessi</w:t>
      </w:r>
      <w:proofErr w:type="spellEnd"/>
      <w:r w:rsidRPr="00BE1610">
        <w:rPr>
          <w:sz w:val="24"/>
          <w:szCs w:val="24"/>
        </w:rPr>
        <w:t xml:space="preserve">, E., </w:t>
      </w:r>
      <w:r w:rsidRPr="00BE1610">
        <w:rPr>
          <w:b/>
          <w:sz w:val="24"/>
          <w:szCs w:val="24"/>
        </w:rPr>
        <w:t>Paoletti, M</w:t>
      </w:r>
      <w:r w:rsidRPr="00BE1610">
        <w:rPr>
          <w:sz w:val="24"/>
          <w:szCs w:val="24"/>
        </w:rPr>
        <w:t>., Bellagamba, F. Teorie della mente e temperamento: uno studio esplorativo in bambini di età prescolare. Atti del congresso. (in press)</w:t>
      </w:r>
      <w:r w:rsidR="0027306F">
        <w:rPr>
          <w:sz w:val="24"/>
          <w:szCs w:val="24"/>
        </w:rPr>
        <w:t>.</w:t>
      </w:r>
      <w:r w:rsidRPr="00BE1610">
        <w:rPr>
          <w:sz w:val="24"/>
          <w:szCs w:val="24"/>
        </w:rPr>
        <w:t xml:space="preserve"> XXIX Congresso Nazionale della Sezione di Psicologia dello Sviluppo e dell’Educazione. Vicenza, 8-10 Settembre 2016</w:t>
      </w:r>
    </w:p>
    <w:p w:rsidR="004F1B15" w:rsidRPr="00BE1610" w:rsidRDefault="00BE1610" w:rsidP="00342BC1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BE1610">
        <w:rPr>
          <w:sz w:val="24"/>
          <w:szCs w:val="24"/>
        </w:rPr>
        <w:t xml:space="preserve">Pecora, G., Sette, S., </w:t>
      </w:r>
      <w:proofErr w:type="spellStart"/>
      <w:r w:rsidRPr="00BE1610">
        <w:rPr>
          <w:sz w:val="24"/>
          <w:szCs w:val="24"/>
        </w:rPr>
        <w:t>Addessi</w:t>
      </w:r>
      <w:proofErr w:type="spellEnd"/>
      <w:r w:rsidRPr="00BE1610">
        <w:rPr>
          <w:sz w:val="24"/>
          <w:szCs w:val="24"/>
        </w:rPr>
        <w:t xml:space="preserve">, E., Bellagamba, F., Di Norcia, A., </w:t>
      </w:r>
      <w:r w:rsidRPr="00BE1610">
        <w:rPr>
          <w:b/>
          <w:sz w:val="24"/>
          <w:szCs w:val="24"/>
        </w:rPr>
        <w:t>Paoletti, M</w:t>
      </w:r>
      <w:r w:rsidRPr="00BE1610">
        <w:rPr>
          <w:sz w:val="24"/>
          <w:szCs w:val="24"/>
        </w:rPr>
        <w:t xml:space="preserve">., </w:t>
      </w:r>
      <w:proofErr w:type="spellStart"/>
      <w:r w:rsidRPr="00BE1610">
        <w:rPr>
          <w:sz w:val="24"/>
          <w:szCs w:val="24"/>
        </w:rPr>
        <w:t>Baumgartner</w:t>
      </w:r>
      <w:proofErr w:type="spellEnd"/>
      <w:r w:rsidRPr="00BE1610">
        <w:rPr>
          <w:sz w:val="24"/>
          <w:szCs w:val="24"/>
        </w:rPr>
        <w:t xml:space="preserve">, E. (2016). </w:t>
      </w:r>
      <w:r w:rsidRPr="0027306F">
        <w:rPr>
          <w:sz w:val="24"/>
          <w:szCs w:val="24"/>
        </w:rPr>
        <w:t xml:space="preserve">Do </w:t>
      </w:r>
      <w:proofErr w:type="spellStart"/>
      <w:r w:rsidRPr="0027306F">
        <w:rPr>
          <w:sz w:val="24"/>
          <w:szCs w:val="24"/>
        </w:rPr>
        <w:t>shyness</w:t>
      </w:r>
      <w:proofErr w:type="spellEnd"/>
      <w:r w:rsidRPr="0027306F">
        <w:rPr>
          <w:sz w:val="24"/>
          <w:szCs w:val="24"/>
        </w:rPr>
        <w:t xml:space="preserve"> and impulsi</w:t>
      </w:r>
      <w:proofErr w:type="spellStart"/>
      <w:r w:rsidRPr="00BE1610">
        <w:rPr>
          <w:sz w:val="24"/>
          <w:szCs w:val="24"/>
          <w:lang w:val="en-US"/>
        </w:rPr>
        <w:t>vity</w:t>
      </w:r>
      <w:proofErr w:type="spellEnd"/>
      <w:r w:rsidRPr="00BE1610">
        <w:rPr>
          <w:sz w:val="24"/>
          <w:szCs w:val="24"/>
          <w:lang w:val="en-US"/>
        </w:rPr>
        <w:t xml:space="preserve"> differently relate to delay tolerance in early childhood?   ISSBD 2016. 24TH BENIAL MEETING OF THE INTERNATIONAL SOCIETY FOR THE STUDY OF BEHAVIOURAL DEVELOPMENT. </w:t>
      </w:r>
      <w:r w:rsidRPr="00BE1610">
        <w:rPr>
          <w:sz w:val="24"/>
          <w:szCs w:val="24"/>
        </w:rPr>
        <w:t xml:space="preserve">FINAL PROGRAM. Vilnius, Lithuania, </w:t>
      </w:r>
      <w:proofErr w:type="spellStart"/>
      <w:r w:rsidRPr="00BE1610">
        <w:rPr>
          <w:sz w:val="24"/>
          <w:szCs w:val="24"/>
        </w:rPr>
        <w:t>July</w:t>
      </w:r>
      <w:proofErr w:type="spellEnd"/>
      <w:r w:rsidRPr="00BE1610">
        <w:rPr>
          <w:sz w:val="24"/>
          <w:szCs w:val="24"/>
        </w:rPr>
        <w:t xml:space="preserve"> 10-14, 2016, ISBN/ISSN:978-9955-19-846-8</w:t>
      </w:r>
    </w:p>
    <w:p w:rsidR="004F1B15" w:rsidRPr="00BE1610" w:rsidRDefault="004F1B15" w:rsidP="00342BC1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BE1610">
        <w:rPr>
          <w:sz w:val="24"/>
          <w:szCs w:val="24"/>
        </w:rPr>
        <w:t>De Petrillo</w:t>
      </w:r>
      <w:r w:rsidR="00D3022C" w:rsidRPr="00BE1610">
        <w:rPr>
          <w:sz w:val="24"/>
          <w:szCs w:val="24"/>
        </w:rPr>
        <w:t>,</w:t>
      </w:r>
      <w:r w:rsidRPr="00BE1610">
        <w:rPr>
          <w:sz w:val="24"/>
          <w:szCs w:val="24"/>
        </w:rPr>
        <w:t xml:space="preserve"> F</w:t>
      </w:r>
      <w:r w:rsidR="00D3022C" w:rsidRPr="00BE1610">
        <w:rPr>
          <w:sz w:val="24"/>
          <w:szCs w:val="24"/>
        </w:rPr>
        <w:t>.</w:t>
      </w:r>
      <w:r w:rsidRPr="00BE1610">
        <w:rPr>
          <w:sz w:val="24"/>
          <w:szCs w:val="24"/>
        </w:rPr>
        <w:t xml:space="preserve">, </w:t>
      </w:r>
      <w:r w:rsidR="00D3022C" w:rsidRPr="00BE1610">
        <w:rPr>
          <w:b/>
          <w:sz w:val="24"/>
          <w:szCs w:val="24"/>
        </w:rPr>
        <w:t>Paoletti, M</w:t>
      </w:r>
      <w:r w:rsidRPr="00BE1610">
        <w:rPr>
          <w:sz w:val="24"/>
          <w:szCs w:val="24"/>
        </w:rPr>
        <w:t xml:space="preserve">., Bellagamba </w:t>
      </w:r>
      <w:r w:rsidR="00D3022C" w:rsidRPr="00BE1610">
        <w:rPr>
          <w:sz w:val="24"/>
          <w:szCs w:val="24"/>
        </w:rPr>
        <w:t>,</w:t>
      </w:r>
      <w:r w:rsidRPr="00BE1610">
        <w:rPr>
          <w:sz w:val="24"/>
          <w:szCs w:val="24"/>
        </w:rPr>
        <w:t>F</w:t>
      </w:r>
      <w:r w:rsidR="00D3022C" w:rsidRPr="00BE1610">
        <w:rPr>
          <w:sz w:val="24"/>
          <w:szCs w:val="24"/>
        </w:rPr>
        <w:t>.</w:t>
      </w:r>
      <w:r w:rsidRPr="00BE1610">
        <w:rPr>
          <w:sz w:val="24"/>
          <w:szCs w:val="24"/>
        </w:rPr>
        <w:t xml:space="preserve">, Moscati </w:t>
      </w:r>
      <w:r w:rsidR="00D3022C" w:rsidRPr="00BE1610">
        <w:rPr>
          <w:sz w:val="24"/>
          <w:szCs w:val="24"/>
        </w:rPr>
        <w:t>,</w:t>
      </w:r>
      <w:r w:rsidRPr="00BE1610">
        <w:rPr>
          <w:sz w:val="24"/>
          <w:szCs w:val="24"/>
        </w:rPr>
        <w:t>S</w:t>
      </w:r>
      <w:r w:rsidR="00D3022C" w:rsidRPr="00BE1610">
        <w:rPr>
          <w:sz w:val="24"/>
          <w:szCs w:val="24"/>
        </w:rPr>
        <w:t>.</w:t>
      </w:r>
      <w:r w:rsidRPr="00BE1610">
        <w:rPr>
          <w:sz w:val="24"/>
          <w:szCs w:val="24"/>
        </w:rPr>
        <w:t xml:space="preserve">, </w:t>
      </w:r>
      <w:proofErr w:type="spellStart"/>
      <w:r w:rsidR="00D3022C" w:rsidRPr="00BE1610">
        <w:rPr>
          <w:sz w:val="24"/>
          <w:szCs w:val="24"/>
        </w:rPr>
        <w:t>Tomei</w:t>
      </w:r>
      <w:proofErr w:type="spellEnd"/>
      <w:r w:rsidR="00D3022C" w:rsidRPr="00BE1610">
        <w:rPr>
          <w:sz w:val="24"/>
          <w:szCs w:val="24"/>
        </w:rPr>
        <w:t xml:space="preserve">, </w:t>
      </w:r>
      <w:r w:rsidRPr="00BE1610">
        <w:rPr>
          <w:sz w:val="24"/>
          <w:szCs w:val="24"/>
        </w:rPr>
        <w:t>E</w:t>
      </w:r>
      <w:r w:rsidR="00D3022C" w:rsidRPr="00BE1610">
        <w:rPr>
          <w:sz w:val="24"/>
          <w:szCs w:val="24"/>
        </w:rPr>
        <w:t>.</w:t>
      </w:r>
      <w:r w:rsidRPr="00BE1610">
        <w:rPr>
          <w:sz w:val="24"/>
          <w:szCs w:val="24"/>
        </w:rPr>
        <w:t>, Paglieri</w:t>
      </w:r>
      <w:r w:rsidR="00D3022C" w:rsidRPr="00BE1610">
        <w:rPr>
          <w:sz w:val="24"/>
          <w:szCs w:val="24"/>
        </w:rPr>
        <w:t>,</w:t>
      </w:r>
      <w:r w:rsidRPr="00BE1610">
        <w:rPr>
          <w:sz w:val="24"/>
          <w:szCs w:val="24"/>
        </w:rPr>
        <w:t xml:space="preserve"> F</w:t>
      </w:r>
      <w:r w:rsidR="00D3022C" w:rsidRPr="00BE1610">
        <w:rPr>
          <w:sz w:val="24"/>
          <w:szCs w:val="24"/>
        </w:rPr>
        <w:t>.</w:t>
      </w:r>
      <w:r w:rsidRPr="00BE1610">
        <w:rPr>
          <w:sz w:val="24"/>
          <w:szCs w:val="24"/>
        </w:rPr>
        <w:t xml:space="preserve">, </w:t>
      </w:r>
      <w:proofErr w:type="spellStart"/>
      <w:r w:rsidRPr="00BE1610">
        <w:rPr>
          <w:sz w:val="24"/>
          <w:szCs w:val="24"/>
        </w:rPr>
        <w:t>Addessi</w:t>
      </w:r>
      <w:proofErr w:type="spellEnd"/>
      <w:r w:rsidR="00D3022C" w:rsidRPr="00BE1610">
        <w:rPr>
          <w:sz w:val="24"/>
          <w:szCs w:val="24"/>
        </w:rPr>
        <w:t>,</w:t>
      </w:r>
      <w:r w:rsidRPr="00BE1610">
        <w:rPr>
          <w:sz w:val="24"/>
          <w:szCs w:val="24"/>
        </w:rPr>
        <w:t xml:space="preserve"> E</w:t>
      </w:r>
      <w:r w:rsidR="00D3022C" w:rsidRPr="00BE1610">
        <w:rPr>
          <w:sz w:val="24"/>
          <w:szCs w:val="24"/>
        </w:rPr>
        <w:t>.</w:t>
      </w:r>
      <w:r w:rsidRPr="00BE1610">
        <w:rPr>
          <w:sz w:val="24"/>
          <w:szCs w:val="24"/>
        </w:rPr>
        <w:t xml:space="preserve"> (2015). Affari tuoi! Studio comparato della propensione all’azzardo nel cebo dai cornetti, un primate sudamericano e nei bambini in età prescolare. In: Atti della XII Conferenza annuale dell'Associazione Italiana di Scienze Cognitive Linguaggio, Cognizione &amp; Società. Genova, vol. 9, p. 58-61</w:t>
      </w:r>
    </w:p>
    <w:p w:rsidR="00BE1610" w:rsidRPr="00BE1610" w:rsidRDefault="00D3022C" w:rsidP="00342BC1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4"/>
          <w:szCs w:val="24"/>
          <w:lang w:val="en-US"/>
        </w:rPr>
      </w:pPr>
      <w:r w:rsidRPr="00BE1610">
        <w:rPr>
          <w:sz w:val="24"/>
          <w:szCs w:val="24"/>
        </w:rPr>
        <w:t xml:space="preserve">Pecora, </w:t>
      </w:r>
      <w:r w:rsidR="004F1B15" w:rsidRPr="00BE1610">
        <w:rPr>
          <w:sz w:val="24"/>
          <w:szCs w:val="24"/>
        </w:rPr>
        <w:t>G</w:t>
      </w:r>
      <w:r w:rsidRPr="00BE1610">
        <w:rPr>
          <w:sz w:val="24"/>
          <w:szCs w:val="24"/>
        </w:rPr>
        <w:t>.</w:t>
      </w:r>
      <w:r w:rsidR="004F1B15" w:rsidRPr="00BE1610">
        <w:rPr>
          <w:sz w:val="24"/>
          <w:szCs w:val="24"/>
        </w:rPr>
        <w:t xml:space="preserve">, </w:t>
      </w:r>
      <w:r w:rsidRPr="00BE1610">
        <w:rPr>
          <w:b/>
          <w:sz w:val="24"/>
          <w:szCs w:val="24"/>
        </w:rPr>
        <w:t>Paoletti, M</w:t>
      </w:r>
      <w:r w:rsidR="004F1B15" w:rsidRPr="00BE1610">
        <w:rPr>
          <w:sz w:val="24"/>
          <w:szCs w:val="24"/>
        </w:rPr>
        <w:t>., Castano</w:t>
      </w:r>
      <w:r w:rsidRPr="00BE1610">
        <w:rPr>
          <w:sz w:val="24"/>
          <w:szCs w:val="24"/>
        </w:rPr>
        <w:t>,</w:t>
      </w:r>
      <w:r w:rsidR="004F1B15" w:rsidRPr="00BE1610">
        <w:rPr>
          <w:sz w:val="24"/>
          <w:szCs w:val="24"/>
        </w:rPr>
        <w:t xml:space="preserve"> M</w:t>
      </w:r>
      <w:r w:rsidRPr="00BE1610">
        <w:rPr>
          <w:sz w:val="24"/>
          <w:szCs w:val="24"/>
        </w:rPr>
        <w:t>.</w:t>
      </w:r>
      <w:r w:rsidR="004F1B15" w:rsidRPr="00BE1610">
        <w:rPr>
          <w:sz w:val="24"/>
          <w:szCs w:val="24"/>
        </w:rPr>
        <w:t>L</w:t>
      </w:r>
      <w:r w:rsidRPr="00BE1610">
        <w:rPr>
          <w:sz w:val="24"/>
          <w:szCs w:val="24"/>
        </w:rPr>
        <w:t>.,</w:t>
      </w:r>
      <w:r w:rsidR="004F1B15" w:rsidRPr="00BE1610">
        <w:rPr>
          <w:sz w:val="24"/>
          <w:szCs w:val="24"/>
        </w:rPr>
        <w:t xml:space="preserve"> Paglieri</w:t>
      </w:r>
      <w:r w:rsidRPr="00BE1610">
        <w:rPr>
          <w:sz w:val="24"/>
          <w:szCs w:val="24"/>
        </w:rPr>
        <w:t>,</w:t>
      </w:r>
      <w:r w:rsidR="004F1B15" w:rsidRPr="00BE1610">
        <w:rPr>
          <w:sz w:val="24"/>
          <w:szCs w:val="24"/>
        </w:rPr>
        <w:t xml:space="preserve"> F</w:t>
      </w:r>
      <w:r w:rsidRPr="00BE1610">
        <w:rPr>
          <w:sz w:val="24"/>
          <w:szCs w:val="24"/>
        </w:rPr>
        <w:t>.</w:t>
      </w:r>
      <w:r w:rsidR="004F1B15" w:rsidRPr="00BE1610">
        <w:rPr>
          <w:sz w:val="24"/>
          <w:szCs w:val="24"/>
        </w:rPr>
        <w:t>, Bellagamba</w:t>
      </w:r>
      <w:r w:rsidRPr="00BE1610">
        <w:rPr>
          <w:sz w:val="24"/>
          <w:szCs w:val="24"/>
        </w:rPr>
        <w:t>,</w:t>
      </w:r>
      <w:r w:rsidR="004F1B15" w:rsidRPr="00BE1610">
        <w:rPr>
          <w:sz w:val="24"/>
          <w:szCs w:val="24"/>
        </w:rPr>
        <w:t xml:space="preserve"> F</w:t>
      </w:r>
      <w:r w:rsidRPr="00BE1610">
        <w:rPr>
          <w:sz w:val="24"/>
          <w:szCs w:val="24"/>
        </w:rPr>
        <w:t>.</w:t>
      </w:r>
      <w:r w:rsidR="004F1B15" w:rsidRPr="00BE1610">
        <w:rPr>
          <w:sz w:val="24"/>
          <w:szCs w:val="24"/>
        </w:rPr>
        <w:t xml:space="preserve">, </w:t>
      </w:r>
      <w:proofErr w:type="spellStart"/>
      <w:r w:rsidR="004F1B15" w:rsidRPr="00BE1610">
        <w:rPr>
          <w:sz w:val="24"/>
          <w:szCs w:val="24"/>
        </w:rPr>
        <w:t>Addessi</w:t>
      </w:r>
      <w:proofErr w:type="spellEnd"/>
      <w:r w:rsidR="004F1B15" w:rsidRPr="00BE1610">
        <w:rPr>
          <w:sz w:val="24"/>
          <w:szCs w:val="24"/>
        </w:rPr>
        <w:t>, E</w:t>
      </w:r>
      <w:r w:rsidRPr="00BE1610">
        <w:rPr>
          <w:sz w:val="24"/>
          <w:szCs w:val="24"/>
        </w:rPr>
        <w:t>.</w:t>
      </w:r>
      <w:r w:rsidR="004F1B15" w:rsidRPr="00BE1610">
        <w:rPr>
          <w:sz w:val="24"/>
          <w:szCs w:val="24"/>
        </w:rPr>
        <w:t xml:space="preserve"> (2015). Il controllo inibitorio e l’effetto della rappresentazione simbolica sulle prestazioni di bambini prescolari in un compito di scelta intertemporale: Uno studi</w:t>
      </w:r>
      <w:r w:rsidRPr="00BE1610">
        <w:rPr>
          <w:sz w:val="24"/>
          <w:szCs w:val="24"/>
        </w:rPr>
        <w:t xml:space="preserve">o longitudinale. </w:t>
      </w:r>
      <w:r w:rsidR="004F1B15" w:rsidRPr="00BE1610">
        <w:rPr>
          <w:sz w:val="24"/>
          <w:szCs w:val="24"/>
        </w:rPr>
        <w:t xml:space="preserve"> I DISTURBI DELL'APPRENDIMENTO. </w:t>
      </w:r>
      <w:r w:rsidR="004F1B15" w:rsidRPr="00BE1610">
        <w:rPr>
          <w:sz w:val="24"/>
          <w:szCs w:val="24"/>
          <w:lang w:val="en-US"/>
        </w:rPr>
        <w:t xml:space="preserve">Pesaro, 9-10 </w:t>
      </w:r>
      <w:proofErr w:type="spellStart"/>
      <w:r w:rsidR="004F1B15" w:rsidRPr="00BE1610">
        <w:rPr>
          <w:sz w:val="24"/>
          <w:szCs w:val="24"/>
          <w:lang w:val="en-US"/>
        </w:rPr>
        <w:t>ottobre</w:t>
      </w:r>
      <w:proofErr w:type="spellEnd"/>
      <w:r w:rsidR="004F1B15" w:rsidRPr="00BE1610">
        <w:rPr>
          <w:sz w:val="24"/>
          <w:szCs w:val="24"/>
          <w:lang w:val="en-US"/>
        </w:rPr>
        <w:t xml:space="preserve"> 2015, p. 101-102</w:t>
      </w:r>
    </w:p>
    <w:p w:rsidR="00BE1610" w:rsidRPr="00BE1610" w:rsidRDefault="00BE1610" w:rsidP="00342BC1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4"/>
          <w:szCs w:val="24"/>
          <w:lang w:val="en-US"/>
        </w:rPr>
      </w:pPr>
      <w:proofErr w:type="spellStart"/>
      <w:r w:rsidRPr="00BE1610">
        <w:rPr>
          <w:b/>
          <w:sz w:val="24"/>
          <w:szCs w:val="24"/>
          <w:lang w:val="en-US"/>
        </w:rPr>
        <w:t>Paoletti</w:t>
      </w:r>
      <w:proofErr w:type="spellEnd"/>
      <w:r w:rsidRPr="00BE1610">
        <w:rPr>
          <w:b/>
          <w:sz w:val="24"/>
          <w:szCs w:val="24"/>
          <w:lang w:val="en-US"/>
        </w:rPr>
        <w:t>, M.,</w:t>
      </w:r>
      <w:r w:rsidRPr="00BE1610">
        <w:rPr>
          <w:sz w:val="24"/>
          <w:szCs w:val="24"/>
          <w:lang w:val="en-US"/>
        </w:rPr>
        <w:t xml:space="preserve"> De Petrillo, F., </w:t>
      </w:r>
      <w:proofErr w:type="spellStart"/>
      <w:r w:rsidRPr="00BE1610">
        <w:rPr>
          <w:sz w:val="24"/>
          <w:szCs w:val="24"/>
          <w:lang w:val="en-US"/>
        </w:rPr>
        <w:t>Pecora</w:t>
      </w:r>
      <w:proofErr w:type="spellEnd"/>
      <w:r w:rsidRPr="00BE1610">
        <w:rPr>
          <w:sz w:val="24"/>
          <w:szCs w:val="24"/>
          <w:lang w:val="en-US"/>
        </w:rPr>
        <w:t xml:space="preserve">, G., </w:t>
      </w:r>
      <w:proofErr w:type="spellStart"/>
      <w:r w:rsidRPr="00BE1610">
        <w:rPr>
          <w:sz w:val="24"/>
          <w:szCs w:val="24"/>
          <w:lang w:val="en-US"/>
        </w:rPr>
        <w:t>Castano</w:t>
      </w:r>
      <w:proofErr w:type="spellEnd"/>
      <w:r w:rsidRPr="00BE1610">
        <w:rPr>
          <w:sz w:val="24"/>
          <w:szCs w:val="24"/>
          <w:lang w:val="en-US"/>
        </w:rPr>
        <w:t xml:space="preserve">, M. L., </w:t>
      </w:r>
      <w:proofErr w:type="spellStart"/>
      <w:r w:rsidRPr="00BE1610">
        <w:rPr>
          <w:sz w:val="24"/>
          <w:szCs w:val="24"/>
          <w:lang w:val="en-US"/>
        </w:rPr>
        <w:t>Paglieri</w:t>
      </w:r>
      <w:proofErr w:type="spellEnd"/>
      <w:r w:rsidRPr="00BE1610">
        <w:rPr>
          <w:sz w:val="24"/>
          <w:szCs w:val="24"/>
          <w:lang w:val="en-US"/>
        </w:rPr>
        <w:t xml:space="preserve">, F., </w:t>
      </w:r>
      <w:proofErr w:type="spellStart"/>
      <w:r w:rsidRPr="00BE1610">
        <w:rPr>
          <w:sz w:val="24"/>
          <w:szCs w:val="24"/>
          <w:lang w:val="en-US"/>
        </w:rPr>
        <w:t>Bellagamba</w:t>
      </w:r>
      <w:proofErr w:type="spellEnd"/>
      <w:r w:rsidRPr="00BE1610">
        <w:rPr>
          <w:sz w:val="24"/>
          <w:szCs w:val="24"/>
          <w:lang w:val="en-US"/>
        </w:rPr>
        <w:t xml:space="preserve">, F., </w:t>
      </w:r>
      <w:proofErr w:type="spellStart"/>
      <w:r w:rsidRPr="00BE1610">
        <w:rPr>
          <w:sz w:val="24"/>
          <w:szCs w:val="24"/>
          <w:lang w:val="en-US"/>
        </w:rPr>
        <w:t>Addessi</w:t>
      </w:r>
      <w:proofErr w:type="spellEnd"/>
      <w:r w:rsidRPr="00BE1610">
        <w:rPr>
          <w:sz w:val="24"/>
          <w:szCs w:val="24"/>
          <w:lang w:val="en-US"/>
        </w:rPr>
        <w:t>, E.</w:t>
      </w:r>
      <w:r w:rsidRPr="00BE1610">
        <w:rPr>
          <w:sz w:val="24"/>
          <w:szCs w:val="24"/>
          <w:vertAlign w:val="superscript"/>
          <w:lang w:val="en-US"/>
        </w:rPr>
        <w:t> </w:t>
      </w:r>
      <w:proofErr w:type="gramStart"/>
      <w:r w:rsidRPr="00BE1610">
        <w:rPr>
          <w:bCs/>
          <w:sz w:val="24"/>
          <w:szCs w:val="24"/>
          <w:lang w:val="en-US"/>
        </w:rPr>
        <w:t>How</w:t>
      </w:r>
      <w:proofErr w:type="gramEnd"/>
      <w:r w:rsidRPr="00BE1610">
        <w:rPr>
          <w:bCs/>
          <w:sz w:val="24"/>
          <w:szCs w:val="24"/>
          <w:lang w:val="en-US"/>
        </w:rPr>
        <w:t xml:space="preserve"> reward representation affect the ability to wait: a comparative study in capuchin monkeys and human children. </w:t>
      </w:r>
      <w:r w:rsidRPr="00BE1610">
        <w:rPr>
          <w:sz w:val="24"/>
          <w:szCs w:val="24"/>
          <w:lang w:val="en-US"/>
        </w:rPr>
        <w:t>Conference "The nature and Origins of Human Cognition" Berlin School of Mind and Brain, 18-19/06/2015</w:t>
      </w:r>
    </w:p>
    <w:p w:rsidR="00BE1610" w:rsidRPr="00BE1610" w:rsidRDefault="00BE1610" w:rsidP="00342BC1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4"/>
          <w:szCs w:val="24"/>
          <w:lang w:val="en-US"/>
        </w:rPr>
      </w:pPr>
      <w:r w:rsidRPr="00BE1610">
        <w:rPr>
          <w:sz w:val="24"/>
          <w:szCs w:val="24"/>
          <w:lang w:val="en-US"/>
        </w:rPr>
        <w:lastRenderedPageBreak/>
        <w:t xml:space="preserve">De Petrillo, F., </w:t>
      </w:r>
      <w:proofErr w:type="spellStart"/>
      <w:r w:rsidRPr="00BE1610">
        <w:rPr>
          <w:b/>
          <w:sz w:val="24"/>
          <w:szCs w:val="24"/>
          <w:lang w:val="en-US"/>
        </w:rPr>
        <w:t>Paoletti</w:t>
      </w:r>
      <w:proofErr w:type="spellEnd"/>
      <w:r w:rsidRPr="00BE1610">
        <w:rPr>
          <w:b/>
          <w:sz w:val="24"/>
          <w:szCs w:val="24"/>
          <w:lang w:val="en-US"/>
        </w:rPr>
        <w:t>, M</w:t>
      </w:r>
      <w:r w:rsidRPr="00BE1610">
        <w:rPr>
          <w:sz w:val="24"/>
          <w:szCs w:val="24"/>
          <w:lang w:val="en-US"/>
        </w:rPr>
        <w:t xml:space="preserve">., </w:t>
      </w:r>
      <w:proofErr w:type="spellStart"/>
      <w:r w:rsidRPr="00BE1610">
        <w:rPr>
          <w:sz w:val="24"/>
          <w:szCs w:val="24"/>
          <w:lang w:val="en-US"/>
        </w:rPr>
        <w:t>Paglieri</w:t>
      </w:r>
      <w:proofErr w:type="spellEnd"/>
      <w:r w:rsidRPr="00BE1610">
        <w:rPr>
          <w:sz w:val="24"/>
          <w:szCs w:val="24"/>
          <w:lang w:val="en-US"/>
        </w:rPr>
        <w:t xml:space="preserve">, F., </w:t>
      </w:r>
      <w:proofErr w:type="spellStart"/>
      <w:r w:rsidRPr="00BE1610">
        <w:rPr>
          <w:sz w:val="24"/>
          <w:szCs w:val="24"/>
          <w:lang w:val="en-US"/>
        </w:rPr>
        <w:t>Bellagamba</w:t>
      </w:r>
      <w:proofErr w:type="spellEnd"/>
      <w:r w:rsidRPr="00BE1610">
        <w:rPr>
          <w:sz w:val="24"/>
          <w:szCs w:val="24"/>
          <w:lang w:val="en-US"/>
        </w:rPr>
        <w:t xml:space="preserve">, F., </w:t>
      </w:r>
      <w:proofErr w:type="spellStart"/>
      <w:r w:rsidRPr="00BE1610">
        <w:rPr>
          <w:sz w:val="24"/>
          <w:szCs w:val="24"/>
          <w:lang w:val="en-US"/>
        </w:rPr>
        <w:t>Addessi</w:t>
      </w:r>
      <w:proofErr w:type="spellEnd"/>
      <w:r w:rsidRPr="00BE1610">
        <w:rPr>
          <w:sz w:val="24"/>
          <w:szCs w:val="24"/>
          <w:lang w:val="en-US"/>
        </w:rPr>
        <w:t>, E. Dealing with uncertainty: risk preferences in tufted capuchin monkeys and human children. Workshop "The nature and Origins of Human Cognition" Berlin School of Mind and Brain, 18-19/06/2015</w:t>
      </w:r>
    </w:p>
    <w:p w:rsidR="004F1B15" w:rsidRPr="00BE1610" w:rsidRDefault="004F1B15" w:rsidP="00342BC1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BE1610">
        <w:rPr>
          <w:sz w:val="24"/>
          <w:szCs w:val="24"/>
        </w:rPr>
        <w:t>De Petrillo</w:t>
      </w:r>
      <w:r w:rsidR="00D3022C" w:rsidRPr="00BE1610">
        <w:rPr>
          <w:sz w:val="24"/>
          <w:szCs w:val="24"/>
        </w:rPr>
        <w:t>,</w:t>
      </w:r>
      <w:r w:rsidRPr="00BE1610">
        <w:rPr>
          <w:sz w:val="24"/>
          <w:szCs w:val="24"/>
        </w:rPr>
        <w:t xml:space="preserve"> F</w:t>
      </w:r>
      <w:r w:rsidR="00D3022C" w:rsidRPr="00BE1610">
        <w:rPr>
          <w:sz w:val="24"/>
          <w:szCs w:val="24"/>
        </w:rPr>
        <w:t>.</w:t>
      </w:r>
      <w:r w:rsidRPr="00BE1610">
        <w:rPr>
          <w:sz w:val="24"/>
          <w:szCs w:val="24"/>
        </w:rPr>
        <w:t xml:space="preserve">, </w:t>
      </w:r>
      <w:r w:rsidR="00D3022C" w:rsidRPr="00BE1610">
        <w:rPr>
          <w:b/>
          <w:sz w:val="24"/>
          <w:szCs w:val="24"/>
        </w:rPr>
        <w:t>Paoletti, M</w:t>
      </w:r>
      <w:r w:rsidR="00D3022C" w:rsidRPr="00BE1610">
        <w:rPr>
          <w:sz w:val="24"/>
          <w:szCs w:val="24"/>
        </w:rPr>
        <w:t xml:space="preserve">., </w:t>
      </w:r>
      <w:r w:rsidRPr="00BE1610">
        <w:rPr>
          <w:sz w:val="24"/>
          <w:szCs w:val="24"/>
        </w:rPr>
        <w:t xml:space="preserve"> Bellagamba</w:t>
      </w:r>
      <w:r w:rsidR="00D3022C" w:rsidRPr="00BE1610">
        <w:rPr>
          <w:sz w:val="24"/>
          <w:szCs w:val="24"/>
        </w:rPr>
        <w:t>,</w:t>
      </w:r>
      <w:r w:rsidRPr="00BE1610">
        <w:rPr>
          <w:sz w:val="24"/>
          <w:szCs w:val="24"/>
        </w:rPr>
        <w:t xml:space="preserve"> F</w:t>
      </w:r>
      <w:r w:rsidR="00D3022C" w:rsidRPr="00BE1610">
        <w:rPr>
          <w:sz w:val="24"/>
          <w:szCs w:val="24"/>
        </w:rPr>
        <w:t>.</w:t>
      </w:r>
      <w:r w:rsidRPr="00BE1610">
        <w:rPr>
          <w:sz w:val="24"/>
          <w:szCs w:val="24"/>
        </w:rPr>
        <w:t>, Paglieri</w:t>
      </w:r>
      <w:r w:rsidR="00D3022C" w:rsidRPr="00BE1610">
        <w:rPr>
          <w:sz w:val="24"/>
          <w:szCs w:val="24"/>
        </w:rPr>
        <w:t>,</w:t>
      </w:r>
      <w:r w:rsidRPr="00BE1610">
        <w:rPr>
          <w:sz w:val="24"/>
          <w:szCs w:val="24"/>
        </w:rPr>
        <w:t xml:space="preserve"> F</w:t>
      </w:r>
      <w:r w:rsidR="00D3022C" w:rsidRPr="00BE1610">
        <w:rPr>
          <w:sz w:val="24"/>
          <w:szCs w:val="24"/>
        </w:rPr>
        <w:t>.</w:t>
      </w:r>
      <w:r w:rsidRPr="00BE1610">
        <w:rPr>
          <w:sz w:val="24"/>
          <w:szCs w:val="24"/>
        </w:rPr>
        <w:t xml:space="preserve">, </w:t>
      </w:r>
      <w:proofErr w:type="spellStart"/>
      <w:r w:rsidRPr="00BE1610">
        <w:rPr>
          <w:sz w:val="24"/>
          <w:szCs w:val="24"/>
        </w:rPr>
        <w:t>Addessi</w:t>
      </w:r>
      <w:proofErr w:type="spellEnd"/>
      <w:r w:rsidR="00D3022C" w:rsidRPr="00BE1610">
        <w:rPr>
          <w:sz w:val="24"/>
          <w:szCs w:val="24"/>
        </w:rPr>
        <w:t>,</w:t>
      </w:r>
      <w:r w:rsidRPr="00BE1610">
        <w:rPr>
          <w:sz w:val="24"/>
          <w:szCs w:val="24"/>
        </w:rPr>
        <w:t xml:space="preserve"> E</w:t>
      </w:r>
      <w:r w:rsidR="00D3022C" w:rsidRPr="00BE1610">
        <w:rPr>
          <w:sz w:val="24"/>
          <w:szCs w:val="24"/>
        </w:rPr>
        <w:t>.</w:t>
      </w:r>
      <w:r w:rsidRPr="00BE1610">
        <w:rPr>
          <w:sz w:val="24"/>
          <w:szCs w:val="24"/>
        </w:rPr>
        <w:t xml:space="preserve"> (2015). Chi non risica non rosica: un approccio comparativo allo studio della propensione al rischio in </w:t>
      </w:r>
      <w:r w:rsidR="00D3022C" w:rsidRPr="00BE1610">
        <w:rPr>
          <w:sz w:val="24"/>
          <w:szCs w:val="24"/>
        </w:rPr>
        <w:t xml:space="preserve">homo sapiens. </w:t>
      </w:r>
      <w:r w:rsidRPr="00BE1610">
        <w:rPr>
          <w:sz w:val="24"/>
          <w:szCs w:val="24"/>
        </w:rPr>
        <w:t xml:space="preserve"> RIASSUNTI DEI CONTRIBUTI. Parma, 24-26/05/2015</w:t>
      </w:r>
    </w:p>
    <w:p w:rsidR="004F1B15" w:rsidRPr="00BE1610" w:rsidRDefault="004F1B15" w:rsidP="00342BC1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BE1610">
        <w:rPr>
          <w:sz w:val="24"/>
          <w:szCs w:val="24"/>
        </w:rPr>
        <w:t xml:space="preserve">De Petrillo, </w:t>
      </w:r>
      <w:r w:rsidR="00D3022C" w:rsidRPr="00BE1610">
        <w:rPr>
          <w:sz w:val="24"/>
          <w:szCs w:val="24"/>
        </w:rPr>
        <w:t xml:space="preserve">F., </w:t>
      </w:r>
      <w:r w:rsidR="00D3022C" w:rsidRPr="00BE1610">
        <w:rPr>
          <w:b/>
          <w:sz w:val="24"/>
          <w:szCs w:val="24"/>
        </w:rPr>
        <w:t>Paoletti, M</w:t>
      </w:r>
      <w:r w:rsidR="00D3022C" w:rsidRPr="00BE1610">
        <w:rPr>
          <w:sz w:val="24"/>
          <w:szCs w:val="24"/>
        </w:rPr>
        <w:t>.,</w:t>
      </w:r>
      <w:r w:rsidRPr="00BE1610">
        <w:rPr>
          <w:sz w:val="24"/>
          <w:szCs w:val="24"/>
        </w:rPr>
        <w:t xml:space="preserve"> </w:t>
      </w:r>
      <w:proofErr w:type="spellStart"/>
      <w:r w:rsidRPr="00BE1610">
        <w:rPr>
          <w:sz w:val="24"/>
          <w:szCs w:val="24"/>
        </w:rPr>
        <w:t>Ventricelli</w:t>
      </w:r>
      <w:proofErr w:type="spellEnd"/>
      <w:r w:rsidRPr="00BE1610">
        <w:rPr>
          <w:sz w:val="24"/>
          <w:szCs w:val="24"/>
        </w:rPr>
        <w:t>,</w:t>
      </w:r>
      <w:r w:rsidR="00D3022C" w:rsidRPr="00BE1610">
        <w:rPr>
          <w:sz w:val="24"/>
          <w:szCs w:val="24"/>
        </w:rPr>
        <w:t xml:space="preserve"> M.,</w:t>
      </w:r>
      <w:r w:rsidRPr="00BE1610">
        <w:rPr>
          <w:sz w:val="24"/>
          <w:szCs w:val="24"/>
        </w:rPr>
        <w:t xml:space="preserve"> Castano, </w:t>
      </w:r>
      <w:r w:rsidR="00D3022C" w:rsidRPr="00BE1610">
        <w:rPr>
          <w:sz w:val="24"/>
          <w:szCs w:val="24"/>
        </w:rPr>
        <w:t xml:space="preserve">M.L., </w:t>
      </w:r>
      <w:proofErr w:type="spellStart"/>
      <w:r w:rsidRPr="00BE1610">
        <w:rPr>
          <w:sz w:val="24"/>
          <w:szCs w:val="24"/>
        </w:rPr>
        <w:t>Ponsi</w:t>
      </w:r>
      <w:proofErr w:type="spellEnd"/>
      <w:r w:rsidRPr="00BE1610">
        <w:rPr>
          <w:sz w:val="24"/>
          <w:szCs w:val="24"/>
        </w:rPr>
        <w:t xml:space="preserve">, </w:t>
      </w:r>
      <w:r w:rsidR="00D3022C" w:rsidRPr="00BE1610">
        <w:rPr>
          <w:sz w:val="24"/>
          <w:szCs w:val="24"/>
        </w:rPr>
        <w:t xml:space="preserve">G., </w:t>
      </w:r>
      <w:r w:rsidRPr="00BE1610">
        <w:rPr>
          <w:sz w:val="24"/>
          <w:szCs w:val="24"/>
        </w:rPr>
        <w:t xml:space="preserve">Paglieri, </w:t>
      </w:r>
      <w:r w:rsidR="00D3022C" w:rsidRPr="00BE1610">
        <w:rPr>
          <w:sz w:val="24"/>
          <w:szCs w:val="24"/>
        </w:rPr>
        <w:t xml:space="preserve">F., </w:t>
      </w:r>
      <w:r w:rsidRPr="00BE1610">
        <w:rPr>
          <w:sz w:val="24"/>
          <w:szCs w:val="24"/>
        </w:rPr>
        <w:t>Bellagamba,</w:t>
      </w:r>
      <w:r w:rsidR="00D3022C" w:rsidRPr="00BE1610">
        <w:rPr>
          <w:sz w:val="24"/>
          <w:szCs w:val="24"/>
        </w:rPr>
        <w:t xml:space="preserve"> F., </w:t>
      </w:r>
      <w:r w:rsidRPr="00BE1610">
        <w:rPr>
          <w:sz w:val="24"/>
          <w:szCs w:val="24"/>
        </w:rPr>
        <w:t xml:space="preserve"> </w:t>
      </w:r>
      <w:proofErr w:type="spellStart"/>
      <w:r w:rsidRPr="00BE1610">
        <w:rPr>
          <w:sz w:val="24"/>
          <w:szCs w:val="24"/>
        </w:rPr>
        <w:t>Addessi</w:t>
      </w:r>
      <w:proofErr w:type="spellEnd"/>
      <w:r w:rsidRPr="00BE1610">
        <w:rPr>
          <w:sz w:val="24"/>
          <w:szCs w:val="24"/>
        </w:rPr>
        <w:t xml:space="preserve"> </w:t>
      </w:r>
      <w:r w:rsidR="00D3022C" w:rsidRPr="00BE1610">
        <w:rPr>
          <w:sz w:val="24"/>
          <w:szCs w:val="24"/>
        </w:rPr>
        <w:t xml:space="preserve">, E. </w:t>
      </w:r>
      <w:r w:rsidRPr="00BE1610">
        <w:rPr>
          <w:sz w:val="24"/>
          <w:szCs w:val="24"/>
        </w:rPr>
        <w:t xml:space="preserve">(2014). RELAZIONE TRA CAPACITA' DI TOLLERARE L’ATTESA E PROPENSIONE AL RISCHIO NEI CEBI DAI CORNETTI (SAPAJUS SPP.) E IN </w:t>
      </w:r>
      <w:r w:rsidR="00D3022C" w:rsidRPr="00BE1610">
        <w:rPr>
          <w:sz w:val="24"/>
          <w:szCs w:val="24"/>
        </w:rPr>
        <w:t xml:space="preserve">BAMBINI DI ETA’ PRESCOLARE. </w:t>
      </w:r>
      <w:r w:rsidRPr="00BE1610">
        <w:rPr>
          <w:sz w:val="24"/>
          <w:szCs w:val="24"/>
        </w:rPr>
        <w:t xml:space="preserve"> Atti del Congresso. Arcavacata di Rende (Cosenza), 18/20 </w:t>
      </w:r>
      <w:r w:rsidR="001F7F0E" w:rsidRPr="00BE1610">
        <w:rPr>
          <w:sz w:val="24"/>
          <w:szCs w:val="24"/>
        </w:rPr>
        <w:t>Settembre 2014,</w:t>
      </w:r>
      <w:r w:rsidRPr="00BE1610">
        <w:rPr>
          <w:sz w:val="24"/>
          <w:szCs w:val="24"/>
        </w:rPr>
        <w:t xml:space="preserve"> p. 103-103, ISBN/ISSN: 9788868222062</w:t>
      </w:r>
    </w:p>
    <w:p w:rsidR="004F1B15" w:rsidRPr="00BE1610" w:rsidRDefault="00D3022C" w:rsidP="00342BC1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BE1610">
        <w:rPr>
          <w:b/>
          <w:sz w:val="24"/>
          <w:szCs w:val="24"/>
        </w:rPr>
        <w:t>Paoletti, M</w:t>
      </w:r>
      <w:r w:rsidR="004F1B15" w:rsidRPr="00BE1610">
        <w:rPr>
          <w:sz w:val="24"/>
          <w:szCs w:val="24"/>
        </w:rPr>
        <w:t>., Pecora,</w:t>
      </w:r>
      <w:r w:rsidRPr="00BE1610">
        <w:rPr>
          <w:sz w:val="24"/>
          <w:szCs w:val="24"/>
        </w:rPr>
        <w:t xml:space="preserve"> G.,</w:t>
      </w:r>
      <w:r w:rsidR="004F1B15" w:rsidRPr="00BE1610">
        <w:rPr>
          <w:sz w:val="24"/>
          <w:szCs w:val="24"/>
        </w:rPr>
        <w:t xml:space="preserve"> Castano,</w:t>
      </w:r>
      <w:r w:rsidRPr="00BE1610">
        <w:rPr>
          <w:sz w:val="24"/>
          <w:szCs w:val="24"/>
        </w:rPr>
        <w:t xml:space="preserve"> M.L., </w:t>
      </w:r>
      <w:r w:rsidR="004F1B15" w:rsidRPr="00BE1610">
        <w:rPr>
          <w:sz w:val="24"/>
          <w:szCs w:val="24"/>
        </w:rPr>
        <w:t>Paglieri,</w:t>
      </w:r>
      <w:r w:rsidRPr="00BE1610">
        <w:rPr>
          <w:sz w:val="24"/>
          <w:szCs w:val="24"/>
        </w:rPr>
        <w:t xml:space="preserve"> F.,</w:t>
      </w:r>
      <w:r w:rsidR="004F1B15" w:rsidRPr="00BE1610">
        <w:rPr>
          <w:sz w:val="24"/>
          <w:szCs w:val="24"/>
        </w:rPr>
        <w:t xml:space="preserve"> </w:t>
      </w:r>
      <w:proofErr w:type="spellStart"/>
      <w:r w:rsidR="004F1B15" w:rsidRPr="00BE1610">
        <w:rPr>
          <w:sz w:val="24"/>
          <w:szCs w:val="24"/>
        </w:rPr>
        <w:t>Addessi</w:t>
      </w:r>
      <w:proofErr w:type="spellEnd"/>
      <w:r w:rsidR="004F1B15" w:rsidRPr="00BE1610">
        <w:rPr>
          <w:sz w:val="24"/>
          <w:szCs w:val="24"/>
        </w:rPr>
        <w:t xml:space="preserve">, </w:t>
      </w:r>
      <w:r w:rsidRPr="00BE1610">
        <w:rPr>
          <w:sz w:val="24"/>
          <w:szCs w:val="24"/>
        </w:rPr>
        <w:t>E.,</w:t>
      </w:r>
      <w:r w:rsidR="004F1B15" w:rsidRPr="00BE1610">
        <w:rPr>
          <w:sz w:val="24"/>
          <w:szCs w:val="24"/>
        </w:rPr>
        <w:t xml:space="preserve"> Bellagamba</w:t>
      </w:r>
      <w:r w:rsidRPr="00BE1610">
        <w:rPr>
          <w:sz w:val="24"/>
          <w:szCs w:val="24"/>
        </w:rPr>
        <w:t>, F.</w:t>
      </w:r>
      <w:r w:rsidR="004F1B15" w:rsidRPr="00BE1610">
        <w:rPr>
          <w:sz w:val="24"/>
          <w:szCs w:val="24"/>
        </w:rPr>
        <w:t xml:space="preserve"> (2014). STIMOLI SIMBOLICI E SCELTA INTERTEMPORALE IN BAMBINI DI ETÀ PRESCOLARE: UNO STUDIO LONGITUDINALE. Atti del Congresso. Arcavacata di Rende (Cosenza</w:t>
      </w:r>
      <w:r w:rsidR="001F7F0E" w:rsidRPr="00BE1610">
        <w:rPr>
          <w:sz w:val="24"/>
          <w:szCs w:val="24"/>
        </w:rPr>
        <w:t>), 18/20 Settembre 2014</w:t>
      </w:r>
      <w:r w:rsidR="004F1B15" w:rsidRPr="00BE1610">
        <w:rPr>
          <w:sz w:val="24"/>
          <w:szCs w:val="24"/>
        </w:rPr>
        <w:t xml:space="preserve"> p. 104-104, ISBN/ISSN: 9788868222062</w:t>
      </w:r>
    </w:p>
    <w:p w:rsidR="00236960" w:rsidRDefault="004F1B15" w:rsidP="00342BC1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BE1610">
        <w:rPr>
          <w:sz w:val="24"/>
          <w:szCs w:val="24"/>
        </w:rPr>
        <w:t>Pecora,</w:t>
      </w:r>
      <w:r w:rsidR="00D3022C" w:rsidRPr="00BE1610">
        <w:rPr>
          <w:sz w:val="24"/>
          <w:szCs w:val="24"/>
        </w:rPr>
        <w:t xml:space="preserve"> G.,</w:t>
      </w:r>
      <w:r w:rsidRPr="00BE1610">
        <w:rPr>
          <w:sz w:val="24"/>
          <w:szCs w:val="24"/>
        </w:rPr>
        <w:t xml:space="preserve"> </w:t>
      </w:r>
      <w:r w:rsidR="00D3022C" w:rsidRPr="00BE1610">
        <w:rPr>
          <w:b/>
          <w:sz w:val="24"/>
          <w:szCs w:val="24"/>
        </w:rPr>
        <w:t>Paoletti, M</w:t>
      </w:r>
      <w:r w:rsidRPr="00BE1610">
        <w:rPr>
          <w:sz w:val="24"/>
          <w:szCs w:val="24"/>
        </w:rPr>
        <w:t xml:space="preserve">., Castano, </w:t>
      </w:r>
      <w:r w:rsidR="00D3022C" w:rsidRPr="00BE1610">
        <w:rPr>
          <w:sz w:val="24"/>
          <w:szCs w:val="24"/>
        </w:rPr>
        <w:t xml:space="preserve">M.L., </w:t>
      </w:r>
      <w:r w:rsidRPr="00BE1610">
        <w:rPr>
          <w:sz w:val="24"/>
          <w:szCs w:val="24"/>
        </w:rPr>
        <w:t xml:space="preserve"> Paglieri, </w:t>
      </w:r>
      <w:r w:rsidR="00D3022C" w:rsidRPr="00BE1610">
        <w:rPr>
          <w:sz w:val="24"/>
          <w:szCs w:val="24"/>
        </w:rPr>
        <w:t xml:space="preserve">F., </w:t>
      </w:r>
      <w:proofErr w:type="spellStart"/>
      <w:r w:rsidRPr="00BE1610">
        <w:rPr>
          <w:sz w:val="24"/>
          <w:szCs w:val="24"/>
        </w:rPr>
        <w:t>Addessi</w:t>
      </w:r>
      <w:proofErr w:type="spellEnd"/>
      <w:r w:rsidRPr="00BE1610">
        <w:rPr>
          <w:sz w:val="24"/>
          <w:szCs w:val="24"/>
        </w:rPr>
        <w:t>,</w:t>
      </w:r>
      <w:r w:rsidR="00D3022C" w:rsidRPr="00BE1610">
        <w:rPr>
          <w:sz w:val="24"/>
          <w:szCs w:val="24"/>
        </w:rPr>
        <w:t xml:space="preserve"> E.,</w:t>
      </w:r>
      <w:r w:rsidRPr="00BE1610">
        <w:rPr>
          <w:sz w:val="24"/>
          <w:szCs w:val="24"/>
        </w:rPr>
        <w:t xml:space="preserve"> Bellagamba</w:t>
      </w:r>
      <w:r w:rsidR="00D3022C" w:rsidRPr="00BE1610">
        <w:rPr>
          <w:sz w:val="24"/>
          <w:szCs w:val="24"/>
        </w:rPr>
        <w:t>, F.</w:t>
      </w:r>
      <w:r w:rsidRPr="00BE1610">
        <w:rPr>
          <w:sz w:val="24"/>
          <w:szCs w:val="24"/>
        </w:rPr>
        <w:t xml:space="preserve"> (2014). </w:t>
      </w:r>
      <w:r w:rsidRPr="00BE1610">
        <w:rPr>
          <w:sz w:val="24"/>
          <w:szCs w:val="24"/>
          <w:lang w:val="en-US"/>
        </w:rPr>
        <w:t xml:space="preserve">How symbolic stimuli affect intertemporal choices in preschool children: a longitudinal study. </w:t>
      </w:r>
      <w:r w:rsidR="00D3022C" w:rsidRPr="00BE1610">
        <w:rPr>
          <w:sz w:val="24"/>
          <w:szCs w:val="24"/>
          <w:lang w:val="en-US"/>
        </w:rPr>
        <w:t xml:space="preserve"> </w:t>
      </w:r>
      <w:r w:rsidRPr="00BE1610">
        <w:rPr>
          <w:sz w:val="24"/>
          <w:szCs w:val="24"/>
          <w:lang w:val="en-US"/>
        </w:rPr>
        <w:t xml:space="preserve">Volume </w:t>
      </w:r>
      <w:proofErr w:type="spellStart"/>
      <w:r w:rsidRPr="00BE1610">
        <w:rPr>
          <w:sz w:val="24"/>
          <w:szCs w:val="24"/>
          <w:lang w:val="en-US"/>
        </w:rPr>
        <w:t>dei</w:t>
      </w:r>
      <w:proofErr w:type="spellEnd"/>
      <w:r w:rsidRPr="00BE1610">
        <w:rPr>
          <w:sz w:val="24"/>
          <w:szCs w:val="24"/>
          <w:lang w:val="en-US"/>
        </w:rPr>
        <w:t xml:space="preserve"> </w:t>
      </w:r>
      <w:proofErr w:type="spellStart"/>
      <w:r w:rsidRPr="00BE1610">
        <w:rPr>
          <w:sz w:val="24"/>
          <w:szCs w:val="24"/>
          <w:lang w:val="en-US"/>
        </w:rPr>
        <w:t>preatti</w:t>
      </w:r>
      <w:proofErr w:type="spellEnd"/>
      <w:r w:rsidRPr="00BE1610">
        <w:rPr>
          <w:sz w:val="24"/>
          <w:szCs w:val="24"/>
          <w:lang w:val="en-US"/>
        </w:rPr>
        <w:t>.</w:t>
      </w:r>
      <w:r w:rsidRPr="00BE1610">
        <w:rPr>
          <w:sz w:val="24"/>
          <w:szCs w:val="24"/>
        </w:rPr>
        <w:t xml:space="preserve"> Roma , Dicembre 2014</w:t>
      </w:r>
    </w:p>
    <w:p w:rsidR="00BE1610" w:rsidRDefault="00BE1610" w:rsidP="00342BC1">
      <w:pPr>
        <w:spacing w:line="36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Pubblicazioni</w:t>
      </w:r>
    </w:p>
    <w:p w:rsidR="00BE1610" w:rsidRPr="00BE1610" w:rsidRDefault="00BE1610" w:rsidP="00046C65">
      <w:pPr>
        <w:pStyle w:val="Paragrafoelenco"/>
        <w:numPr>
          <w:ilvl w:val="0"/>
          <w:numId w:val="6"/>
        </w:numPr>
        <w:spacing w:line="360" w:lineRule="auto"/>
        <w:jc w:val="both"/>
        <w:rPr>
          <w:sz w:val="24"/>
          <w:szCs w:val="24"/>
          <w:lang w:val="en-US"/>
        </w:rPr>
      </w:pPr>
      <w:r w:rsidRPr="00BE1610">
        <w:rPr>
          <w:sz w:val="24"/>
          <w:szCs w:val="24"/>
        </w:rPr>
        <w:t xml:space="preserve">Pecora G., </w:t>
      </w:r>
      <w:proofErr w:type="spellStart"/>
      <w:r w:rsidRPr="00BE1610">
        <w:rPr>
          <w:sz w:val="24"/>
          <w:szCs w:val="24"/>
        </w:rPr>
        <w:t>Addessi</w:t>
      </w:r>
      <w:proofErr w:type="spellEnd"/>
      <w:r w:rsidRPr="00BE1610">
        <w:rPr>
          <w:sz w:val="24"/>
          <w:szCs w:val="24"/>
        </w:rPr>
        <w:t xml:space="preserve"> E., </w:t>
      </w:r>
      <w:r w:rsidRPr="00BE1610">
        <w:rPr>
          <w:b/>
          <w:sz w:val="24"/>
          <w:szCs w:val="24"/>
        </w:rPr>
        <w:t>Paoletti M</w:t>
      </w:r>
      <w:r w:rsidRPr="00BE1610">
        <w:rPr>
          <w:sz w:val="24"/>
          <w:szCs w:val="24"/>
        </w:rPr>
        <w:t>., Bellagamba F., (</w:t>
      </w:r>
      <w:r>
        <w:rPr>
          <w:sz w:val="24"/>
          <w:szCs w:val="24"/>
        </w:rPr>
        <w:t xml:space="preserve">under </w:t>
      </w:r>
      <w:proofErr w:type="spellStart"/>
      <w:r>
        <w:rPr>
          <w:sz w:val="24"/>
          <w:szCs w:val="24"/>
        </w:rPr>
        <w:t>review</w:t>
      </w:r>
      <w:proofErr w:type="spellEnd"/>
      <w:r w:rsidRPr="00BE1610">
        <w:rPr>
          <w:sz w:val="24"/>
          <w:szCs w:val="24"/>
        </w:rPr>
        <w:t xml:space="preserve">). </w:t>
      </w:r>
      <w:r w:rsidRPr="00BE1610">
        <w:rPr>
          <w:sz w:val="24"/>
          <w:szCs w:val="24"/>
          <w:lang w:val="en-US"/>
        </w:rPr>
        <w:t>Relations between temperament and false belief understanding in the preschool age</w:t>
      </w:r>
      <w:r w:rsidR="000116C8">
        <w:rPr>
          <w:sz w:val="24"/>
          <w:szCs w:val="24"/>
          <w:lang w:val="en-US"/>
        </w:rPr>
        <w:t>.</w:t>
      </w:r>
    </w:p>
    <w:p w:rsidR="00BE1610" w:rsidRPr="00BE1610" w:rsidRDefault="00BE1610" w:rsidP="00046C65">
      <w:pPr>
        <w:pStyle w:val="Paragrafoelenco"/>
        <w:numPr>
          <w:ilvl w:val="0"/>
          <w:numId w:val="6"/>
        </w:numPr>
        <w:spacing w:line="360" w:lineRule="auto"/>
        <w:jc w:val="both"/>
        <w:rPr>
          <w:sz w:val="24"/>
          <w:szCs w:val="24"/>
          <w:lang w:val="en-US"/>
        </w:rPr>
      </w:pPr>
      <w:r w:rsidRPr="00BE1610">
        <w:rPr>
          <w:sz w:val="24"/>
          <w:szCs w:val="24"/>
        </w:rPr>
        <w:t xml:space="preserve">Pecora, G., Bellagamba, F., </w:t>
      </w:r>
      <w:r w:rsidRPr="00BE1610">
        <w:rPr>
          <w:b/>
          <w:sz w:val="24"/>
          <w:szCs w:val="24"/>
        </w:rPr>
        <w:t>Paoletti, M</w:t>
      </w:r>
      <w:r w:rsidRPr="00BE1610">
        <w:rPr>
          <w:sz w:val="24"/>
          <w:szCs w:val="24"/>
        </w:rPr>
        <w:t xml:space="preserve">., Castano, M.L., </w:t>
      </w:r>
      <w:proofErr w:type="spellStart"/>
      <w:r w:rsidRPr="00BE1610">
        <w:rPr>
          <w:sz w:val="24"/>
          <w:szCs w:val="24"/>
        </w:rPr>
        <w:t>Addessi</w:t>
      </w:r>
      <w:proofErr w:type="spellEnd"/>
      <w:r w:rsidRPr="00BE1610">
        <w:rPr>
          <w:sz w:val="24"/>
          <w:szCs w:val="24"/>
        </w:rPr>
        <w:t xml:space="preserve">, E., (inviato per la pubblicazione). </w:t>
      </w:r>
      <w:r w:rsidR="000116C8" w:rsidRPr="000116C8">
        <w:rPr>
          <w:sz w:val="24"/>
          <w:szCs w:val="24"/>
          <w:lang w:val="en-US"/>
        </w:rPr>
        <w:t xml:space="preserve">Delay tolerance and </w:t>
      </w:r>
      <w:r w:rsidR="000116C8">
        <w:rPr>
          <w:sz w:val="24"/>
          <w:szCs w:val="24"/>
          <w:lang w:val="en-US"/>
        </w:rPr>
        <w:t xml:space="preserve">the </w:t>
      </w:r>
      <w:r w:rsidR="000116C8" w:rsidRPr="000116C8">
        <w:rPr>
          <w:sz w:val="24"/>
          <w:szCs w:val="24"/>
          <w:lang w:val="en-US"/>
        </w:rPr>
        <w:t>effec</w:t>
      </w:r>
      <w:r w:rsidR="00342BC1">
        <w:rPr>
          <w:sz w:val="24"/>
          <w:szCs w:val="24"/>
          <w:lang w:val="en-US"/>
        </w:rPr>
        <w:t>t of symbolic representation</w:t>
      </w:r>
      <w:r w:rsidR="000116C8">
        <w:rPr>
          <w:sz w:val="24"/>
          <w:szCs w:val="24"/>
          <w:lang w:val="en-US"/>
        </w:rPr>
        <w:t xml:space="preserve"> across</w:t>
      </w:r>
      <w:r w:rsidR="000116C8" w:rsidRPr="000116C8">
        <w:rPr>
          <w:sz w:val="24"/>
          <w:szCs w:val="24"/>
          <w:lang w:val="en-US"/>
        </w:rPr>
        <w:t xml:space="preserve"> the </w:t>
      </w:r>
      <w:r w:rsidR="000116C8">
        <w:rPr>
          <w:sz w:val="24"/>
          <w:szCs w:val="24"/>
          <w:lang w:val="en-US"/>
        </w:rPr>
        <w:t>preschool period.</w:t>
      </w:r>
    </w:p>
    <w:p w:rsidR="000116C8" w:rsidRPr="000116C8" w:rsidRDefault="000116C8" w:rsidP="00046C65">
      <w:pPr>
        <w:pStyle w:val="Paragrafoelenco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Pecora, G., </w:t>
      </w:r>
      <w:proofErr w:type="spellStart"/>
      <w:r>
        <w:rPr>
          <w:sz w:val="24"/>
          <w:szCs w:val="24"/>
        </w:rPr>
        <w:t>Zoratto</w:t>
      </w:r>
      <w:proofErr w:type="spellEnd"/>
      <w:r>
        <w:rPr>
          <w:sz w:val="24"/>
          <w:szCs w:val="24"/>
        </w:rPr>
        <w:t xml:space="preserve">, F., </w:t>
      </w:r>
      <w:r w:rsidRPr="000116C8">
        <w:rPr>
          <w:b/>
          <w:sz w:val="24"/>
          <w:szCs w:val="24"/>
        </w:rPr>
        <w:t>Paoletti, M</w:t>
      </w:r>
      <w:r>
        <w:rPr>
          <w:sz w:val="24"/>
          <w:szCs w:val="24"/>
        </w:rPr>
        <w:t xml:space="preserve">., Bellagamba, F., Paglieri, F., </w:t>
      </w:r>
      <w:proofErr w:type="spellStart"/>
      <w:r>
        <w:rPr>
          <w:sz w:val="24"/>
          <w:szCs w:val="24"/>
        </w:rPr>
        <w:t>Addessi</w:t>
      </w:r>
      <w:proofErr w:type="spellEnd"/>
      <w:r>
        <w:rPr>
          <w:sz w:val="24"/>
          <w:szCs w:val="24"/>
        </w:rPr>
        <w:t xml:space="preserve">, E., (under </w:t>
      </w:r>
      <w:proofErr w:type="spellStart"/>
      <w:r>
        <w:rPr>
          <w:sz w:val="24"/>
          <w:szCs w:val="24"/>
        </w:rPr>
        <w:t>review</w:t>
      </w:r>
      <w:proofErr w:type="spellEnd"/>
      <w:r>
        <w:rPr>
          <w:sz w:val="24"/>
          <w:szCs w:val="24"/>
        </w:rPr>
        <w:t xml:space="preserve">). </w:t>
      </w:r>
      <w:r w:rsidRPr="000116C8">
        <w:rPr>
          <w:sz w:val="24"/>
          <w:szCs w:val="24"/>
        </w:rPr>
        <w:t xml:space="preserve">Executive </w:t>
      </w:r>
      <w:proofErr w:type="spellStart"/>
      <w:r w:rsidRPr="000116C8">
        <w:rPr>
          <w:sz w:val="24"/>
          <w:szCs w:val="24"/>
        </w:rPr>
        <w:t>function</w:t>
      </w:r>
      <w:proofErr w:type="spellEnd"/>
      <w:r w:rsidRPr="000116C8">
        <w:rPr>
          <w:sz w:val="24"/>
          <w:szCs w:val="24"/>
        </w:rPr>
        <w:t>.</w:t>
      </w:r>
    </w:p>
    <w:p w:rsidR="000116C8" w:rsidRPr="000116C8" w:rsidRDefault="00342BC1" w:rsidP="00046C65">
      <w:pPr>
        <w:pStyle w:val="Paragrafoelenco"/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342BC1">
        <w:rPr>
          <w:b/>
          <w:sz w:val="24"/>
          <w:szCs w:val="24"/>
        </w:rPr>
        <w:t>Paoletti, M</w:t>
      </w:r>
      <w:r>
        <w:rPr>
          <w:sz w:val="24"/>
          <w:szCs w:val="24"/>
        </w:rPr>
        <w:t xml:space="preserve">., De Petrillo, F., Bellagamba, F., </w:t>
      </w:r>
      <w:proofErr w:type="spellStart"/>
      <w:r>
        <w:rPr>
          <w:sz w:val="24"/>
          <w:szCs w:val="24"/>
        </w:rPr>
        <w:t>Addessi</w:t>
      </w:r>
      <w:proofErr w:type="spellEnd"/>
      <w:r>
        <w:rPr>
          <w:sz w:val="24"/>
          <w:szCs w:val="24"/>
        </w:rPr>
        <w:t xml:space="preserve">, E., (in corso di stampa). </w:t>
      </w:r>
      <w:r w:rsidRPr="00342BC1">
        <w:rPr>
          <w:sz w:val="24"/>
          <w:szCs w:val="24"/>
        </w:rPr>
        <w:t>Gli aspetti emotivi delle scelte in condizioni di rischio in una prospettiva comparata</w:t>
      </w:r>
      <w:r>
        <w:rPr>
          <w:sz w:val="24"/>
          <w:szCs w:val="24"/>
        </w:rPr>
        <w:t xml:space="preserve">. </w:t>
      </w:r>
    </w:p>
    <w:p w:rsidR="000116C8" w:rsidRPr="000116C8" w:rsidRDefault="000116C8" w:rsidP="00046C65">
      <w:pPr>
        <w:pStyle w:val="Paragrafoelenco"/>
        <w:spacing w:line="360" w:lineRule="auto"/>
        <w:jc w:val="both"/>
        <w:rPr>
          <w:sz w:val="24"/>
          <w:szCs w:val="24"/>
        </w:rPr>
      </w:pPr>
    </w:p>
    <w:sectPr w:rsidR="000116C8" w:rsidRPr="000116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charset w:val="00"/>
    <w:family w:val="auto"/>
    <w:pitch w:val="variable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F678C"/>
    <w:multiLevelType w:val="hybridMultilevel"/>
    <w:tmpl w:val="70AE3C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A6C02"/>
    <w:multiLevelType w:val="hybridMultilevel"/>
    <w:tmpl w:val="89E216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77B2B"/>
    <w:multiLevelType w:val="hybridMultilevel"/>
    <w:tmpl w:val="C5B8D1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E56B1"/>
    <w:multiLevelType w:val="hybridMultilevel"/>
    <w:tmpl w:val="151629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E5F07"/>
    <w:multiLevelType w:val="hybridMultilevel"/>
    <w:tmpl w:val="983826C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0E74B6"/>
    <w:multiLevelType w:val="hybridMultilevel"/>
    <w:tmpl w:val="5DD636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857500"/>
    <w:multiLevelType w:val="hybridMultilevel"/>
    <w:tmpl w:val="990C09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B15"/>
    <w:rsid w:val="000116C8"/>
    <w:rsid w:val="00032285"/>
    <w:rsid w:val="00046C65"/>
    <w:rsid w:val="00046F71"/>
    <w:rsid w:val="00063388"/>
    <w:rsid w:val="00067A46"/>
    <w:rsid w:val="000D1FBC"/>
    <w:rsid w:val="00110004"/>
    <w:rsid w:val="00121F5D"/>
    <w:rsid w:val="00132565"/>
    <w:rsid w:val="001965DC"/>
    <w:rsid w:val="001A1856"/>
    <w:rsid w:val="001B0636"/>
    <w:rsid w:val="001B42EC"/>
    <w:rsid w:val="001D266D"/>
    <w:rsid w:val="001F7F0E"/>
    <w:rsid w:val="00224297"/>
    <w:rsid w:val="00236960"/>
    <w:rsid w:val="0027306F"/>
    <w:rsid w:val="00290C4F"/>
    <w:rsid w:val="002A5196"/>
    <w:rsid w:val="002F0CE0"/>
    <w:rsid w:val="00342BC1"/>
    <w:rsid w:val="00360D88"/>
    <w:rsid w:val="00383D57"/>
    <w:rsid w:val="003D06E8"/>
    <w:rsid w:val="004D334E"/>
    <w:rsid w:val="004F1B15"/>
    <w:rsid w:val="004F6E72"/>
    <w:rsid w:val="00526C53"/>
    <w:rsid w:val="005623A4"/>
    <w:rsid w:val="00566A83"/>
    <w:rsid w:val="005D29DC"/>
    <w:rsid w:val="005D3E9B"/>
    <w:rsid w:val="005D5268"/>
    <w:rsid w:val="005E7EAA"/>
    <w:rsid w:val="006D620B"/>
    <w:rsid w:val="00826643"/>
    <w:rsid w:val="00905CEC"/>
    <w:rsid w:val="009134F3"/>
    <w:rsid w:val="00964D04"/>
    <w:rsid w:val="00A212F5"/>
    <w:rsid w:val="00A26D3E"/>
    <w:rsid w:val="00AB631B"/>
    <w:rsid w:val="00AC6756"/>
    <w:rsid w:val="00AD0ABE"/>
    <w:rsid w:val="00B320C5"/>
    <w:rsid w:val="00B70AE9"/>
    <w:rsid w:val="00BB76CC"/>
    <w:rsid w:val="00BE1610"/>
    <w:rsid w:val="00C34E7D"/>
    <w:rsid w:val="00CC5D5E"/>
    <w:rsid w:val="00D3022C"/>
    <w:rsid w:val="00D74E2D"/>
    <w:rsid w:val="00DB648F"/>
    <w:rsid w:val="00FE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E16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E16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8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958</Words>
  <Characters>5461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Melody</dc:creator>
  <cp:lastModifiedBy>Maria Casagrande</cp:lastModifiedBy>
  <cp:revision>2</cp:revision>
  <dcterms:created xsi:type="dcterms:W3CDTF">2017-05-18T20:34:00Z</dcterms:created>
  <dcterms:modified xsi:type="dcterms:W3CDTF">2017-05-18T20:34:00Z</dcterms:modified>
</cp:coreProperties>
</file>